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9847C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分项报价单</w:t>
      </w:r>
    </w:p>
    <w:tbl>
      <w:tblPr>
        <w:tblStyle w:val="7"/>
        <w:tblW w:w="895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2211"/>
        <w:gridCol w:w="2109"/>
        <w:gridCol w:w="1100"/>
        <w:gridCol w:w="1584"/>
        <w:gridCol w:w="1296"/>
      </w:tblGrid>
      <w:tr w14:paraId="77398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70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 w:colFirst="2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08A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4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4A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BD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报价（元）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C9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备注</w:t>
            </w:r>
          </w:p>
        </w:tc>
      </w:tr>
      <w:tr w14:paraId="7FAF1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12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2FF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床单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744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89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090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F54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5D2A8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93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5734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被套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B7C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CF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3.87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485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7E2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788E5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4E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34E6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枕套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5A5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9F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3D6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A9C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5254A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AB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DFC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褥子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9FC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D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9D2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3B5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70058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B6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4F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被芯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644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06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D6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216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79E8C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7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49F4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枕芯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C7B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05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273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845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549DD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D1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D93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病员上衣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E8A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E0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1A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AE4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711F8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B5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18C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病员裤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5A8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3A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835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00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54190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A7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FC1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长袖工作服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CAA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BF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615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4DC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489A2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23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943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短袖工服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34D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70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84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E64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09329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79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5D1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工作裤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1C9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17203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4E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AE5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B9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746E5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AD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B63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大窗帘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D80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A3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5E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08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702CE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4E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9F1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小窗帘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362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9D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2E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01F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3C647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B1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77C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D46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E0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90C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9E5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631A1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92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7EE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洗手衣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B82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7B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B4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684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1B865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BE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E7A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洗手裤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051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BE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CC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015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61DC6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B1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CD8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剖腹单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3E1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10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820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332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57B12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8A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28A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大包布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E59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73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F8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087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00204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E4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089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小包布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B71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D8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E71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1B5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65620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90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5E2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单中单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413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9F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F6E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EA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06CC7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36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DF4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洞巾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27E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78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91D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1D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6B601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4A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F87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双层方巾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A8E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55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E2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51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2D02F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6B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49D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方巾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5B2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AF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84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89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0C50A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42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FECC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台单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6FB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1B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96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7A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36B0F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BF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C2C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长台单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86F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FB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9B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C7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0AB66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6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303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回收袋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C76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4B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7FB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90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05BD3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F2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6E6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扁桃单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1B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F4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40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18D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65046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86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1C24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腿套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FE7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59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7A8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28E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376D9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76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128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参观衣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EE5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20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D7E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890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68318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A6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9DF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参观裤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13D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AE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44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0AB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15190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08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3AB3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隔离衣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2FB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0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574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08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04FEB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35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9435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儿童床罩（暖箱罩）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1E5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0B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FD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6B8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7A6EE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21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10A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D44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7E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03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C6B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20E73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C4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8D8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A74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DA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DD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047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3B1A2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A7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1CC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浴巾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459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C9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F40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6D9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1DF3C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E2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20E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尿布（小单）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CB8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9E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C42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81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5D3AB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A2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097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35E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67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DBB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8B0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15A8C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50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C5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拖布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8B7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12247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0B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1A0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4B2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202B2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97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CCF1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488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9F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053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76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952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0E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9D62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外出衣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D71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81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41D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CC8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1B3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9A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9BE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沙发套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4BF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24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E94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78A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2EA1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61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EE5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护士帽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40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D6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3B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B7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7CF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70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09A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沙发小布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2B9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FD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AD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FAD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4DE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1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51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桌布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5B2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2F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6C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AC4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065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F3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A6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门帘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D73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ED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55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337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0C2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8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92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小儿棉衣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46E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F9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4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358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7A0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AD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F7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小儿单衣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F4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12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60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E8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E7F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5F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DE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厨衣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7B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08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FCC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30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AAD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3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AC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厨裤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4B7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94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9EE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BA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9C4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17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7B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围裙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01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BA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30C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66E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DE1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E7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0C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体循单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85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25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FA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DC8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bookmarkEnd w:id="0"/>
      <w:tr w14:paraId="2B0BD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99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FF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A7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BC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82.99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128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C7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43E7B83C">
      <w:pPr>
        <w:jc w:val="center"/>
        <w:rPr>
          <w:rFonts w:hint="default"/>
          <w:lang w:val="en-US" w:eastAsia="zh-CN"/>
        </w:rPr>
      </w:pPr>
    </w:p>
    <w:p w14:paraId="785878E8">
      <w:pPr>
        <w:pStyle w:val="11"/>
        <w:spacing w:line="360" w:lineRule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/>
          <w:lang w:val="en-US" w:eastAsia="zh-CN"/>
        </w:rPr>
        <w:t>注：1、总报价填写单价报价合计金额。</w:t>
      </w:r>
    </w:p>
    <w:p w14:paraId="567CD276">
      <w:pPr>
        <w:pStyle w:val="11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</w:rPr>
        <w:t>分项报价清单中合计必须与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报价一览表</w:t>
      </w:r>
      <w:r>
        <w:rPr>
          <w:rFonts w:hint="eastAsia" w:ascii="宋体" w:hAnsi="宋体" w:cs="宋体"/>
          <w:color w:val="auto"/>
          <w:sz w:val="24"/>
          <w:szCs w:val="24"/>
        </w:rPr>
        <w:t>价表中的报价一致。</w:t>
      </w:r>
    </w:p>
    <w:p w14:paraId="71F4429D">
      <w:pPr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3、二次报价同比例下浮。</w:t>
      </w:r>
    </w:p>
    <w:p w14:paraId="249802B2">
      <w:pPr>
        <w:ind w:firstLine="480" w:firstLineChars="200"/>
        <w:jc w:val="left"/>
        <w:rPr>
          <w:rFonts w:hint="default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4、</w:t>
      </w:r>
      <w:r>
        <w:rPr>
          <w:rFonts w:hint="eastAsia" w:ascii="宋体" w:hAnsi="宋体" w:cs="宋体"/>
          <w:color w:val="auto"/>
          <w:sz w:val="24"/>
          <w:szCs w:val="24"/>
        </w:rPr>
        <w:t>表格不够可自行添加。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atangCh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4418C"/>
    <w:rsid w:val="08DA5E7A"/>
    <w:rsid w:val="09C00F3C"/>
    <w:rsid w:val="0B064646"/>
    <w:rsid w:val="0D50486C"/>
    <w:rsid w:val="0DA87B56"/>
    <w:rsid w:val="0EA70B77"/>
    <w:rsid w:val="0EE3107B"/>
    <w:rsid w:val="0F5B0637"/>
    <w:rsid w:val="1040067B"/>
    <w:rsid w:val="12601AE3"/>
    <w:rsid w:val="17F67DAB"/>
    <w:rsid w:val="199F3B27"/>
    <w:rsid w:val="1ECA7913"/>
    <w:rsid w:val="29381FE7"/>
    <w:rsid w:val="2AE50858"/>
    <w:rsid w:val="2E156C97"/>
    <w:rsid w:val="2E322A64"/>
    <w:rsid w:val="2F09359E"/>
    <w:rsid w:val="2F0E301A"/>
    <w:rsid w:val="303D05BE"/>
    <w:rsid w:val="30F873A3"/>
    <w:rsid w:val="3650073D"/>
    <w:rsid w:val="3850035A"/>
    <w:rsid w:val="3AFB76EF"/>
    <w:rsid w:val="3D557FC1"/>
    <w:rsid w:val="3DB878CA"/>
    <w:rsid w:val="40B8068F"/>
    <w:rsid w:val="41B47731"/>
    <w:rsid w:val="48251B58"/>
    <w:rsid w:val="4F922C35"/>
    <w:rsid w:val="5124417A"/>
    <w:rsid w:val="54380E8C"/>
    <w:rsid w:val="561410BE"/>
    <w:rsid w:val="57EF4B2A"/>
    <w:rsid w:val="5962114A"/>
    <w:rsid w:val="5EDC7949"/>
    <w:rsid w:val="61120B57"/>
    <w:rsid w:val="68FF045B"/>
    <w:rsid w:val="6DB971AC"/>
    <w:rsid w:val="76AC7E6E"/>
    <w:rsid w:val="77F27D5E"/>
    <w:rsid w:val="7C81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widowControl w:val="0"/>
      <w:suppressLineNumbers w:val="0"/>
      <w:spacing w:before="0" w:beforeAutospacing="0" w:after="0" w:afterAutospacing="0"/>
      <w:ind w:left="0" w:right="0"/>
      <w:jc w:val="center"/>
      <w:outlineLvl w:val="0"/>
    </w:pPr>
    <w:rPr>
      <w:rFonts w:ascii="BatangChe" w:hAnsi="BatangChe" w:eastAsia="宋体" w:cs="Times New Roman"/>
      <w:b/>
      <w:bCs/>
      <w:kern w:val="44"/>
      <w:sz w:val="30"/>
      <w:szCs w:val="36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character" w:customStyle="1" w:styleId="9">
    <w:name w:val="标题 1 Char"/>
    <w:link w:val="2"/>
    <w:qFormat/>
    <w:locked/>
    <w:uiPriority w:val="0"/>
    <w:rPr>
      <w:rFonts w:ascii="BatangChe" w:hAnsi="BatangChe" w:eastAsia="宋体" w:cs="Times New Roman"/>
      <w:bCs/>
      <w:kern w:val="44"/>
      <w:sz w:val="30"/>
      <w:szCs w:val="44"/>
      <w:lang w:val="en-US" w:eastAsia="zh-CN" w:bidi="ar-SA"/>
    </w:rPr>
  </w:style>
  <w:style w:type="character" w:customStyle="1" w:styleId="10">
    <w:name w:val="标题 2 Char"/>
    <w:link w:val="3"/>
    <w:qFormat/>
    <w:locked/>
    <w:uiPriority w:val="0"/>
    <w:rPr>
      <w:rFonts w:ascii="Arial" w:hAnsi="Arial" w:eastAsia="黑体" w:cs="Arial"/>
      <w:b/>
      <w:bCs/>
      <w:sz w:val="32"/>
      <w:szCs w:val="32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295</Words>
  <Characters>436</Characters>
  <Lines>0</Lines>
  <Paragraphs>0</Paragraphs>
  <TotalTime>9</TotalTime>
  <ScaleCrop>false</ScaleCrop>
  <LinksUpToDate>false</LinksUpToDate>
  <CharactersWithSpaces>439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2022-06-06T07:31:00Z</dcterms:created>
  <dc:creator>hua'wei</dc:creator>
  <cp:lastModifiedBy>快乐猫</cp:lastModifiedBy>
  <dcterms:modified xsi:type="dcterms:W3CDTF">2025-09-12T02:17:48Z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BADFA7358A134ED8A5C93550DAF1727D</vt:lpwstr>
  </property>
  <property fmtid="{D5CDD505-2E9C-101B-9397-08002B2CF9AE}" pid="4" name="KSOTemplateDocerSaveRecord">
    <vt:lpwstr>eyJoZGlkIjoiODViY2JkMjU3NGYzZTEwMzZmMGFkZWViYmNkYWU3NDIiLCJ1c2VySWQiOiIxNTE3ODQyNzU3In0=</vt:lpwstr>
  </property>
</Properties>
</file>