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C4122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服务内容及服务要求应答表</w:t>
      </w:r>
    </w:p>
    <w:p w14:paraId="76EB9C86">
      <w:pPr>
        <w:snapToGrid w:val="0"/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</w:p>
    <w:p w14:paraId="47E0C574">
      <w:pPr>
        <w:snapToGrid w:val="0"/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1503C7E3">
      <w:pPr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4D1813A6">
      <w:pPr>
        <w:snapToGrid w:val="0"/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 xml:space="preserve">{请填写采购包编号}  </w:t>
      </w:r>
    </w:p>
    <w:tbl>
      <w:tblPr>
        <w:tblStyle w:val="5"/>
        <w:tblW w:w="8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884"/>
        <w:gridCol w:w="2693"/>
        <w:gridCol w:w="1706"/>
      </w:tblGrid>
      <w:tr w14:paraId="20A1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AC6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006B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E6F8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响应文件应答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47B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</w:tr>
      <w:tr w14:paraId="78BAA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844C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4BE7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8CCD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4A92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CD1C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5EBD7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7272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44300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B2AB2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13C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B5A5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0772D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8B31F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6176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B0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0C4C1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6F5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6DC7B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65D4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F2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AC402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E8188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BFB2D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FACBC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78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E5E3C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E7D5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7AD86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8AAAC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25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C2564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36B23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D04B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9806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0E3D732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1FC3962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供应商根据采购文件第三章</w:t>
      </w:r>
      <w:r>
        <w:rPr>
          <w:rFonts w:ascii="仿宋" w:hAnsi="仿宋" w:eastAsia="仿宋" w:cs="仿宋"/>
          <w:sz w:val="24"/>
        </w:rPr>
        <w:t>－</w:t>
      </w:r>
      <w:r>
        <w:rPr>
          <w:rFonts w:hint="eastAsia" w:ascii="仿宋" w:hAnsi="仿宋" w:eastAsia="仿宋" w:cs="仿宋"/>
          <w:sz w:val="24"/>
        </w:rPr>
        <w:t>“3.2.2服务要求”的要求将全部服务内容及服务要求逐条填写此表，并按磋商文件要求提供相应的证明材料。偏离情况填写：优于、等于或低于。</w:t>
      </w:r>
    </w:p>
    <w:p w14:paraId="2D63F963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6F630CAD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供应商全称（公章）：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45EA2E27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43F957D3">
      <w:pPr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6DE66E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D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宋体" w:hAnsi="Times New Roman"/>
      <w:kern w:val="0"/>
      <w:sz w:val="24"/>
    </w:rPr>
  </w:style>
  <w:style w:type="paragraph" w:styleId="4">
    <w:name w:val="Plain Text"/>
    <w:basedOn w:val="1"/>
    <w:next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2025-08-25T10:22:39Z</dcterms:created>
  <dc:creator>Administrator</dc:creator>
  <cp:lastModifiedBy>开源</cp:lastModifiedBy>
  <dcterms:modified xsi:type="dcterms:W3CDTF">2025-08-25T10:22:47Z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8AE54B559B014D22AF1FE1803661337D_12</vt:lpwstr>
  </property>
</Properties>
</file>