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0A363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0695B210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560B33A4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A35D5D8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1B6E2FC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</w:pPr>
    </w:p>
    <w:p w14:paraId="3E67E15C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  <w:t>陕西省计生特殊家庭父母意外、疾病住院护理保险</w:t>
      </w:r>
    </w:p>
    <w:p w14:paraId="722B6C55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2D6574B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25B328B8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06317A32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30533E8C">
      <w:pPr>
        <w:pStyle w:val="3"/>
        <w:numPr>
          <w:ilvl w:val="0"/>
          <w:numId w:val="0"/>
        </w:numPr>
        <w:tabs>
          <w:tab w:val="clear" w:pos="324"/>
        </w:tabs>
        <w:ind w:leftChars="0"/>
        <w:jc w:val="center"/>
        <w:rPr>
          <w:rFonts w:hint="eastAsia" w:ascii="仿宋" w:hAnsi="仿宋" w:eastAsia="仿宋" w:cs="仿宋"/>
          <w:b/>
          <w:bCs/>
          <w:color w:val="auto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  <w:t>合同条款</w:t>
      </w:r>
    </w:p>
    <w:p w14:paraId="16A36695">
      <w:pPr>
        <w:spacing w:line="900" w:lineRule="exact"/>
        <w:jc w:val="both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0B669B35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018CA0C2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362931B8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13C34F4E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3BF97573">
      <w:pPr>
        <w:spacing w:line="900" w:lineRule="exact"/>
        <w:jc w:val="center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6AEC2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53419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108ED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40"/>
          <w:szCs w:val="28"/>
        </w:rPr>
      </w:pPr>
    </w:p>
    <w:p w14:paraId="3CC3EFDD">
      <w:pPr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br w:type="page"/>
      </w:r>
    </w:p>
    <w:p w14:paraId="382974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0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合同格式与主要条款</w:t>
      </w:r>
    </w:p>
    <w:p w14:paraId="28634C67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合同编号： 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                           </w:t>
      </w:r>
    </w:p>
    <w:p w14:paraId="3D30407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签订地点： 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                           </w:t>
      </w:r>
    </w:p>
    <w:p w14:paraId="66B8A86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  <w:u w:val="single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签订时间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                           </w:t>
      </w:r>
    </w:p>
    <w:p w14:paraId="0C78199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采购人（甲方）：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              </w:t>
      </w:r>
    </w:p>
    <w:p w14:paraId="2CEB20D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（乙方）：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                      </w:t>
      </w:r>
    </w:p>
    <w:p w14:paraId="35AF93E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根据《中华人民共和国政府采购法》及实施条例、《中华人民共和国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》及其他有关法律、法规，和甲方就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项目（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）的招、投标文件，为保证甲方招标项目的顺利实施，遵循平等、自愿、公平和诚信的原则，甲、乙双方同意签订本合同，并共同遵守如下条款：</w:t>
      </w:r>
    </w:p>
    <w:p w14:paraId="6AE0CA6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48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第一条 基本情况</w:t>
      </w:r>
    </w:p>
    <w:p w14:paraId="0CF1D63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48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项目名称</w:t>
      </w:r>
      <w:r>
        <w:rPr>
          <w:rFonts w:hint="eastAsia" w:ascii="仿宋" w:hAnsi="仿宋" w:eastAsia="仿宋" w:cs="仿宋"/>
          <w:sz w:val="22"/>
          <w:szCs w:val="22"/>
        </w:rPr>
        <w:t>：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sz w:val="22"/>
          <w:szCs w:val="22"/>
        </w:rPr>
        <w:t>。</w:t>
      </w:r>
    </w:p>
    <w:p w14:paraId="5DEEBDC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36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服务区域：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sz w:val="22"/>
          <w:szCs w:val="22"/>
        </w:rPr>
        <w:t>。</w:t>
      </w:r>
    </w:p>
    <w:p w14:paraId="0BCF3D9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48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服务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位置</w:t>
      </w:r>
      <w:r>
        <w:rPr>
          <w:rFonts w:hint="eastAsia" w:ascii="仿宋" w:hAnsi="仿宋" w:eastAsia="仿宋" w:cs="仿宋"/>
          <w:sz w:val="22"/>
          <w:szCs w:val="22"/>
        </w:rPr>
        <w:t>：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sz w:val="22"/>
          <w:szCs w:val="22"/>
        </w:rPr>
        <w:t>。</w:t>
      </w:r>
    </w:p>
    <w:p w14:paraId="7406021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line="480" w:lineRule="auto"/>
        <w:ind w:left="420" w:leftChars="20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服务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期限</w:t>
      </w:r>
      <w:r>
        <w:rPr>
          <w:rFonts w:hint="eastAsia" w:ascii="仿宋" w:hAnsi="仿宋" w:eastAsia="仿宋" w:cs="仿宋"/>
          <w:sz w:val="22"/>
          <w:szCs w:val="22"/>
        </w:rPr>
        <w:t>：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                                      </w:t>
      </w:r>
      <w:r>
        <w:rPr>
          <w:rFonts w:hint="eastAsia" w:ascii="仿宋" w:hAnsi="仿宋" w:eastAsia="仿宋" w:cs="仿宋"/>
          <w:sz w:val="22"/>
          <w:szCs w:val="22"/>
        </w:rPr>
        <w:t>。</w:t>
      </w:r>
    </w:p>
    <w:p w14:paraId="118F01C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360" w:lineRule="auto"/>
        <w:ind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第二条 合同价款</w:t>
      </w:r>
    </w:p>
    <w:p w14:paraId="4FB2CDA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1、合同总价为人民币大写：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， RMB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¥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：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元。</w:t>
      </w:r>
    </w:p>
    <w:p w14:paraId="6D619293">
      <w:pPr>
        <w:pStyle w:val="7"/>
        <w:spacing w:line="500" w:lineRule="exact"/>
        <w:ind w:firstLine="42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2</w:t>
      </w:r>
      <w:r>
        <w:rPr>
          <w:rFonts w:hint="eastAsia" w:ascii="仿宋" w:hAnsi="仿宋" w:eastAsia="仿宋" w:cs="仿宋"/>
          <w:sz w:val="22"/>
          <w:szCs w:val="22"/>
        </w:rPr>
        <w:t>、本合同执行期间合同总价不变，甲方无须另向乙方支付本合同规定之外的其他任何费用。</w:t>
      </w:r>
    </w:p>
    <w:p w14:paraId="2D5FB71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 xml:space="preserve">第三条 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lang w:val="en-US" w:eastAsia="zh-CN"/>
        </w:rPr>
        <w:t>服务费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支付</w:t>
      </w:r>
    </w:p>
    <w:p w14:paraId="6897EB4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在双方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签订合同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后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乙方须提供正式的税务发票，甲方凭乙方开具的税务发票进行付款。</w:t>
      </w:r>
    </w:p>
    <w:p w14:paraId="19A5299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结算方式：银行转账。</w:t>
      </w:r>
    </w:p>
    <w:p w14:paraId="5135231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FF0000"/>
          <w:sz w:val="22"/>
          <w:szCs w:val="22"/>
        </w:rPr>
      </w:pPr>
      <w:r>
        <w:rPr>
          <w:rFonts w:hint="eastAsia" w:ascii="仿宋" w:hAnsi="仿宋" w:eastAsia="仿宋" w:cs="仿宋"/>
          <w:b/>
          <w:color w:val="000000"/>
          <w:sz w:val="22"/>
          <w:szCs w:val="22"/>
        </w:rPr>
        <w:t>第四条 服务内容</w:t>
      </w:r>
    </w:p>
    <w:p w14:paraId="0E1749A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服务内容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：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szCs w:val="22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；</w:t>
      </w:r>
    </w:p>
    <w:p w14:paraId="2215FF8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第五条 双方的权利和义务</w:t>
      </w:r>
    </w:p>
    <w:p w14:paraId="2F610B3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一、甲方的权利义务：</w:t>
      </w:r>
    </w:p>
    <w:p w14:paraId="2B6BADC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1、有权要求乙方按合同约定服务内容及相应服务标准，保质保量的提供服务内容。</w:t>
      </w:r>
    </w:p>
    <w:p w14:paraId="3B1B8F1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2、有权利要求乙方不得将保密资料泄露给其他无关人员。</w:t>
      </w:r>
    </w:p>
    <w:p w14:paraId="31DBCDB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有关法律规定和当事人约定的其他权利义务。</w:t>
      </w:r>
    </w:p>
    <w:p w14:paraId="5DE1EE8D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二、乙方的权利义务：</w:t>
      </w:r>
    </w:p>
    <w:p w14:paraId="3A39FFF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1、按本合同约定的服务事项和标准保质保量的提供服务。</w:t>
      </w:r>
    </w:p>
    <w:p w14:paraId="4A6A01C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2、对所派遣服务人员的安全承担保障责任。</w:t>
      </w:r>
    </w:p>
    <w:p w14:paraId="0179FE5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3、未经甲方同意，不得将服务整体转包第三方。</w:t>
      </w:r>
    </w:p>
    <w:p w14:paraId="26026E94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、妥善保管和正确使用本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档案资料，及时记载有关变更信息，做好信息保密工作。</w:t>
      </w:r>
    </w:p>
    <w:p w14:paraId="05F774C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6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、有关法律规定和当事人约定的其他权利义务。</w:t>
      </w:r>
    </w:p>
    <w:p w14:paraId="6BF5847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第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条 验收</w:t>
      </w:r>
    </w:p>
    <w:p w14:paraId="2F58BA7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50" w:firstLineChars="25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1、乙方完成服务内容后，向甲方提出验收申请，甲方接到乙方验收申请后组织验收（必要时可聘请相应专家或委托相应部门验收），验收合格后，出具验收合格证明。</w:t>
      </w:r>
    </w:p>
    <w:p w14:paraId="185D5B38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50" w:firstLineChars="25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2、验收依据：</w:t>
      </w:r>
    </w:p>
    <w:p w14:paraId="24C2361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50" w:firstLineChars="25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2-1、合同文本、合同附件、招标文件、投标文件。</w:t>
      </w:r>
    </w:p>
    <w:p w14:paraId="1B894FE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550" w:firstLineChars="25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2-2、国内相应的标准、规范。</w:t>
      </w:r>
    </w:p>
    <w:p w14:paraId="53AF993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left="0" w:leftChars="0" w:right="0" w:rightChars="0" w:firstLine="221" w:firstLineChars="100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第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lang w:val="en-US" w:eastAsia="zh-CN"/>
        </w:rPr>
        <w:t>七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条 违约责任</w:t>
      </w:r>
    </w:p>
    <w:p w14:paraId="178A86E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一、甲方违反本合同，不按本合同约定的费用标准和时间支付有关费用时，每日应按照本服务合同报酬总额的千分之一向乙方支付违约金。</w:t>
      </w:r>
    </w:p>
    <w:p w14:paraId="379389E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二、乙方违反本合同，未达到管理服务质量约定目标的，甲方有权要求乙方限期改正，逾期未改正给甲方造成损失的，乙方承担相应的法律责任。</w:t>
      </w:r>
    </w:p>
    <w:p w14:paraId="68E2E11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100" w:afterLines="100" w:line="500" w:lineRule="exact"/>
        <w:ind w:right="0" w:rightChars="0" w:firstLine="562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第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lang w:val="en-US" w:eastAsia="zh-CN"/>
        </w:rPr>
        <w:t>八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条 合同的变更和终止</w:t>
      </w:r>
    </w:p>
    <w:p w14:paraId="6E2B0C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right="0" w:rightChars="0" w:firstLine="4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除《政府采购法》第49条、第50条第二款规定的情形外，本合同一经签订，甲乙双方不得擅自变更、中止或终止合同。</w:t>
      </w:r>
    </w:p>
    <w:p w14:paraId="5C3BFD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00" w:beforeAutospacing="1" w:after="100" w:afterAutospacing="1" w:line="500" w:lineRule="exact"/>
        <w:ind w:right="0" w:rightChars="0" w:firstLine="44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第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lang w:val="en-US" w:eastAsia="zh-CN"/>
        </w:rPr>
        <w:t>九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条 争议的解决</w:t>
      </w:r>
    </w:p>
    <w:p w14:paraId="55702E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60" w:lineRule="exact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、因履行本合同引起的或与本合同有关的争议，甲、乙双方应首先通过友好协商解决，如果协商不能解决争议，则采取以下第____种方式解决争议：</w:t>
      </w:r>
    </w:p>
    <w:p w14:paraId="19EC9C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（1）向甲方所在地有管辖权的人民法院提起诉讼；</w:t>
      </w:r>
    </w:p>
    <w:p w14:paraId="1A1E17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（2）向____________仲裁委员会按其仲裁规则申请仲裁。</w:t>
      </w:r>
    </w:p>
    <w:p w14:paraId="2445BE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在仲裁期间，本合同应继续履行。</w:t>
      </w:r>
    </w:p>
    <w:p w14:paraId="4DDE6E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00" w:beforeAutospacing="1" w:after="100" w:afterAutospacing="1" w:line="500" w:lineRule="exact"/>
        <w:ind w:right="0" w:rightChars="0" w:firstLine="44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第十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lang w:eastAsia="zh-CN"/>
        </w:rPr>
        <w:t>四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条 合同文件</w:t>
      </w:r>
    </w:p>
    <w:p w14:paraId="51D2C0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1A7D0F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1、本合同书</w:t>
      </w:r>
    </w:p>
    <w:p w14:paraId="27B466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2、中标通知书</w:t>
      </w:r>
    </w:p>
    <w:p w14:paraId="08793F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3、协议</w:t>
      </w:r>
    </w:p>
    <w:p w14:paraId="456E5D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4、投标文件(含澄清文件)</w:t>
      </w:r>
    </w:p>
    <w:p w14:paraId="675A65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80" w:lineRule="exact"/>
        <w:ind w:left="0" w:leftChars="0" w:right="0" w:rightChars="0" w:firstLine="539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5、招标文件(含招标文件补充通知)</w:t>
      </w:r>
    </w:p>
    <w:p w14:paraId="7360C7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100" w:beforeAutospacing="1" w:after="100" w:afterAutospacing="1" w:line="500" w:lineRule="exact"/>
        <w:ind w:right="0" w:rightChars="0" w:firstLine="44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第十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lang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条　合同生效及其他</w:t>
      </w:r>
    </w:p>
    <w:p w14:paraId="7B40C9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1、如有未尽事宜，由双方依法订立补充合同。</w:t>
      </w:r>
    </w:p>
    <w:p w14:paraId="11D11B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2、本合同自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双方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签订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盖章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之日起生效。</w:t>
      </w:r>
    </w:p>
    <w:p w14:paraId="163162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3、本合同一式___份，甲乙双方各执____份，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所有合同具有同等法律效力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。</w:t>
      </w:r>
    </w:p>
    <w:p w14:paraId="2DF6E8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</w:p>
    <w:p w14:paraId="3DF3AFC7">
      <w:pPr>
        <w:bidi w:val="0"/>
        <w:rPr>
          <w:rFonts w:hint="eastAsia" w:ascii="仿宋" w:hAnsi="仿宋" w:eastAsia="仿宋" w:cs="仿宋"/>
          <w:sz w:val="22"/>
          <w:szCs w:val="28"/>
        </w:rPr>
      </w:pPr>
    </w:p>
    <w:p w14:paraId="23C77A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</w:p>
    <w:p w14:paraId="048721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甲方：   （盖章）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ab/>
      </w:r>
      <w:r>
        <w:rPr>
          <w:rFonts w:hint="eastAsia" w:ascii="仿宋" w:hAnsi="仿宋" w:eastAsia="仿宋" w:cs="仿宋"/>
          <w:color w:val="auto"/>
          <w:sz w:val="22"/>
          <w:szCs w:val="22"/>
        </w:rPr>
        <w:tab/>
      </w:r>
      <w:r>
        <w:rPr>
          <w:rFonts w:hint="eastAsia" w:ascii="仿宋" w:hAnsi="仿宋" w:eastAsia="仿宋" w:cs="仿宋"/>
          <w:color w:val="auto"/>
          <w:sz w:val="22"/>
          <w:szCs w:val="22"/>
        </w:rPr>
        <w:tab/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乙方：   （盖章）</w:t>
      </w:r>
    </w:p>
    <w:p w14:paraId="5C281E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7697" w:leftChars="208" w:right="0" w:rightChars="0" w:hanging="7260" w:hangingChars="33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法定代表人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授权代表：（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签字或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盖章）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法定代表人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授权代表：（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签字或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盖章） </w:t>
      </w:r>
    </w:p>
    <w:p w14:paraId="1DD3BD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地    址： 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地    址：</w:t>
      </w:r>
    </w:p>
    <w:p w14:paraId="2A12A8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开户银行：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 开户银行：</w:t>
      </w:r>
    </w:p>
    <w:p w14:paraId="3A2BB0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账    号： 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账    号：</w:t>
      </w:r>
    </w:p>
    <w:p w14:paraId="51B645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电    话： 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电    话：</w:t>
      </w:r>
    </w:p>
    <w:p w14:paraId="7C7E8D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传    真：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传    真：</w:t>
      </w:r>
    </w:p>
    <w:p w14:paraId="6DD535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480" w:lineRule="exact"/>
        <w:ind w:left="0" w:leftChars="0" w:right="0" w:rightChars="0" w:firstLine="440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签订日期：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 xml:space="preserve">日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ab/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签订日期：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月</w:t>
      </w:r>
      <w:r>
        <w:rPr>
          <w:rFonts w:hint="eastAsia" w:ascii="仿宋" w:hAnsi="仿宋" w:eastAsia="仿宋" w:cs="仿宋"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日</w:t>
      </w:r>
    </w:p>
    <w:p w14:paraId="7633B0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0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color w:val="auto"/>
          <w:sz w:val="32"/>
          <w:szCs w:val="32"/>
        </w:rPr>
      </w:pPr>
    </w:p>
    <w:p w14:paraId="053A56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0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color w:val="auto"/>
          <w:sz w:val="32"/>
          <w:szCs w:val="32"/>
        </w:rPr>
      </w:pPr>
    </w:p>
    <w:p w14:paraId="424068FF">
      <w:pPr>
        <w:spacing w:line="480" w:lineRule="auto"/>
        <w:jc w:val="both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*最终合同以甲方出具的合同模板为主</w:t>
      </w:r>
    </w:p>
    <w:p w14:paraId="2FC3D371">
      <w:pPr>
        <w:pStyle w:val="4"/>
        <w:jc w:val="both"/>
        <w:rPr>
          <w:rFonts w:hint="eastAsia" w:ascii="仿宋" w:hAnsi="仿宋" w:eastAsia="仿宋" w:cs="仿宋"/>
          <w:b/>
          <w:bCs/>
          <w:color w:val="000000"/>
          <w:sz w:val="40"/>
          <w:szCs w:val="40"/>
          <w:lang w:val="en-US" w:eastAsia="zh-CN"/>
        </w:rPr>
      </w:pPr>
    </w:p>
    <w:p w14:paraId="5A6994DA">
      <w:pPr>
        <w:spacing w:line="600" w:lineRule="exact"/>
        <w:jc w:val="both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</w:p>
    <w:p w14:paraId="4E33A8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upperLetter"/>
      <w:pStyle w:val="3"/>
      <w:lvlText w:val="%1．"/>
      <w:lvlJc w:val="left"/>
      <w:pPr>
        <w:tabs>
          <w:tab w:val="left" w:pos="324"/>
        </w:tabs>
        <w:ind w:left="452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5ZWNkODM0ODBkNmYxZTQ5YWEwYzQ1Y2NkMTc4YmUifQ=="/>
  </w:docVars>
  <w:rsids>
    <w:rsidRoot w:val="00000000"/>
    <w:rsid w:val="23CD77AA"/>
    <w:rsid w:val="49A7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0"/>
    </w:pPr>
    <w:rPr>
      <w:rFonts w:ascii="黑体" w:eastAsia="黑体"/>
      <w:sz w:val="30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ind w:right="-84" w:rightChars="-40"/>
      <w:jc w:val="center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7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2024-08-08T15:53:35Z</dcterms:created>
  <dc:creator>Travel</dc:creator>
  <cp:lastModifiedBy>Future period</cp:lastModifiedBy>
  <dcterms:modified xsi:type="dcterms:W3CDTF">2024-08-08T15:54:54Z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5F9C2E2FE44C4E01B9DC940339D1AA14_12</vt:lpwstr>
  </property>
</Properties>
</file>