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B85B7">
      <w:pPr>
        <w:jc w:val="center"/>
        <w:rPr>
          <w:rFonts w:hint="eastAsia" w:ascii="仿宋" w:hAnsi="仿宋" w:eastAsia="仿宋" w:cs="仿宋"/>
          <w:color w:val="auto"/>
          <w:sz w:val="24"/>
          <w:szCs w:val="24"/>
          <w:lang w:eastAsia="zh-CN"/>
        </w:rPr>
      </w:pPr>
      <w:bookmarkStart w:id="0" w:name="_Toc31623"/>
      <w:r>
        <w:rPr>
          <w:rFonts w:hint="eastAsia" w:ascii="仿宋" w:hAnsi="仿宋" w:eastAsia="仿宋" w:cs="仿宋"/>
          <w:b/>
          <w:bCs/>
          <w:color w:val="auto"/>
          <w:sz w:val="32"/>
          <w:szCs w:val="32"/>
          <w:lang w:eastAsia="zh-CN"/>
        </w:rPr>
        <w:t>供应商承诺书</w:t>
      </w:r>
    </w:p>
    <w:p w14:paraId="38C0C6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rPr>
      </w:pPr>
      <w:r>
        <w:rPr>
          <w:rFonts w:hint="eastAsia" w:ascii="仿宋" w:hAnsi="仿宋" w:eastAsia="仿宋" w:cs="仿宋"/>
          <w:color w:val="auto"/>
          <w:sz w:val="30"/>
          <w:szCs w:val="30"/>
          <w:lang w:eastAsia="zh-CN"/>
        </w:rPr>
        <w:t>（一）</w:t>
      </w:r>
      <w:r>
        <w:rPr>
          <w:rFonts w:hint="eastAsia" w:ascii="仿宋" w:hAnsi="仿宋" w:eastAsia="仿宋" w:cs="仿宋"/>
          <w:color w:val="auto"/>
          <w:sz w:val="30"/>
          <w:szCs w:val="30"/>
        </w:rPr>
        <w:t>陕西省政府采购供应商拒绝政府采购领域商业贿赂承诺</w:t>
      </w:r>
      <w:r>
        <w:rPr>
          <w:rFonts w:hint="eastAsia" w:ascii="仿宋" w:hAnsi="仿宋" w:eastAsia="仿宋" w:cs="仿宋"/>
          <w:color w:val="auto"/>
          <w:sz w:val="24"/>
          <w:szCs w:val="24"/>
        </w:rPr>
        <w:t>书</w:t>
      </w:r>
      <w:bookmarkEnd w:id="0"/>
    </w:p>
    <w:p w14:paraId="2CBF59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为响应党中央、国务院关于治理政府采购领域商业贿赂行为的号召，我公司在此庄严承诺：</w:t>
      </w:r>
    </w:p>
    <w:p w14:paraId="557707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1、在参与政府采购活动中遵纪守法、诚信经营、公平竞标。</w:t>
      </w:r>
    </w:p>
    <w:p w14:paraId="58698A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2、不向政府采购人、采购代理机构和政府采购评审专家进行任何形式的商业贿赂以谋取交易机会。</w:t>
      </w:r>
    </w:p>
    <w:p w14:paraId="1C7242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3、不向政府采购代理机构和采购人提供虚假资质文件或采用虚假应标方式参与政府采购市场竞争并谋取</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、成交。</w:t>
      </w:r>
    </w:p>
    <w:p w14:paraId="471B96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4、不采取“围标、陪标”等商业欺诈手段获得政府采购定单。</w:t>
      </w:r>
    </w:p>
    <w:p w14:paraId="016FD8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5、不采取不正当手段诋毁、排挤其他供应商。</w:t>
      </w:r>
    </w:p>
    <w:p w14:paraId="2D32F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6、不在提供商品和服务时“偷梁换柱、以次充好”损害采购人的合法权益。</w:t>
      </w:r>
    </w:p>
    <w:p w14:paraId="6E7703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7、不与采购人、采购代理机构政府采购评审专家或其它供应商恶意串通，进行质疑和投诉，维护政府采购市场秩序。</w:t>
      </w:r>
    </w:p>
    <w:p w14:paraId="51F834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8、尊重和接受政府采购监督管理部门的监督和政府采购代理机构招标采购要求，承担因违约行为给采购人造成的损失。</w:t>
      </w:r>
    </w:p>
    <w:p w14:paraId="569172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9、不发生其他有悖于政府采购公开、公平、公正和诚信原则的行为。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承诺单位（盖章）：</w:t>
      </w:r>
    </w:p>
    <w:p w14:paraId="04CCA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法定代表人/</w:t>
      </w: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w:t>
      </w:r>
    </w:p>
    <w:p w14:paraId="0864E7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址：</w:t>
      </w:r>
    </w:p>
    <w:p w14:paraId="0C94AC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邮</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编：</w:t>
      </w:r>
    </w:p>
    <w:p w14:paraId="4C5CC7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电    </w:t>
      </w:r>
      <w:r>
        <w:rPr>
          <w:rFonts w:hint="eastAsia" w:ascii="仿宋" w:hAnsi="仿宋" w:eastAsia="仿宋" w:cs="仿宋"/>
          <w:color w:val="auto"/>
          <w:sz w:val="24"/>
          <w:szCs w:val="24"/>
        </w:rPr>
        <w:t>话：</w:t>
      </w:r>
    </w:p>
    <w:p w14:paraId="5C1C26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2025</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14:paraId="6F0416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701389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0801C4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28904C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zh-CN" w:eastAsia="zh-CN"/>
        </w:rPr>
        <w:br w:type="column"/>
      </w:r>
      <w:r>
        <w:rPr>
          <w:rFonts w:hint="eastAsia" w:ascii="仿宋" w:hAnsi="仿宋" w:eastAsia="仿宋" w:cs="仿宋"/>
          <w:color w:val="auto"/>
          <w:sz w:val="30"/>
          <w:szCs w:val="30"/>
          <w:lang w:val="zh-CN" w:eastAsia="zh-CN"/>
        </w:rPr>
        <w:t>企业关联关系承诺书</w:t>
      </w:r>
    </w:p>
    <w:p w14:paraId="5CD31D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p>
    <w:p w14:paraId="38CF7D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1、供应商在本项目磋商中，不存在与其它供应商负责人为同一人，有控股、管理等关联关系承诺：</w:t>
      </w:r>
    </w:p>
    <w:p w14:paraId="4DE314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1.1管理关系说明：</w:t>
      </w:r>
    </w:p>
    <w:p w14:paraId="0F815F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我单位管理的具有独立法人的下属单位有：                 。</w:t>
      </w:r>
    </w:p>
    <w:p w14:paraId="706F43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我单位的上级管理单位有              。</w:t>
      </w:r>
    </w:p>
    <w:p w14:paraId="5AD350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1.2股权关系说明：</w:t>
      </w:r>
    </w:p>
    <w:p w14:paraId="69A2D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我单位控股的单位有           。</w:t>
      </w:r>
    </w:p>
    <w:p w14:paraId="2B6394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我单位被              单位控股。</w:t>
      </w:r>
    </w:p>
    <w:p w14:paraId="587EFA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1.3单位负责人：                </w:t>
      </w:r>
    </w:p>
    <w:p w14:paraId="42EC07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u w:val="single"/>
          <w:lang w:val="en-US" w:eastAsia="zh-CN"/>
        </w:rPr>
        <w:t xml:space="preserve">        否       </w:t>
      </w:r>
      <w:r>
        <w:rPr>
          <w:rFonts w:hint="eastAsia" w:ascii="仿宋" w:hAnsi="仿宋" w:eastAsia="仿宋" w:cs="仿宋"/>
          <w:color w:val="auto"/>
          <w:sz w:val="24"/>
          <w:szCs w:val="24"/>
          <w:lang w:val="en-US" w:eastAsia="zh-CN"/>
        </w:rPr>
        <w:t>（是或否，没有填否） 为采购项目提供整体设计、规范编制或者项目管理、监理、检测等服务的供应商。</w:t>
      </w:r>
    </w:p>
    <w:p w14:paraId="549AA8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3、其他与本项目有关的利害关系说明：                               </w:t>
      </w:r>
    </w:p>
    <w:p w14:paraId="43A5B6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我单位承诺以上说明真实有效，无虚假内容或隐瞒。</w:t>
      </w:r>
    </w:p>
    <w:p w14:paraId="4A569C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7631C3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75ED30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供应商名称：                     （盖单位公章）</w:t>
      </w:r>
    </w:p>
    <w:p w14:paraId="202C56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p>
    <w:p w14:paraId="35EF50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法定代表人或被授权人：      （签字或盖章）</w:t>
      </w:r>
    </w:p>
    <w:p w14:paraId="199AE3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p>
    <w:p w14:paraId="48F69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p>
    <w:p w14:paraId="3E8A91E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rPr>
      </w:pPr>
      <w:r>
        <w:rPr>
          <w:rFonts w:hint="eastAsia" w:ascii="仿宋" w:hAnsi="仿宋" w:eastAsia="仿宋" w:cs="仿宋"/>
          <w:color w:val="auto"/>
          <w:sz w:val="24"/>
          <w:szCs w:val="24"/>
          <w:lang w:val="en-US" w:eastAsia="zh-CN"/>
        </w:rPr>
        <w:t>2025</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bookmarkStart w:id="1" w:name="_GoBack"/>
      <w:bookmarkEnd w:id="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001E2288"/>
    <w:rsid w:val="001E2288"/>
    <w:rsid w:val="48AD0A60"/>
    <w:rsid w:val="697B1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4">
    <w:name w:val="Body Text"/>
    <w:basedOn w:val="1"/>
    <w:autoRedefine/>
    <w:qFormat/>
    <w:uiPriority w:val="0"/>
    <w:pPr>
      <w:spacing w:after="120" w:afterLines="0" w:afterAutospacing="0"/>
    </w:pPr>
  </w:style>
  <w:style w:type="paragraph" w:styleId="5">
    <w:name w:val="Body Text First Indent"/>
    <w:basedOn w:val="4"/>
    <w:autoRedefine/>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698</Words>
  <Characters>710</Characters>
  <Lines>0</Lines>
  <Paragraphs>0</Paragraphs>
  <TotalTime>0</TotalTime>
  <ScaleCrop>false</ScaleCrop>
  <LinksUpToDate>false</LinksUpToDate>
  <CharactersWithSpaces>889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2024-04-07T09:00:00Z</dcterms:created>
  <dc:creator>1</dc:creator>
  <cp:lastModifiedBy>1</cp:lastModifiedBy>
  <dcterms:modified xsi:type="dcterms:W3CDTF">2025-06-13T02:19:24Z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32AB8284022D43038F29FCF56DCA5198_11</vt:lpwstr>
  </property>
  <property fmtid="{D5CDD505-2E9C-101B-9397-08002B2CF9AE}" pid="4" name="KSOTemplateDocerSaveRecord">
    <vt:lpwstr>eyJoZGlkIjoiYWRjNjA3YjNkZTkyNDk4OTI5YWU2YmU2MzVkMmI4MTAiLCJ1c2VySWQiOiI0ODU3MDc4MjgifQ==</vt:lpwstr>
  </property>
</Properties>
</file>