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招标内容及要求应答表</w:t>
      </w:r>
    </w:p>
    <w:p w14:paraId="3C2D23A1"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  <w:bookmarkStart w:id="1" w:name="_GoBack"/>
      <w:bookmarkEnd w:id="1"/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5"/>
        <w:tblW w:w="98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  <w:gridCol w:w="2272"/>
      </w:tblGrid>
      <w:tr w14:paraId="15708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招标文件要求</w:t>
            </w: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投标文件应答</w:t>
            </w: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10E3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偏离</w:t>
            </w:r>
          </w:p>
        </w:tc>
      </w:tr>
      <w:tr w14:paraId="23676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27D4D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47DD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C0CD1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5A9C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AD6BC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0070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48D8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1414E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121D7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1E77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3728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97F0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C64DF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numPr>
          <w:ilvl w:val="0"/>
          <w:numId w:val="0"/>
        </w:numPr>
        <w:spacing w:line="360" w:lineRule="auto"/>
        <w:ind w:left="588" w:leftChars="28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宋体" w:hAnsi="宋体" w:cs="宋体"/>
          <w:sz w:val="28"/>
          <w:szCs w:val="28"/>
        </w:rPr>
        <w:t>投标人根据招标文件</w:t>
      </w:r>
      <w:bookmarkStart w:id="0" w:name="_Toc29738"/>
      <w:r>
        <w:rPr>
          <w:rFonts w:hint="eastAsia" w:ascii="宋体" w:hAnsi="宋体" w:cs="宋体"/>
          <w:b/>
          <w:bCs/>
          <w:sz w:val="28"/>
          <w:szCs w:val="28"/>
        </w:rPr>
        <w:t>第三章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“</w:t>
      </w:r>
      <w:r>
        <w:rPr>
          <w:rFonts w:hint="eastAsia" w:ascii="宋体" w:hAnsi="宋体" w:cs="宋体"/>
          <w:b/>
          <w:bCs/>
          <w:sz w:val="28"/>
          <w:szCs w:val="28"/>
        </w:rPr>
        <w:t>招标项目技术、服务、商务及其他要求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”</w:t>
      </w:r>
      <w:bookmarkEnd w:id="0"/>
      <w:r>
        <w:rPr>
          <w:rFonts w:hint="eastAsia" w:ascii="宋体" w:hAnsi="宋体" w:cs="宋体"/>
          <w:sz w:val="28"/>
          <w:szCs w:val="28"/>
        </w:rPr>
        <w:t>的要求将全部服务内容及服务要求逐条填写此表，并按招标文件要求提供相应的证明材料。</w:t>
      </w:r>
    </w:p>
    <w:p w14:paraId="38AA6974">
      <w:pPr>
        <w:pStyle w:val="2"/>
        <w:numPr>
          <w:ilvl w:val="0"/>
          <w:numId w:val="0"/>
        </w:numPr>
        <w:ind w:firstLine="560" w:firstLineChars="200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3.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偏离填写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偏离填写：正偏离或负偏离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或无偏离。</w:t>
      </w:r>
    </w:p>
    <w:p w14:paraId="6B8476A0">
      <w:pPr>
        <w:rPr>
          <w:rFonts w:hint="eastAsia"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1A5B645E"/>
    <w:rsid w:val="1FFAA9F5"/>
    <w:rsid w:val="2BE3317D"/>
    <w:rsid w:val="65F15BF9"/>
    <w:rsid w:val="6A5300B4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9"/>
    <w:unhideWhenUsed/>
    <w:qFormat/>
    <w:uiPriority w:val="0"/>
    <w:pPr>
      <w:jc w:val="left"/>
    </w:pPr>
  </w:style>
  <w:style w:type="paragraph" w:styleId="4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character" w:customStyle="1" w:styleId="9">
    <w:name w:val="批注文字 字符"/>
    <w:basedOn w:val="7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192</Characters>
  <Lines>1</Lines>
  <Paragraphs>1</Paragraphs>
  <TotalTime>0</TotalTime>
  <ScaleCrop>false</ScaleCrop>
  <LinksUpToDate>false</LinksUpToDate>
  <CharactersWithSpaces>194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好好的</cp:lastModifiedBy>
  <dcterms:modified xsi:type="dcterms:W3CDTF">2025-08-01T13:20:09Z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eyJoZGlkIjoiZWI5Y2E4NjRmNDZkN2IzZjMzOTE0ODI1OTQxOWFjMTIiLCJ1c2VySWQiOiIzMzEzMzk0MDUifQ==</vt:lpwstr>
  </property>
  <property fmtid="{D5CDD505-2E9C-101B-9397-08002B2CF9AE}" pid="4" name="ICV">
    <vt:lpwstr>1FCD1EF9F3BE4AC89319BEEFA899D5FF_12</vt:lpwstr>
  </property>
</Properties>
</file>