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4CD32C">
      <w:pPr>
        <w:adjustRightInd w:val="0"/>
        <w:snapToGrid w:val="0"/>
        <w:spacing w:line="360" w:lineRule="auto"/>
        <w:ind w:firstLine="482" w:firstLineChars="200"/>
        <w:rPr>
          <w:rFonts w:hint="eastAsia" w:ascii="宋体" w:hAnsi="宋体" w:eastAsia="宋体" w:cs="宋体"/>
          <w:b w:val="0"/>
          <w:bCs w:val="0"/>
          <w:color w:val="auto"/>
          <w:sz w:val="24"/>
          <w:szCs w:val="24"/>
          <w:highlight w:val="none"/>
          <w:lang w:eastAsia="zh-CN"/>
        </w:rPr>
      </w:pPr>
      <w:r>
        <w:rPr>
          <w:rFonts w:hint="eastAsia" w:ascii="宋体" w:hAnsi="宋体" w:eastAsia="宋体" w:cs="宋体"/>
          <w:b/>
          <w:bCs/>
          <w:color w:val="auto"/>
          <w:sz w:val="24"/>
          <w:szCs w:val="24"/>
          <w:highlight w:val="none"/>
          <w:lang w:val="en-US" w:eastAsia="zh-CN"/>
        </w:rPr>
        <w:t>1、具有独立承担民事责任的能力：</w:t>
      </w:r>
      <w:r>
        <w:rPr>
          <w:rFonts w:hint="eastAsia" w:ascii="宋体" w:hAnsi="宋体" w:eastAsia="宋体" w:cs="宋体"/>
          <w:b w:val="0"/>
          <w:bCs w:val="0"/>
          <w:sz w:val="24"/>
          <w:szCs w:val="24"/>
          <w:lang w:val="en-US" w:eastAsia="zh-CN"/>
        </w:rPr>
        <w:t>具有独立承担民事责任能力的法人、其他组织或自然人，提供合法有效的统一社会信用代码营业执照（事业单位提供法人证书，自然人提供身份证）。</w:t>
      </w:r>
    </w:p>
    <w:p w14:paraId="20080D8D">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769F5D0E">
      <w:pPr>
        <w:adjustRightInd w:val="0"/>
        <w:snapToGrid w:val="0"/>
        <w:spacing w:line="360" w:lineRule="auto"/>
        <w:ind w:firstLine="482" w:firstLineChars="200"/>
        <w:rPr>
          <w:rFonts w:hint="eastAsia" w:ascii="宋体" w:hAnsi="宋体" w:eastAsia="宋体" w:cs="宋体"/>
          <w:b w:val="0"/>
          <w:bCs w:val="0"/>
          <w:color w:val="auto"/>
          <w:sz w:val="24"/>
          <w:szCs w:val="24"/>
          <w:highlight w:val="none"/>
          <w:lang w:eastAsia="zh-CN"/>
        </w:rPr>
      </w:pPr>
      <w:r>
        <w:rPr>
          <w:rFonts w:hint="eastAsia" w:ascii="宋体" w:hAnsi="宋体" w:eastAsia="宋体" w:cs="宋体"/>
          <w:b/>
          <w:bCs/>
          <w:sz w:val="24"/>
          <w:szCs w:val="24"/>
        </w:rPr>
        <w:t>2、具有良好的商业信誉和健全的财务会计制度：</w:t>
      </w:r>
      <w:r>
        <w:rPr>
          <w:rFonts w:hint="eastAsia" w:ascii="宋体" w:hAnsi="宋体" w:eastAsia="宋体" w:cs="宋体"/>
          <w:b w:val="0"/>
          <w:bCs w:val="0"/>
          <w:sz w:val="24"/>
          <w:szCs w:val="24"/>
        </w:rPr>
        <w:t>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根据《财政部关于注册会计师行业统一监管平台上线运行的通知》财办〔2022〕32号文件要求，审计报告须有清晰可扫描查询的二维码，若审计报告未赋码视为无效。②提供资信证明的，必须提供资信证明全部页以及基本户信息（提供开户许可证或提供基本银行账户信息），银行出具的存款证明不能代替资信证明，存款证明无效。</w:t>
      </w:r>
    </w:p>
    <w:p w14:paraId="07FD96A0">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bookmarkStart w:id="0" w:name="_GoBack"/>
      <w:bookmarkEnd w:id="0"/>
    </w:p>
    <w:p w14:paraId="66B59755">
      <w:pPr>
        <w:adjustRightInd w:val="0"/>
        <w:snapToGrid w:val="0"/>
        <w:spacing w:line="360" w:lineRule="auto"/>
        <w:ind w:firstLine="482" w:firstLineChars="200"/>
        <w:rPr>
          <w:rFonts w:hint="eastAsia" w:ascii="宋体" w:hAnsi="宋体" w:eastAsia="宋体" w:cs="宋体"/>
          <w:b w:val="0"/>
          <w:bCs w:val="0"/>
          <w:color w:val="auto"/>
          <w:sz w:val="24"/>
          <w:szCs w:val="24"/>
          <w:highlight w:val="none"/>
          <w:lang w:eastAsia="zh-CN"/>
        </w:rPr>
      </w:pPr>
      <w:r>
        <w:rPr>
          <w:rFonts w:hint="eastAsia" w:ascii="宋体" w:hAnsi="宋体" w:eastAsia="宋体" w:cs="宋体"/>
          <w:b/>
          <w:bCs/>
          <w:sz w:val="24"/>
          <w:szCs w:val="24"/>
        </w:rPr>
        <w:t>3、有依法缴纳税收的良好记录：</w:t>
      </w:r>
      <w:r>
        <w:rPr>
          <w:rFonts w:hint="eastAsia" w:ascii="宋体" w:hAnsi="宋体" w:eastAsia="宋体" w:cs="宋体"/>
          <w:b w:val="0"/>
          <w:bCs w:val="0"/>
          <w:sz w:val="24"/>
          <w:szCs w:val="24"/>
        </w:rPr>
        <w:t>法人提供响应文件递交截止时间前一年内至少一个月依法缴纳税收的相关凭据（时间以税款所属日期为准，凭据应有税务机关或代收机关的公章或业务专用章）；其他组织和自然人提供缴纳税收的凭据；依法免税的</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应提供相关文件证明。</w:t>
      </w:r>
    </w:p>
    <w:p w14:paraId="5E098F2B">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0C1BAFE5">
      <w:pPr>
        <w:adjustRightInd w:val="0"/>
        <w:snapToGrid w:val="0"/>
        <w:spacing w:line="360" w:lineRule="auto"/>
        <w:ind w:firstLine="482" w:firstLineChars="200"/>
        <w:rPr>
          <w:rFonts w:hint="eastAsia" w:ascii="宋体" w:hAnsi="宋体" w:eastAsia="宋体" w:cs="宋体"/>
          <w:b w:val="0"/>
          <w:bCs w:val="0"/>
          <w:color w:val="auto"/>
          <w:sz w:val="24"/>
          <w:szCs w:val="24"/>
          <w:highlight w:val="none"/>
          <w:lang w:eastAsia="zh-CN"/>
        </w:rPr>
      </w:pPr>
      <w:r>
        <w:rPr>
          <w:rFonts w:hint="eastAsia" w:ascii="宋体" w:hAnsi="宋体" w:eastAsia="宋体" w:cs="宋体"/>
          <w:b/>
          <w:bCs/>
          <w:sz w:val="24"/>
          <w:szCs w:val="24"/>
        </w:rPr>
        <w:t>4、有依法缴纳社会保障资金的良好记录：</w:t>
      </w:r>
      <w:r>
        <w:rPr>
          <w:rFonts w:hint="eastAsia" w:ascii="宋体" w:hAnsi="宋体" w:eastAsia="宋体" w:cs="宋体"/>
          <w:b w:val="0"/>
          <w:bCs w:val="0"/>
          <w:sz w:val="24"/>
          <w:szCs w:val="24"/>
          <w:lang w:val="en-US" w:eastAsia="zh-CN"/>
        </w:rPr>
        <w:t>提供响应文件递交截止时间前一年内至少一个月已缴纳的社会保障资金的凭据（社会保障资金缴存单据或社保机构开具的社会保险参保缴费情况证明）；依法不需要缴纳社会保障资金的投标人应提供相关文件证明。</w:t>
      </w:r>
    </w:p>
    <w:p w14:paraId="20FA9846">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71EBEAC7">
      <w:pPr>
        <w:adjustRightInd w:val="0"/>
        <w:snapToGrid w:val="0"/>
        <w:spacing w:line="360" w:lineRule="auto"/>
        <w:ind w:firstLine="482" w:firstLineChars="200"/>
        <w:rPr>
          <w:rFonts w:hint="eastAsia" w:ascii="宋体" w:hAnsi="宋体" w:eastAsia="宋体" w:cs="宋体"/>
          <w:b w:val="0"/>
          <w:bCs w:val="0"/>
          <w:color w:val="auto"/>
          <w:sz w:val="24"/>
          <w:szCs w:val="24"/>
          <w:highlight w:val="none"/>
          <w:lang w:eastAsia="zh-CN"/>
        </w:rPr>
      </w:pPr>
      <w:r>
        <w:rPr>
          <w:rFonts w:hint="eastAsia" w:ascii="宋体" w:hAnsi="宋体" w:eastAsia="宋体" w:cs="宋体"/>
          <w:b/>
          <w:bCs/>
          <w:sz w:val="24"/>
          <w:szCs w:val="24"/>
        </w:rPr>
        <w:t>5、具有履行合同所必需的设备和专业技术能力：</w:t>
      </w:r>
      <w:r>
        <w:rPr>
          <w:rFonts w:hint="eastAsia" w:ascii="宋体" w:hAnsi="宋体" w:eastAsia="宋体" w:cs="宋体"/>
          <w:b w:val="0"/>
          <w:bCs w:val="0"/>
          <w:sz w:val="24"/>
          <w:szCs w:val="24"/>
          <w:lang w:val="en-US" w:eastAsia="zh-CN"/>
        </w:rPr>
        <w:t>提供具有履行合同所必需的设备和专业技术能力的承诺。</w:t>
      </w:r>
    </w:p>
    <w:p w14:paraId="277DF2B3">
      <w:pPr>
        <w:spacing w:line="336" w:lineRule="auto"/>
        <w:jc w:val="center"/>
        <w:rPr>
          <w:rFonts w:hint="eastAsia" w:ascii="宋体" w:hAnsi="宋体" w:eastAsia="宋体" w:cs="宋体"/>
          <w:b/>
          <w:bCs/>
          <w:color w:val="auto"/>
          <w:spacing w:val="4"/>
          <w:sz w:val="24"/>
          <w:szCs w:val="24"/>
          <w:highlight w:val="none"/>
          <w:u w:val="none"/>
        </w:rPr>
      </w:pPr>
    </w:p>
    <w:p w14:paraId="0D450A8C">
      <w:pPr>
        <w:spacing w:line="336" w:lineRule="auto"/>
        <w:jc w:val="center"/>
        <w:rPr>
          <w:rFonts w:hint="eastAsia" w:ascii="宋体" w:hAnsi="宋体" w:eastAsia="宋体" w:cs="宋体"/>
          <w:b/>
          <w:bCs/>
          <w:color w:val="auto"/>
          <w:spacing w:val="4"/>
          <w:sz w:val="24"/>
          <w:szCs w:val="24"/>
          <w:highlight w:val="none"/>
          <w:u w:val="none"/>
          <w:lang w:eastAsia="zh-CN"/>
        </w:rPr>
      </w:pPr>
      <w:r>
        <w:rPr>
          <w:rFonts w:hint="eastAsia" w:ascii="宋体" w:hAnsi="宋体" w:eastAsia="宋体" w:cs="宋体"/>
          <w:b/>
          <w:bCs/>
          <w:color w:val="auto"/>
          <w:spacing w:val="4"/>
          <w:sz w:val="24"/>
          <w:szCs w:val="24"/>
          <w:highlight w:val="none"/>
          <w:u w:val="none"/>
        </w:rPr>
        <w:t>具有履行合同所必需的设备和专业技术能力的承诺</w:t>
      </w:r>
      <w:r>
        <w:rPr>
          <w:rFonts w:hint="eastAsia" w:ascii="宋体" w:hAnsi="宋体" w:eastAsia="宋体" w:cs="宋体"/>
          <w:b/>
          <w:bCs/>
          <w:color w:val="auto"/>
          <w:spacing w:val="4"/>
          <w:sz w:val="24"/>
          <w:szCs w:val="24"/>
          <w:highlight w:val="none"/>
          <w:u w:val="none"/>
          <w:lang w:eastAsia="zh-CN"/>
        </w:rPr>
        <w:t>（</w:t>
      </w:r>
      <w:r>
        <w:rPr>
          <w:rFonts w:hint="eastAsia" w:ascii="宋体" w:hAnsi="宋体" w:eastAsia="宋体" w:cs="宋体"/>
          <w:b/>
          <w:bCs/>
          <w:color w:val="auto"/>
          <w:spacing w:val="4"/>
          <w:sz w:val="24"/>
          <w:szCs w:val="24"/>
          <w:highlight w:val="none"/>
          <w:u w:val="none"/>
          <w:lang w:val="en-US" w:eastAsia="zh-CN"/>
        </w:rPr>
        <w:t>格式</w:t>
      </w:r>
      <w:r>
        <w:rPr>
          <w:rFonts w:hint="eastAsia" w:ascii="宋体" w:hAnsi="宋体" w:eastAsia="宋体" w:cs="宋体"/>
          <w:b/>
          <w:bCs/>
          <w:color w:val="auto"/>
          <w:spacing w:val="4"/>
          <w:sz w:val="24"/>
          <w:szCs w:val="24"/>
          <w:highlight w:val="none"/>
          <w:u w:val="none"/>
          <w:lang w:eastAsia="zh-CN"/>
        </w:rPr>
        <w:t>）</w:t>
      </w:r>
    </w:p>
    <w:p w14:paraId="6464C451">
      <w:pPr>
        <w:spacing w:line="336" w:lineRule="auto"/>
        <w:rPr>
          <w:rFonts w:hint="eastAsia" w:ascii="宋体" w:hAnsi="宋体" w:eastAsia="宋体" w:cs="宋体"/>
          <w:color w:val="auto"/>
          <w:spacing w:val="4"/>
          <w:sz w:val="24"/>
          <w:szCs w:val="24"/>
          <w:highlight w:val="none"/>
          <w:u w:val="single"/>
        </w:rPr>
      </w:pPr>
    </w:p>
    <w:p w14:paraId="301B786A">
      <w:pPr>
        <w:spacing w:line="336"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招标</w:t>
      </w:r>
      <w:r>
        <w:rPr>
          <w:rFonts w:hint="eastAsia" w:ascii="宋体" w:hAnsi="宋体" w:eastAsia="宋体" w:cs="宋体"/>
          <w:color w:val="auto"/>
          <w:spacing w:val="4"/>
          <w:sz w:val="24"/>
          <w:szCs w:val="24"/>
          <w:highlight w:val="none"/>
          <w:u w:val="single"/>
        </w:rPr>
        <w:t>人名称）：</w:t>
      </w:r>
    </w:p>
    <w:p w14:paraId="3DFFE743">
      <w:pPr>
        <w:pStyle w:val="5"/>
        <w:rPr>
          <w:rFonts w:hint="eastAsia" w:ascii="宋体" w:hAnsi="宋体" w:eastAsia="宋体" w:cs="宋体"/>
          <w:color w:val="auto"/>
          <w:sz w:val="24"/>
          <w:szCs w:val="24"/>
          <w:highlight w:val="none"/>
        </w:rPr>
      </w:pPr>
    </w:p>
    <w:p w14:paraId="522A7FB5">
      <w:pPr>
        <w:pStyle w:val="6"/>
        <w:adjustRightInd w:val="0"/>
        <w:snapToGrid w:val="0"/>
        <w:spacing w:line="336" w:lineRule="auto"/>
        <w:ind w:firstLine="493"/>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w:t>
      </w:r>
      <w:r>
        <w:rPr>
          <w:rFonts w:hint="eastAsia" w:hAnsi="宋体" w:eastAsia="宋体" w:cs="宋体"/>
          <w:color w:val="auto"/>
          <w:spacing w:val="4"/>
          <w:sz w:val="24"/>
          <w:szCs w:val="24"/>
          <w:highlight w:val="none"/>
          <w:u w:val="single"/>
          <w:lang w:val="en-US" w:eastAsia="zh-CN"/>
        </w:rPr>
        <w:t>投标人</w:t>
      </w:r>
      <w:r>
        <w:rPr>
          <w:rFonts w:hint="eastAsia" w:ascii="宋体" w:hAnsi="宋体" w:eastAsia="宋体" w:cs="宋体"/>
          <w:color w:val="auto"/>
          <w:spacing w:val="4"/>
          <w:sz w:val="24"/>
          <w:szCs w:val="24"/>
          <w:highlight w:val="none"/>
          <w:u w:val="single"/>
        </w:rPr>
        <w:t>名称）</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，本</w:t>
      </w:r>
      <w:r>
        <w:rPr>
          <w:rFonts w:hint="eastAsia" w:hAnsi="宋体" w:eastAsia="宋体" w:cs="宋体"/>
          <w:color w:val="auto"/>
          <w:spacing w:val="4"/>
          <w:sz w:val="24"/>
          <w:szCs w:val="24"/>
          <w:highlight w:val="none"/>
          <w:lang w:val="en-US" w:eastAsia="zh-CN"/>
        </w:rPr>
        <w:t>单位</w:t>
      </w:r>
      <w:r>
        <w:rPr>
          <w:rFonts w:hint="eastAsia" w:ascii="宋体" w:hAnsi="宋体" w:eastAsia="宋体" w:cs="宋体"/>
          <w:color w:val="auto"/>
          <w:spacing w:val="4"/>
          <w:sz w:val="24"/>
          <w:szCs w:val="24"/>
          <w:highlight w:val="none"/>
        </w:rPr>
        <w:t>郑重承诺，具有履行本合同所必需的设备和专业技术能力。</w:t>
      </w:r>
    </w:p>
    <w:p w14:paraId="578F767C">
      <w:pPr>
        <w:pStyle w:val="6"/>
        <w:adjustRightInd w:val="0"/>
        <w:snapToGrid w:val="0"/>
        <w:ind w:firstLine="496"/>
        <w:rPr>
          <w:rFonts w:hint="eastAsia" w:ascii="宋体" w:hAnsi="宋体" w:eastAsia="宋体" w:cs="宋体"/>
          <w:color w:val="auto"/>
          <w:spacing w:val="4"/>
          <w:sz w:val="24"/>
          <w:szCs w:val="24"/>
          <w:highlight w:val="none"/>
        </w:rPr>
      </w:pPr>
    </w:p>
    <w:p w14:paraId="45F4A3F8">
      <w:pPr>
        <w:pStyle w:val="6"/>
        <w:adjustRightInd w:val="0"/>
        <w:snapToGrid w:val="0"/>
        <w:ind w:firstLine="496"/>
        <w:rPr>
          <w:rFonts w:hint="eastAsia" w:ascii="宋体" w:hAnsi="宋体" w:eastAsia="宋体" w:cs="宋体"/>
          <w:color w:val="auto"/>
          <w:spacing w:val="4"/>
          <w:sz w:val="24"/>
          <w:szCs w:val="24"/>
          <w:highlight w:val="none"/>
        </w:rPr>
      </w:pPr>
    </w:p>
    <w:p w14:paraId="17263CFB">
      <w:pPr>
        <w:pStyle w:val="6"/>
        <w:adjustRightInd w:val="0"/>
        <w:snapToGrid w:val="0"/>
        <w:ind w:firstLine="496"/>
        <w:rPr>
          <w:rFonts w:hint="eastAsia" w:ascii="宋体" w:hAnsi="宋体" w:eastAsia="宋体" w:cs="宋体"/>
          <w:color w:val="auto"/>
          <w:spacing w:val="4"/>
          <w:sz w:val="24"/>
          <w:szCs w:val="24"/>
          <w:highlight w:val="none"/>
        </w:rPr>
      </w:pPr>
    </w:p>
    <w:p w14:paraId="161BED62">
      <w:pPr>
        <w:pStyle w:val="4"/>
        <w:ind w:firstLine="3360" w:firstLineChars="1400"/>
        <w:rPr>
          <w:rFonts w:hint="eastAsia" w:ascii="宋体" w:hAnsi="宋体" w:eastAsia="宋体" w:cs="宋体"/>
          <w:color w:val="auto"/>
          <w:sz w:val="24"/>
          <w:szCs w:val="24"/>
          <w:highlight w:val="none"/>
        </w:rPr>
      </w:pPr>
      <w:r>
        <w:rPr>
          <w:rFonts w:hint="eastAsia"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1A1BC08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56EF2AA9">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B15BE33">
      <w:pPr>
        <w:rPr>
          <w:rFonts w:hint="eastAsia" w:ascii="宋体" w:hAnsi="宋体" w:eastAsia="宋体" w:cs="宋体"/>
          <w:b/>
          <w:bCs/>
          <w:color w:val="auto"/>
          <w:sz w:val="24"/>
          <w:szCs w:val="24"/>
          <w:highlight w:val="none"/>
          <w:lang w:val="en-US" w:eastAsia="zh-CN"/>
        </w:rPr>
      </w:pPr>
    </w:p>
    <w:p w14:paraId="08E4C599">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19504B0A">
      <w:pPr>
        <w:adjustRightInd w:val="0"/>
        <w:snapToGrid w:val="0"/>
        <w:spacing w:line="360" w:lineRule="auto"/>
        <w:ind w:firstLine="482" w:firstLineChars="200"/>
        <w:rPr>
          <w:rFonts w:hint="eastAsia" w:ascii="宋体" w:hAnsi="宋体" w:eastAsia="宋体" w:cs="宋体"/>
          <w:b w:val="0"/>
          <w:bCs w:val="0"/>
          <w:sz w:val="24"/>
          <w:szCs w:val="24"/>
          <w:lang w:eastAsia="zh-CN"/>
        </w:rPr>
      </w:pPr>
      <w:r>
        <w:rPr>
          <w:rFonts w:hint="eastAsia" w:ascii="宋体" w:hAnsi="宋体" w:eastAsia="宋体" w:cs="宋体"/>
          <w:b/>
          <w:bCs/>
          <w:sz w:val="24"/>
          <w:szCs w:val="24"/>
        </w:rPr>
        <w:t>6、参加政府采购活动前三年内，在经营活动中没有重大违法记录：</w:t>
      </w:r>
      <w:r>
        <w:rPr>
          <w:rFonts w:hint="eastAsia" w:ascii="宋体" w:hAnsi="宋体" w:eastAsia="宋体" w:cs="宋体"/>
          <w:b w:val="0"/>
          <w:bCs w:val="0"/>
          <w:sz w:val="24"/>
          <w:szCs w:val="24"/>
        </w:rPr>
        <w:t>提供参加政府采购活动前三年内，在经营活动中没有重大违法记录的书面声明。</w:t>
      </w:r>
    </w:p>
    <w:p w14:paraId="76560E12">
      <w:pPr>
        <w:rPr>
          <w:rFonts w:hint="eastAsia" w:ascii="宋体" w:hAnsi="宋体" w:eastAsia="宋体" w:cs="宋体"/>
          <w:b/>
          <w:bCs/>
          <w:color w:val="auto"/>
          <w:sz w:val="24"/>
          <w:szCs w:val="24"/>
          <w:lang w:val="en-US" w:eastAsia="zh-CN"/>
        </w:rPr>
      </w:pPr>
    </w:p>
    <w:p w14:paraId="5D5B4F1B">
      <w:pPr>
        <w:pStyle w:val="3"/>
        <w:bidi w:val="0"/>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书面声明（格式）</w:t>
      </w:r>
    </w:p>
    <w:p w14:paraId="569A0B2A">
      <w:pPr>
        <w:pStyle w:val="5"/>
        <w:rPr>
          <w:rFonts w:hint="eastAsia" w:ascii="宋体" w:hAnsi="宋体" w:eastAsia="宋体" w:cs="宋体"/>
          <w:color w:val="auto"/>
          <w:sz w:val="24"/>
          <w:szCs w:val="24"/>
        </w:rPr>
      </w:pPr>
    </w:p>
    <w:p w14:paraId="66BB822D">
      <w:pPr>
        <w:pStyle w:val="4"/>
        <w:ind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本单位郑重声明：</w:t>
      </w:r>
    </w:p>
    <w:p w14:paraId="2701E645">
      <w:pPr>
        <w:pStyle w:val="4"/>
        <w:ind w:firstLine="480"/>
        <w:rPr>
          <w:rFonts w:hint="eastAsia" w:ascii="宋体" w:hAnsi="宋体" w:eastAsia="宋体" w:cs="宋体"/>
          <w:color w:val="auto"/>
          <w:sz w:val="24"/>
          <w:szCs w:val="24"/>
        </w:rPr>
      </w:pPr>
      <w:r>
        <w:rPr>
          <w:rFonts w:hint="eastAsia" w:ascii="宋体" w:hAnsi="宋体" w:eastAsia="宋体" w:cs="宋体"/>
          <w:color w:val="auto"/>
          <w:sz w:val="24"/>
          <w:szCs w:val="24"/>
        </w:rPr>
        <w:t>我单位在参加本次政府采购活动前三年内在经营活动中没有《政府采购法》第二十二条第一款第(五)项所称重大违法记录，包括：</w:t>
      </w:r>
    </w:p>
    <w:p w14:paraId="481DF862">
      <w:pPr>
        <w:pStyle w:val="4"/>
        <w:ind w:firstLine="480"/>
        <w:rPr>
          <w:rFonts w:hint="eastAsia" w:ascii="宋体" w:hAnsi="宋体" w:eastAsia="宋体" w:cs="宋体"/>
          <w:color w:val="auto"/>
          <w:sz w:val="24"/>
          <w:szCs w:val="24"/>
        </w:rPr>
      </w:pPr>
      <w:r>
        <w:rPr>
          <w:rFonts w:hint="eastAsia" w:ascii="宋体" w:hAnsi="宋体" w:eastAsia="宋体" w:cs="宋体"/>
          <w:color w:val="auto"/>
          <w:sz w:val="24"/>
          <w:szCs w:val="24"/>
        </w:rPr>
        <w:t>我单位或者其法定代表人、董事、监事、高级管理人员未因经营活动中的违法行为受到刑事处罚或者责令停产停业、吊销许可证或者执照、较大数额罚款等行政处罚。</w:t>
      </w:r>
    </w:p>
    <w:p w14:paraId="4B9B5250">
      <w:pPr>
        <w:pStyle w:val="4"/>
        <w:ind w:firstLine="480"/>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590D53F4">
      <w:pPr>
        <w:pStyle w:val="6"/>
        <w:adjustRightInd w:val="0"/>
        <w:snapToGrid w:val="0"/>
        <w:ind w:firstLine="496"/>
        <w:rPr>
          <w:rFonts w:hint="eastAsia" w:ascii="宋体" w:hAnsi="宋体" w:eastAsia="宋体" w:cs="宋体"/>
          <w:color w:val="auto"/>
          <w:spacing w:val="4"/>
          <w:sz w:val="24"/>
          <w:szCs w:val="24"/>
          <w:highlight w:val="none"/>
        </w:rPr>
      </w:pPr>
    </w:p>
    <w:p w14:paraId="140A2D59">
      <w:pPr>
        <w:pStyle w:val="4"/>
        <w:ind w:firstLine="3360" w:firstLineChars="1400"/>
        <w:rPr>
          <w:rFonts w:hint="eastAsia" w:ascii="宋体" w:hAnsi="宋体" w:eastAsia="宋体" w:cs="宋体"/>
          <w:color w:val="auto"/>
          <w:sz w:val="24"/>
          <w:szCs w:val="24"/>
          <w:highlight w:val="none"/>
        </w:rPr>
      </w:pPr>
      <w:r>
        <w:rPr>
          <w:rFonts w:hint="eastAsia"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10EC33A5">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3929D518">
      <w:pPr>
        <w:pStyle w:val="4"/>
        <w:ind w:firstLine="3360" w:firstLineChars="1400"/>
        <w:rPr>
          <w:rFonts w:hint="eastAsia" w:ascii="宋体" w:hAnsi="宋体" w:eastAsia="宋体" w:cs="宋体"/>
          <w:color w:val="auto"/>
          <w:sz w:val="24"/>
          <w:szCs w:val="24"/>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49DC262">
      <w:pPr>
        <w:pStyle w:val="4"/>
        <w:ind w:firstLine="4080" w:firstLineChars="1700"/>
        <w:rPr>
          <w:rFonts w:hint="eastAsia" w:ascii="宋体" w:hAnsi="宋体" w:eastAsia="宋体" w:cs="宋体"/>
          <w:color w:val="auto"/>
          <w:sz w:val="24"/>
          <w:szCs w:val="24"/>
        </w:rPr>
      </w:pPr>
    </w:p>
    <w:p w14:paraId="2DE79465">
      <w:pPr>
        <w:pStyle w:val="4"/>
        <w:ind w:firstLine="482"/>
        <w:rPr>
          <w:rFonts w:hint="eastAsia" w:ascii="宋体" w:hAnsi="宋体" w:eastAsia="宋体" w:cs="宋体"/>
          <w:b/>
          <w:bCs/>
          <w:color w:val="auto"/>
          <w:sz w:val="24"/>
          <w:szCs w:val="24"/>
        </w:rPr>
      </w:pPr>
      <w:r>
        <w:rPr>
          <w:rFonts w:hint="eastAsia" w:ascii="宋体" w:hAnsi="宋体" w:eastAsia="宋体" w:cs="宋体"/>
          <w:b/>
          <w:bCs/>
          <w:color w:val="auto"/>
          <w:sz w:val="24"/>
          <w:szCs w:val="24"/>
        </w:rPr>
        <w:t>备注：</w:t>
      </w:r>
    </w:p>
    <w:p w14:paraId="04A69453">
      <w:pPr>
        <w:pStyle w:val="4"/>
        <w:ind w:firstLine="480"/>
        <w:rPr>
          <w:rFonts w:hint="eastAsia" w:ascii="宋体" w:hAnsi="宋体" w:eastAsia="宋体" w:cs="宋体"/>
          <w:color w:val="auto"/>
          <w:sz w:val="24"/>
          <w:szCs w:val="24"/>
        </w:rPr>
      </w:pPr>
      <w:r>
        <w:rPr>
          <w:rFonts w:hint="eastAsia" w:ascii="宋体" w:hAnsi="宋体" w:eastAsia="宋体" w:cs="宋体"/>
          <w:color w:val="auto"/>
          <w:sz w:val="24"/>
          <w:szCs w:val="24"/>
        </w:rPr>
        <w:t>1、供应商在参加政府采购活动前3年内因违法经营被禁止在一定期限内参加政府采购活动，期限届满的，可以参加政府采购活动，但应提供期限届满的证明材料。</w:t>
      </w:r>
    </w:p>
    <w:p w14:paraId="42742917">
      <w:pPr>
        <w:pStyle w:val="4"/>
        <w:ind w:firstLine="480"/>
        <w:rPr>
          <w:rFonts w:hint="eastAsia" w:ascii="宋体" w:hAnsi="宋体" w:eastAsia="宋体" w:cs="宋体"/>
          <w:color w:val="auto"/>
          <w:sz w:val="24"/>
          <w:szCs w:val="24"/>
        </w:rPr>
      </w:pPr>
      <w:r>
        <w:rPr>
          <w:rFonts w:hint="eastAsia" w:ascii="宋体" w:hAnsi="宋体" w:eastAsia="宋体" w:cs="宋体"/>
          <w:color w:val="auto"/>
          <w:sz w:val="24"/>
          <w:szCs w:val="24"/>
        </w:rPr>
        <w:t>2、《中华人民共和国政府采购法实施条例》第十九条 重大违法记录，是指供应商因违法经营受到刑事处罚或者责令停产停业、吊销许可证后者执照、较大数额罚款等行政处罚。</w:t>
      </w:r>
    </w:p>
    <w:p w14:paraId="53E53312">
      <w:pPr>
        <w:pStyle w:val="4"/>
        <w:ind w:firstLine="480"/>
        <w:rPr>
          <w:rFonts w:hint="eastAsia" w:ascii="宋体" w:hAnsi="宋体" w:eastAsia="宋体" w:cs="宋体"/>
          <w:color w:val="auto"/>
          <w:sz w:val="24"/>
          <w:szCs w:val="24"/>
        </w:rPr>
      </w:pPr>
      <w:r>
        <w:rPr>
          <w:rFonts w:hint="eastAsia" w:ascii="宋体" w:hAnsi="宋体" w:eastAsia="宋体" w:cs="宋体"/>
          <w:color w:val="auto"/>
          <w:sz w:val="24"/>
          <w:szCs w:val="24"/>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F9D2F91">
      <w:pPr>
        <w:rPr>
          <w:rFonts w:hint="eastAsia" w:ascii="宋体" w:hAnsi="宋体" w:eastAsia="宋体" w:cs="宋体"/>
          <w:b/>
          <w:bCs/>
          <w:color w:val="auto"/>
          <w:sz w:val="24"/>
          <w:szCs w:val="24"/>
          <w:lang w:val="en-US" w:eastAsia="zh-CN"/>
        </w:rPr>
      </w:pPr>
    </w:p>
    <w:p w14:paraId="5747E38C">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7B8C79B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7、</w:t>
      </w:r>
      <w:r>
        <w:rPr>
          <w:rFonts w:hint="eastAsia" w:ascii="宋体" w:hAnsi="宋体" w:eastAsia="宋体" w:cs="宋体"/>
          <w:b/>
          <w:bCs/>
          <w:sz w:val="24"/>
          <w:szCs w:val="24"/>
        </w:rPr>
        <w:t>法定代表人授权书、法定代表人身份证明合格：</w:t>
      </w:r>
      <w:r>
        <w:rPr>
          <w:rFonts w:hint="eastAsia" w:ascii="宋体" w:hAnsi="宋体" w:eastAsia="宋体" w:cs="宋体"/>
          <w:sz w:val="24"/>
          <w:szCs w:val="24"/>
        </w:rPr>
        <w:t>提供合格的法定代表人授权书（附法定代表人、被授权人身份证复印件）或法定代表人身份证明（法定代表人直接参加的）。</w:t>
      </w:r>
    </w:p>
    <w:p w14:paraId="7CA27ECA">
      <w:pPr>
        <w:rPr>
          <w:rFonts w:hint="eastAsia" w:ascii="宋体" w:hAnsi="宋体" w:eastAsia="宋体" w:cs="宋体"/>
          <w:b/>
          <w:bCs/>
          <w:color w:val="auto"/>
          <w:sz w:val="24"/>
          <w:szCs w:val="24"/>
          <w:lang w:val="en-US" w:eastAsia="zh-CN"/>
        </w:rPr>
      </w:pPr>
    </w:p>
    <w:p w14:paraId="672F17A0">
      <w:pPr>
        <w:pStyle w:val="2"/>
        <w:spacing w:after="162"/>
        <w:rPr>
          <w:rFonts w:hint="eastAsia" w:ascii="宋体" w:hAnsi="宋体" w:eastAsia="宋体" w:cs="宋体"/>
          <w:color w:val="auto"/>
          <w:sz w:val="24"/>
          <w:szCs w:val="24"/>
        </w:rPr>
      </w:pPr>
      <w:r>
        <w:rPr>
          <w:rFonts w:hint="eastAsia" w:ascii="宋体" w:hAnsi="宋体" w:eastAsia="宋体" w:cs="宋体"/>
          <w:color w:val="auto"/>
          <w:sz w:val="24"/>
          <w:szCs w:val="24"/>
        </w:rPr>
        <w:t>法定代表人身份证明（格式）</w:t>
      </w:r>
    </w:p>
    <w:p w14:paraId="2793C46F">
      <w:pPr>
        <w:tabs>
          <w:tab w:val="left" w:pos="8820"/>
        </w:tabs>
        <w:spacing w:line="336"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624EAD8D">
      <w:pPr>
        <w:tabs>
          <w:tab w:val="left" w:pos="8820"/>
        </w:tabs>
        <w:spacing w:line="336"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统一社会信用代码：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468A3984">
      <w:pPr>
        <w:tabs>
          <w:tab w:val="left" w:pos="8820"/>
        </w:tabs>
        <w:spacing w:line="336"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注册地址：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198C4A30">
      <w:pPr>
        <w:tabs>
          <w:tab w:val="left" w:pos="8820"/>
        </w:tabs>
        <w:spacing w:line="336"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3D340CC3">
      <w:pPr>
        <w:tabs>
          <w:tab w:val="left" w:pos="8820"/>
        </w:tabs>
        <w:spacing w:line="336"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经营期限：</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3995A81A">
      <w:pPr>
        <w:tabs>
          <w:tab w:val="left" w:pos="8820"/>
        </w:tabs>
        <w:spacing w:line="336"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系</w:t>
      </w:r>
    </w:p>
    <w:p w14:paraId="7E051E9B">
      <w:pPr>
        <w:tabs>
          <w:tab w:val="left" w:pos="8820"/>
        </w:tabs>
        <w:spacing w:line="336"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名称）的法定代表人。</w:t>
      </w:r>
    </w:p>
    <w:p w14:paraId="7A5C32EF">
      <w:pPr>
        <w:tabs>
          <w:tab w:val="left" w:pos="8820"/>
        </w:tabs>
        <w:spacing w:line="336"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特此证明。</w:t>
      </w:r>
    </w:p>
    <w:p w14:paraId="3F1527D1">
      <w:pPr>
        <w:tabs>
          <w:tab w:val="left" w:pos="8820"/>
        </w:tabs>
        <w:spacing w:line="336"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附：法定代表人身份证复印件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5"/>
      </w:tblGrid>
      <w:tr w14:paraId="17AB3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noWrap w:val="0"/>
            <w:vAlign w:val="center"/>
          </w:tcPr>
          <w:p w14:paraId="693B2587">
            <w:pPr>
              <w:spacing w:line="336"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法人身份证复印件</w:t>
            </w:r>
          </w:p>
          <w:p w14:paraId="4B3EA560">
            <w:pPr>
              <w:pStyle w:val="5"/>
              <w:jc w:val="center"/>
              <w:rPr>
                <w:rFonts w:hint="eastAsia" w:ascii="宋体" w:hAnsi="宋体" w:eastAsia="宋体" w:cs="宋体"/>
                <w:color w:val="auto"/>
                <w:sz w:val="24"/>
                <w:szCs w:val="24"/>
              </w:rPr>
            </w:pPr>
            <w:r>
              <w:rPr>
                <w:rFonts w:hint="eastAsia" w:ascii="宋体" w:hAnsi="宋体" w:eastAsia="宋体" w:cs="宋体"/>
                <w:b w:val="0"/>
                <w:color w:val="auto"/>
                <w:sz w:val="24"/>
                <w:szCs w:val="24"/>
              </w:rPr>
              <w:t>正、反面</w:t>
            </w:r>
          </w:p>
        </w:tc>
      </w:tr>
    </w:tbl>
    <w:p w14:paraId="00FE424A">
      <w:pPr>
        <w:tabs>
          <w:tab w:val="left" w:pos="8820"/>
        </w:tabs>
        <w:spacing w:line="336" w:lineRule="auto"/>
        <w:jc w:val="center"/>
        <w:rPr>
          <w:rFonts w:hint="eastAsia" w:ascii="宋体" w:hAnsi="宋体" w:eastAsia="宋体" w:cs="宋体"/>
          <w:b/>
          <w:bCs/>
          <w:color w:val="auto"/>
          <w:sz w:val="24"/>
          <w:szCs w:val="24"/>
        </w:rPr>
      </w:pPr>
    </w:p>
    <w:p w14:paraId="5ABC342E">
      <w:pPr>
        <w:pStyle w:val="6"/>
        <w:adjustRightInd w:val="0"/>
        <w:snapToGrid w:val="0"/>
        <w:ind w:firstLine="496"/>
        <w:rPr>
          <w:rFonts w:hint="eastAsia" w:ascii="宋体" w:hAnsi="宋体" w:eastAsia="宋体" w:cs="宋体"/>
          <w:color w:val="auto"/>
          <w:spacing w:val="4"/>
          <w:sz w:val="24"/>
          <w:szCs w:val="24"/>
          <w:highlight w:val="none"/>
        </w:rPr>
      </w:pPr>
    </w:p>
    <w:p w14:paraId="21468807">
      <w:pPr>
        <w:pStyle w:val="4"/>
        <w:ind w:firstLine="3360" w:firstLineChars="1400"/>
        <w:rPr>
          <w:rFonts w:hint="eastAsia" w:ascii="宋体" w:hAnsi="宋体" w:eastAsia="宋体" w:cs="宋体"/>
          <w:color w:val="auto"/>
          <w:sz w:val="24"/>
          <w:szCs w:val="24"/>
          <w:highlight w:val="none"/>
        </w:rPr>
      </w:pPr>
      <w:r>
        <w:rPr>
          <w:rFonts w:hint="eastAsia"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2AE14CDA">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5EEBBC0E">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E491818">
      <w:pPr>
        <w:pStyle w:val="2"/>
        <w:spacing w:after="162"/>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sz w:val="24"/>
          <w:szCs w:val="24"/>
          <w:lang w:val="en-US" w:eastAsia="zh-CN"/>
        </w:rPr>
        <w:t>法</w:t>
      </w:r>
      <w:r>
        <w:rPr>
          <w:rFonts w:hint="eastAsia" w:ascii="宋体" w:hAnsi="宋体" w:eastAsia="宋体" w:cs="宋体"/>
          <w:color w:val="auto"/>
          <w:sz w:val="24"/>
          <w:szCs w:val="24"/>
        </w:rPr>
        <w:t>定代表人授权书（格式）</w:t>
      </w:r>
    </w:p>
    <w:p w14:paraId="4402A5EE">
      <w:pPr>
        <w:tabs>
          <w:tab w:val="left" w:pos="8820"/>
        </w:tabs>
        <w:spacing w:line="336" w:lineRule="auto"/>
        <w:ind w:firstLine="570"/>
        <w:rPr>
          <w:rFonts w:hint="eastAsia" w:ascii="宋体" w:hAnsi="宋体" w:eastAsia="宋体" w:cs="宋体"/>
          <w:color w:val="auto"/>
          <w:sz w:val="24"/>
          <w:szCs w:val="24"/>
        </w:rPr>
      </w:pPr>
    </w:p>
    <w:p w14:paraId="2304850A">
      <w:pPr>
        <w:tabs>
          <w:tab w:val="left" w:pos="8820"/>
        </w:tabs>
        <w:spacing w:line="336"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本授权委托书声明：我</w:t>
      </w:r>
      <w:r>
        <w:rPr>
          <w:rFonts w:hint="eastAsia" w:ascii="宋体" w:hAnsi="宋体" w:eastAsia="宋体" w:cs="宋体"/>
          <w:color w:val="auto"/>
          <w:sz w:val="24"/>
          <w:szCs w:val="24"/>
          <w:u w:val="single"/>
        </w:rPr>
        <w:t>（法定代表人姓名）</w:t>
      </w:r>
      <w:r>
        <w:rPr>
          <w:rFonts w:hint="eastAsia" w:ascii="宋体" w:hAnsi="宋体" w:eastAsia="宋体" w:cs="宋体"/>
          <w:color w:val="auto"/>
          <w:sz w:val="24"/>
          <w:szCs w:val="24"/>
        </w:rPr>
        <w:t>系注册于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投标人</w:t>
      </w:r>
      <w:r>
        <w:rPr>
          <w:rFonts w:hint="eastAsia" w:ascii="宋体" w:hAnsi="宋体" w:eastAsia="宋体" w:cs="宋体"/>
          <w:color w:val="auto"/>
          <w:sz w:val="24"/>
          <w:szCs w:val="24"/>
          <w:u w:val="single"/>
        </w:rPr>
        <w:t xml:space="preserve">地址）   </w:t>
      </w:r>
      <w:r>
        <w:rPr>
          <w:rFonts w:hint="eastAsia" w:ascii="宋体" w:hAnsi="宋体" w:eastAsia="宋体" w:cs="宋体"/>
          <w:color w:val="auto"/>
          <w:sz w:val="24"/>
          <w:szCs w:val="24"/>
        </w:rPr>
        <w:t>的</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投标人</w:t>
      </w:r>
      <w:r>
        <w:rPr>
          <w:rFonts w:hint="eastAsia" w:ascii="宋体" w:hAnsi="宋体" w:eastAsia="宋体" w:cs="宋体"/>
          <w:color w:val="auto"/>
          <w:sz w:val="24"/>
          <w:szCs w:val="24"/>
          <w:u w:val="single"/>
        </w:rPr>
        <w:t xml:space="preserve">名称）  </w:t>
      </w:r>
      <w:r>
        <w:rPr>
          <w:rFonts w:hint="eastAsia" w:ascii="宋体" w:hAnsi="宋体" w:eastAsia="宋体" w:cs="宋体"/>
          <w:color w:val="auto"/>
          <w:sz w:val="24"/>
          <w:szCs w:val="24"/>
        </w:rPr>
        <w:t>的法定代表人，现代表</w:t>
      </w:r>
      <w:r>
        <w:rPr>
          <w:rFonts w:hint="eastAsia" w:ascii="宋体" w:hAnsi="宋体" w:eastAsia="宋体" w:cs="宋体"/>
          <w:color w:val="auto"/>
          <w:sz w:val="24"/>
          <w:szCs w:val="24"/>
          <w:lang w:val="en-US" w:eastAsia="zh-CN"/>
        </w:rPr>
        <w:t>我方</w:t>
      </w:r>
      <w:r>
        <w:rPr>
          <w:rFonts w:hint="eastAsia" w:ascii="宋体" w:hAnsi="宋体" w:eastAsia="宋体" w:cs="宋体"/>
          <w:color w:val="auto"/>
          <w:sz w:val="24"/>
          <w:szCs w:val="24"/>
        </w:rPr>
        <w:t>授权下面签字的</w:t>
      </w:r>
      <w:r>
        <w:rPr>
          <w:rFonts w:hint="eastAsia" w:ascii="宋体" w:hAnsi="宋体" w:eastAsia="宋体" w:cs="宋体"/>
          <w:color w:val="auto"/>
          <w:sz w:val="24"/>
          <w:szCs w:val="24"/>
          <w:u w:val="single"/>
        </w:rPr>
        <w:t>（被授权人的姓名、职务）</w:t>
      </w:r>
      <w:r>
        <w:rPr>
          <w:rFonts w:hint="eastAsia" w:ascii="宋体" w:hAnsi="宋体" w:eastAsia="宋体" w:cs="宋体"/>
          <w:color w:val="auto"/>
          <w:sz w:val="24"/>
          <w:szCs w:val="24"/>
        </w:rPr>
        <w:t>为</w:t>
      </w:r>
      <w:r>
        <w:rPr>
          <w:rFonts w:hint="eastAsia" w:ascii="宋体" w:hAnsi="宋体" w:eastAsia="宋体" w:cs="宋体"/>
          <w:color w:val="auto"/>
          <w:sz w:val="24"/>
          <w:szCs w:val="24"/>
          <w:lang w:val="en-US" w:eastAsia="zh-CN"/>
        </w:rPr>
        <w:t>活动</w:t>
      </w:r>
      <w:r>
        <w:rPr>
          <w:rFonts w:hint="eastAsia" w:ascii="宋体" w:hAnsi="宋体" w:eastAsia="宋体" w:cs="宋体"/>
          <w:color w:val="auto"/>
          <w:sz w:val="24"/>
          <w:szCs w:val="24"/>
        </w:rPr>
        <w:t>。代理人在本次</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中所签署的一切文件和处理的一切有关事物，我</w:t>
      </w:r>
      <w:r>
        <w:rPr>
          <w:rFonts w:hint="eastAsia" w:ascii="宋体" w:hAnsi="宋体" w:eastAsia="宋体" w:cs="宋体"/>
          <w:color w:val="auto"/>
          <w:sz w:val="24"/>
          <w:szCs w:val="24"/>
          <w:lang w:val="en-US" w:eastAsia="zh-CN"/>
        </w:rPr>
        <w:t>方</w:t>
      </w:r>
      <w:r>
        <w:rPr>
          <w:rFonts w:hint="eastAsia" w:ascii="宋体" w:hAnsi="宋体" w:eastAsia="宋体" w:cs="宋体"/>
          <w:color w:val="auto"/>
          <w:sz w:val="24"/>
          <w:szCs w:val="24"/>
        </w:rPr>
        <w:t>均予承认。</w:t>
      </w:r>
    </w:p>
    <w:p w14:paraId="5443DEF6">
      <w:pPr>
        <w:pStyle w:val="5"/>
        <w:rPr>
          <w:rFonts w:hint="eastAsia" w:ascii="宋体" w:hAnsi="宋体" w:eastAsia="宋体" w:cs="宋体"/>
          <w:color w:val="auto"/>
          <w:sz w:val="24"/>
          <w:szCs w:val="24"/>
        </w:rPr>
      </w:pPr>
    </w:p>
    <w:p w14:paraId="15354CAE">
      <w:pPr>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本授权书有效期自</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文件</w:t>
      </w:r>
      <w:r>
        <w:rPr>
          <w:rFonts w:hint="eastAsia" w:ascii="宋体" w:hAnsi="宋体" w:eastAsia="宋体" w:cs="宋体"/>
          <w:color w:val="auto"/>
          <w:sz w:val="24"/>
          <w:szCs w:val="24"/>
          <w:lang w:val="en-US" w:eastAsia="zh-CN"/>
        </w:rPr>
        <w:t>递交</w:t>
      </w:r>
      <w:r>
        <w:rPr>
          <w:rFonts w:hint="eastAsia" w:ascii="宋体" w:hAnsi="宋体" w:eastAsia="宋体" w:cs="宋体"/>
          <w:color w:val="auto"/>
          <w:sz w:val="24"/>
          <w:szCs w:val="24"/>
        </w:rPr>
        <w:t>截止之日起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天，特此声明。</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27"/>
        <w:gridCol w:w="4528"/>
      </w:tblGrid>
      <w:tr w14:paraId="21D67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0BA9B09F">
            <w:pPr>
              <w:spacing w:line="336"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法人身份证复印件</w:t>
            </w:r>
          </w:p>
          <w:p w14:paraId="6BBAC07D">
            <w:pPr>
              <w:pStyle w:val="5"/>
              <w:jc w:val="center"/>
              <w:rPr>
                <w:rFonts w:hint="eastAsia" w:ascii="宋体" w:hAnsi="宋体" w:eastAsia="宋体" w:cs="宋体"/>
                <w:color w:val="auto"/>
                <w:sz w:val="24"/>
                <w:szCs w:val="24"/>
              </w:rPr>
            </w:pPr>
            <w:r>
              <w:rPr>
                <w:rFonts w:hint="eastAsia" w:ascii="宋体" w:hAnsi="宋体" w:eastAsia="宋体" w:cs="宋体"/>
                <w:b w:val="0"/>
                <w:color w:val="auto"/>
                <w:sz w:val="24"/>
                <w:szCs w:val="24"/>
              </w:rPr>
              <w:t>正、反面</w:t>
            </w:r>
          </w:p>
        </w:tc>
        <w:tc>
          <w:tcPr>
            <w:tcW w:w="4528" w:type="dxa"/>
            <w:noWrap w:val="0"/>
            <w:vAlign w:val="center"/>
          </w:tcPr>
          <w:p w14:paraId="49CE060B">
            <w:pPr>
              <w:widowControl/>
              <w:spacing w:line="336"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被授权人身份证复印件</w:t>
            </w:r>
          </w:p>
          <w:p w14:paraId="467899B9">
            <w:pPr>
              <w:widowControl/>
              <w:spacing w:line="336"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正、反面</w:t>
            </w:r>
          </w:p>
          <w:p w14:paraId="2BC73895">
            <w:pPr>
              <w:pStyle w:val="5"/>
              <w:jc w:val="center"/>
              <w:rPr>
                <w:rFonts w:hint="eastAsia" w:ascii="宋体" w:hAnsi="宋体" w:eastAsia="宋体" w:cs="宋体"/>
                <w:color w:val="auto"/>
                <w:sz w:val="24"/>
                <w:szCs w:val="24"/>
              </w:rPr>
            </w:pPr>
          </w:p>
        </w:tc>
      </w:tr>
    </w:tbl>
    <w:p w14:paraId="35F70257">
      <w:pPr>
        <w:pStyle w:val="5"/>
        <w:rPr>
          <w:rFonts w:hint="eastAsia" w:ascii="宋体" w:hAnsi="宋体" w:eastAsia="宋体" w:cs="宋体"/>
          <w:color w:val="auto"/>
          <w:sz w:val="24"/>
          <w:szCs w:val="24"/>
        </w:rPr>
      </w:pPr>
    </w:p>
    <w:p w14:paraId="70DCCD06">
      <w:pPr>
        <w:pStyle w:val="6"/>
        <w:adjustRightInd w:val="0"/>
        <w:snapToGrid w:val="0"/>
        <w:ind w:firstLine="496"/>
        <w:rPr>
          <w:rFonts w:hint="eastAsia" w:ascii="宋体" w:hAnsi="宋体" w:eastAsia="宋体" w:cs="宋体"/>
          <w:color w:val="auto"/>
          <w:spacing w:val="4"/>
          <w:sz w:val="24"/>
          <w:szCs w:val="24"/>
          <w:highlight w:val="none"/>
        </w:rPr>
      </w:pPr>
    </w:p>
    <w:p w14:paraId="678E3B79">
      <w:pPr>
        <w:pStyle w:val="4"/>
        <w:ind w:firstLine="3360" w:firstLineChars="1400"/>
        <w:rPr>
          <w:rFonts w:hint="eastAsia" w:ascii="宋体" w:hAnsi="宋体" w:eastAsia="宋体" w:cs="宋体"/>
          <w:color w:val="auto"/>
          <w:sz w:val="24"/>
          <w:szCs w:val="24"/>
          <w:highlight w:val="none"/>
        </w:rPr>
      </w:pPr>
      <w:r>
        <w:rPr>
          <w:rFonts w:hint="eastAsia"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53E98005">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6F8479F2">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282AE51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1CC4FAD">
      <w:pPr>
        <w:spacing w:line="336" w:lineRule="auto"/>
        <w:rPr>
          <w:rFonts w:hint="eastAsia" w:ascii="宋体" w:hAnsi="宋体" w:eastAsia="宋体" w:cs="宋体"/>
          <w:color w:val="auto"/>
          <w:sz w:val="24"/>
          <w:szCs w:val="24"/>
        </w:rPr>
      </w:pPr>
    </w:p>
    <w:p w14:paraId="4776E21C">
      <w:pPr>
        <w:spacing w:line="336" w:lineRule="auto"/>
        <w:rPr>
          <w:rFonts w:hint="eastAsia" w:ascii="宋体" w:hAnsi="宋体" w:eastAsia="宋体" w:cs="宋体"/>
          <w:color w:val="auto"/>
          <w:sz w:val="24"/>
          <w:szCs w:val="24"/>
        </w:rPr>
      </w:pPr>
      <w:r>
        <w:rPr>
          <w:rFonts w:hint="eastAsia" w:ascii="宋体" w:hAnsi="宋体" w:eastAsia="宋体" w:cs="宋体"/>
          <w:color w:val="auto"/>
          <w:sz w:val="24"/>
          <w:szCs w:val="24"/>
        </w:rPr>
        <w:t>注：1.此授权书的有效期应与</w:t>
      </w:r>
      <w:r>
        <w:rPr>
          <w:rFonts w:hint="eastAsia" w:ascii="宋体" w:hAnsi="宋体" w:eastAsia="宋体" w:cs="宋体"/>
          <w:color w:val="auto"/>
          <w:sz w:val="24"/>
          <w:szCs w:val="24"/>
          <w:lang w:val="en-US" w:eastAsia="zh-CN"/>
        </w:rPr>
        <w:t>投标函</w:t>
      </w:r>
      <w:r>
        <w:rPr>
          <w:rFonts w:hint="eastAsia" w:ascii="宋体" w:hAnsi="宋体" w:eastAsia="宋体" w:cs="宋体"/>
          <w:color w:val="auto"/>
          <w:sz w:val="24"/>
          <w:szCs w:val="24"/>
        </w:rPr>
        <w:t>有效期一致；</w:t>
      </w:r>
    </w:p>
    <w:p w14:paraId="06EF149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zh-CN"/>
        </w:rPr>
        <w:t>法定代表人直接</w:t>
      </w:r>
      <w:r>
        <w:rPr>
          <w:rFonts w:hint="eastAsia" w:ascii="宋体" w:hAnsi="宋体" w:eastAsia="宋体" w:cs="宋体"/>
          <w:color w:val="auto"/>
          <w:sz w:val="24"/>
          <w:szCs w:val="24"/>
          <w:lang w:val="en-US" w:eastAsia="zh-CN"/>
        </w:rPr>
        <w:t>参加</w:t>
      </w:r>
      <w:r>
        <w:rPr>
          <w:rFonts w:hint="eastAsia" w:ascii="宋体" w:hAnsi="宋体" w:eastAsia="宋体" w:cs="宋体"/>
          <w:color w:val="auto"/>
          <w:sz w:val="24"/>
          <w:szCs w:val="24"/>
          <w:lang w:val="zh-CN"/>
        </w:rPr>
        <w:t>时无需提供。</w:t>
      </w:r>
    </w:p>
    <w:p w14:paraId="7476DFD1">
      <w:pPr>
        <w:rPr>
          <w:rFonts w:hint="eastAsia" w:ascii="宋体" w:hAnsi="宋体" w:eastAsia="宋体" w:cs="宋体"/>
          <w:b/>
          <w:bCs/>
          <w:color w:val="auto"/>
          <w:sz w:val="24"/>
          <w:szCs w:val="24"/>
          <w:lang w:val="en-US" w:eastAsia="zh-CN"/>
        </w:rPr>
      </w:pPr>
    </w:p>
    <w:p w14:paraId="774A29B2">
      <w:pPr>
        <w:rPr>
          <w:rFonts w:hint="eastAsia" w:ascii="宋体" w:hAnsi="宋体" w:eastAsia="宋体" w:cs="宋体"/>
          <w:b/>
          <w:bCs/>
          <w:color w:val="auto"/>
          <w:sz w:val="24"/>
          <w:szCs w:val="24"/>
          <w:lang w:val="en-US" w:eastAsia="zh-CN"/>
        </w:rPr>
      </w:pPr>
    </w:p>
    <w:p w14:paraId="0EB51ADC">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39B251F0">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8、</w:t>
      </w:r>
      <w:r>
        <w:rPr>
          <w:rFonts w:hint="eastAsia" w:ascii="宋体" w:hAnsi="宋体" w:eastAsia="宋体" w:cs="宋体"/>
          <w:b/>
          <w:bCs/>
          <w:sz w:val="24"/>
          <w:szCs w:val="24"/>
        </w:rPr>
        <w:t>信用承诺：</w:t>
      </w:r>
      <w:r>
        <w:rPr>
          <w:rFonts w:hint="eastAsia" w:ascii="宋体" w:hAnsi="宋体" w:eastAsia="宋体" w:cs="宋体"/>
          <w:b w:val="0"/>
          <w:bCs w:val="0"/>
          <w:sz w:val="24"/>
          <w:szCs w:val="24"/>
          <w:lang w:val="en-US" w:eastAsia="zh-CN"/>
        </w:rPr>
        <w:t>提供未被“信用中国”网站（www.creditchina.gov.cn）列入失信被执行人或重大税收违法失信主体名单，未被财政部门在中国政府采购网（www.ccgp.gov.cn）政府采购严重违法失信行为记录名单中禁止参加政府采购活动的承诺。</w:t>
      </w:r>
    </w:p>
    <w:p w14:paraId="4DC29863">
      <w:pPr>
        <w:rPr>
          <w:rFonts w:hint="eastAsia" w:ascii="宋体" w:hAnsi="宋体" w:eastAsia="宋体" w:cs="宋体"/>
          <w:b/>
          <w:bCs/>
          <w:color w:val="auto"/>
          <w:sz w:val="24"/>
          <w:szCs w:val="24"/>
          <w:lang w:val="en-US" w:eastAsia="zh-CN"/>
        </w:rPr>
      </w:pPr>
    </w:p>
    <w:p w14:paraId="180D8270">
      <w:pPr>
        <w:pStyle w:val="4"/>
        <w:pageBreakBefore w:val="0"/>
        <w:numPr>
          <w:ilvl w:val="0"/>
          <w:numId w:val="0"/>
        </w:numPr>
        <w:kinsoku/>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bCs/>
          <w:color w:val="auto"/>
          <w:sz w:val="24"/>
          <w:szCs w:val="24"/>
          <w:highlight w:val="none"/>
          <w:lang w:val="en-US" w:eastAsia="zh-CN"/>
        </w:rPr>
      </w:pPr>
      <w:r>
        <w:rPr>
          <w:rFonts w:hint="eastAsia" w:eastAsia="宋体" w:cs="宋体"/>
          <w:b/>
          <w:bCs/>
          <w:color w:val="auto"/>
          <w:sz w:val="24"/>
          <w:szCs w:val="24"/>
          <w:highlight w:val="none"/>
          <w:lang w:val="en-US" w:eastAsia="zh-CN"/>
        </w:rPr>
        <w:t>承诺函（格式）</w:t>
      </w:r>
    </w:p>
    <w:p w14:paraId="1B72B433">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eastAsia="宋体" w:cs="宋体"/>
          <w:color w:val="auto"/>
          <w:sz w:val="24"/>
          <w:szCs w:val="24"/>
          <w:highlight w:val="none"/>
          <w:u w:val="single"/>
          <w:lang w:val="en-US" w:eastAsia="zh-CN"/>
        </w:rPr>
        <w:t>招标人</w:t>
      </w:r>
      <w:r>
        <w:rPr>
          <w:rFonts w:hint="eastAsia" w:ascii="宋体" w:hAnsi="宋体" w:eastAsia="宋体" w:cs="宋体"/>
          <w:color w:val="auto"/>
          <w:sz w:val="24"/>
          <w:szCs w:val="24"/>
          <w:highlight w:val="none"/>
          <w:u w:val="single"/>
        </w:rPr>
        <w:t xml:space="preserve">名称）  </w:t>
      </w:r>
      <w:r>
        <w:rPr>
          <w:rFonts w:hint="eastAsia" w:ascii="宋体" w:hAnsi="宋体" w:eastAsia="宋体" w:cs="宋体"/>
          <w:color w:val="auto"/>
          <w:sz w:val="24"/>
          <w:szCs w:val="24"/>
          <w:highlight w:val="none"/>
        </w:rPr>
        <w:t xml:space="preserve"> </w:t>
      </w:r>
    </w:p>
    <w:p w14:paraId="78E098B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14:paraId="2E588AD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0DF3D9D4">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4C012725">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7FED7003">
      <w:pPr>
        <w:pStyle w:val="6"/>
        <w:adjustRightInd w:val="0"/>
        <w:snapToGrid w:val="0"/>
        <w:ind w:firstLine="496"/>
        <w:rPr>
          <w:rFonts w:hint="eastAsia" w:ascii="宋体" w:hAnsi="宋体" w:eastAsia="宋体" w:cs="宋体"/>
          <w:color w:val="auto"/>
          <w:spacing w:val="4"/>
          <w:sz w:val="24"/>
          <w:szCs w:val="24"/>
          <w:highlight w:val="none"/>
        </w:rPr>
      </w:pPr>
    </w:p>
    <w:p w14:paraId="54995F95">
      <w:pPr>
        <w:pStyle w:val="4"/>
        <w:ind w:firstLine="3360" w:firstLineChars="1400"/>
        <w:rPr>
          <w:rFonts w:hint="eastAsia" w:ascii="宋体" w:hAnsi="宋体" w:eastAsia="宋体" w:cs="宋体"/>
          <w:color w:val="auto"/>
          <w:sz w:val="24"/>
          <w:szCs w:val="24"/>
          <w:highlight w:val="none"/>
        </w:rPr>
      </w:pPr>
      <w:r>
        <w:rPr>
          <w:rFonts w:hint="eastAsia"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31C7290E">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45FE723D">
      <w:pPr>
        <w:pStyle w:val="4"/>
        <w:ind w:firstLine="3360" w:firstLineChars="1400"/>
        <w:rPr>
          <w:rFonts w:hint="eastAsia" w:ascii="宋体" w:hAnsi="宋体" w:eastAsia="宋体" w:cs="宋体"/>
          <w:color w:val="auto"/>
          <w:sz w:val="24"/>
          <w:szCs w:val="24"/>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5700F24">
      <w:pPr>
        <w:rPr>
          <w:rFonts w:hint="eastAsia" w:ascii="宋体" w:hAnsi="宋体" w:eastAsia="宋体" w:cs="宋体"/>
          <w:b/>
          <w:bCs/>
          <w:color w:val="auto"/>
          <w:sz w:val="24"/>
          <w:szCs w:val="24"/>
          <w:lang w:val="en-US" w:eastAsia="zh-CN"/>
        </w:rPr>
      </w:pPr>
    </w:p>
    <w:p w14:paraId="06C032FB">
      <w:pPr>
        <w:rPr>
          <w:rFonts w:hint="eastAsia" w:ascii="宋体" w:hAnsi="宋体" w:eastAsia="宋体" w:cs="宋体"/>
          <w:b/>
          <w:bCs/>
          <w:color w:val="auto"/>
          <w:sz w:val="24"/>
          <w:szCs w:val="24"/>
          <w:lang w:val="en-US" w:eastAsia="zh-CN"/>
        </w:rPr>
      </w:pPr>
    </w:p>
    <w:p w14:paraId="4988FAA0">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05B6DCB5">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9、投标人企业资质：</w:t>
      </w:r>
      <w:r>
        <w:rPr>
          <w:rFonts w:hint="eastAsia" w:ascii="宋体" w:hAnsi="宋体" w:eastAsia="宋体" w:cs="宋体"/>
          <w:b w:val="0"/>
          <w:bCs w:val="0"/>
          <w:color w:val="auto"/>
          <w:sz w:val="24"/>
          <w:szCs w:val="24"/>
          <w:lang w:val="en-US" w:eastAsia="zh-CN"/>
        </w:rPr>
        <w:t>投标人具备建设行政主管部门颁发的建筑工程施工总承包三级以上（含三级）资质，并具有有效的安全生产许可证（提供证书或证件）。</w:t>
      </w:r>
    </w:p>
    <w:p w14:paraId="35C0AC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val="en-US" w:eastAsia="zh-CN"/>
        </w:rPr>
      </w:pPr>
    </w:p>
    <w:p w14:paraId="71678BB1">
      <w:pP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br w:type="page"/>
      </w:r>
    </w:p>
    <w:p w14:paraId="11689B8C">
      <w:pPr>
        <w:pStyle w:val="11"/>
        <w:spacing w:line="360" w:lineRule="auto"/>
        <w:rPr>
          <w:rFonts w:hint="eastAsia" w:ascii="宋体" w:hAnsi="宋体" w:eastAsia="宋体" w:cs="宋体"/>
          <w:sz w:val="24"/>
          <w:szCs w:val="24"/>
          <w:highlight w:val="none"/>
        </w:rPr>
      </w:pP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0、拟派项目负责人资质和专业要求：</w:t>
      </w:r>
      <w:r>
        <w:rPr>
          <w:rFonts w:hint="eastAsia" w:hAnsi="宋体" w:cs="宋体"/>
          <w:sz w:val="24"/>
          <w:szCs w:val="24"/>
          <w:highlight w:val="none"/>
        </w:rPr>
        <w:t>拟派项目经理须具备建筑工程专业二级以上（含二级）注册建造师执业资格及有效的安全生产考核合格证（建安B证），在本单位注册（提供证书或证件），且无在建项目（提供承诺）。</w:t>
      </w:r>
    </w:p>
    <w:p w14:paraId="75E048F3">
      <w:pPr>
        <w:pStyle w:val="11"/>
        <w:spacing w:line="360" w:lineRule="auto"/>
        <w:jc w:val="center"/>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格式自拟</w:t>
      </w:r>
    </w:p>
    <w:p w14:paraId="1CEA663B">
      <w:pPr>
        <w:rPr>
          <w:rFonts w:hint="eastAsia" w:ascii="宋体" w:hAnsi="宋体" w:eastAsia="宋体" w:cs="宋体"/>
          <w:b/>
          <w:bCs/>
          <w:sz w:val="24"/>
          <w:szCs w:val="24"/>
        </w:rPr>
      </w:pPr>
      <w:r>
        <w:rPr>
          <w:rFonts w:hint="eastAsia" w:ascii="宋体" w:hAnsi="宋体" w:eastAsia="宋体" w:cs="宋体"/>
          <w:b/>
          <w:bCs/>
          <w:sz w:val="24"/>
          <w:szCs w:val="24"/>
        </w:rPr>
        <w:br w:type="page"/>
      </w:r>
    </w:p>
    <w:p w14:paraId="76D09480">
      <w:pPr>
        <w:pStyle w:val="11"/>
        <w:spacing w:line="360" w:lineRule="auto"/>
        <w:rPr>
          <w:rFonts w:hint="eastAsia" w:ascii="宋体" w:hAnsi="宋体" w:eastAsia="宋体" w:cs="宋体"/>
          <w:sz w:val="24"/>
          <w:szCs w:val="24"/>
        </w:rPr>
      </w:pPr>
      <w:r>
        <w:rPr>
          <w:rFonts w:hint="eastAsia" w:ascii="宋体" w:hAnsi="宋体" w:eastAsia="宋体" w:cs="宋体"/>
          <w:b/>
          <w:bCs/>
          <w:sz w:val="24"/>
          <w:szCs w:val="24"/>
        </w:rPr>
        <w:t>11、外省进陕企业要求：</w:t>
      </w:r>
      <w:r>
        <w:rPr>
          <w:rFonts w:hint="eastAsia" w:ascii="宋体" w:hAnsi="宋体" w:eastAsia="宋体" w:cs="宋体"/>
          <w:b w:val="0"/>
          <w:bCs w:val="0"/>
          <w:sz w:val="24"/>
          <w:szCs w:val="24"/>
          <w:lang w:val="en-US" w:eastAsia="zh-CN"/>
        </w:rPr>
        <w:t>投标人为外省进陕企业的，须提供陕西省住房和城乡建设厅官网企业库外省进陕企业信息首页截图。</w:t>
      </w:r>
    </w:p>
    <w:p w14:paraId="5839BB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val="en-US" w:eastAsia="zh-CN"/>
        </w:rPr>
      </w:pPr>
    </w:p>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474CBA"/>
    <w:rsid w:val="0B763A67"/>
    <w:rsid w:val="0E2350DD"/>
    <w:rsid w:val="11020FDA"/>
    <w:rsid w:val="1BAC7E6B"/>
    <w:rsid w:val="2366035A"/>
    <w:rsid w:val="26D905D7"/>
    <w:rsid w:val="31B41A25"/>
    <w:rsid w:val="372D3287"/>
    <w:rsid w:val="4DE634E4"/>
    <w:rsid w:val="4FE87012"/>
    <w:rsid w:val="558C48E3"/>
    <w:rsid w:val="58813401"/>
    <w:rsid w:val="5DE057CC"/>
    <w:rsid w:val="614839D5"/>
    <w:rsid w:val="7A085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qFormat/>
    <w:uiPriority w:val="0"/>
    <w:pPr>
      <w:keepNext/>
      <w:keepLines/>
      <w:spacing w:after="50" w:afterLines="50" w:line="360" w:lineRule="auto"/>
      <w:jc w:val="center"/>
      <w:outlineLvl w:val="3"/>
    </w:pPr>
    <w:rPr>
      <w:rFonts w:ascii="Arial" w:hAnsi="Arial"/>
      <w:b/>
      <w:bCs/>
      <w:sz w:val="28"/>
      <w:szCs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djustRightInd w:val="0"/>
      <w:snapToGrid w:val="0"/>
      <w:spacing w:line="360" w:lineRule="auto"/>
      <w:ind w:firstLine="602" w:firstLineChars="200"/>
    </w:pPr>
    <w:rPr>
      <w:rFonts w:ascii="宋体" w:hAnsi="宋体"/>
      <w:kern w:val="0"/>
      <w:sz w:val="24"/>
      <w:szCs w:val="20"/>
    </w:rPr>
  </w:style>
  <w:style w:type="paragraph" w:styleId="5">
    <w:name w:val="Body Text"/>
    <w:basedOn w:val="1"/>
    <w:next w:val="2"/>
    <w:qFormat/>
    <w:uiPriority w:val="0"/>
    <w:rPr>
      <w:b/>
      <w:sz w:val="28"/>
    </w:rPr>
  </w:style>
  <w:style w:type="paragraph" w:styleId="6">
    <w:name w:val="Plain Text"/>
    <w:basedOn w:val="1"/>
    <w:qFormat/>
    <w:uiPriority w:val="99"/>
    <w:rPr>
      <w:rFonts w:ascii="宋体" w:hAnsi="Courier New"/>
      <w:szCs w:val="21"/>
    </w:rPr>
  </w:style>
  <w:style w:type="table" w:styleId="8">
    <w:name w:val="Table Grid"/>
    <w:basedOn w:val="7"/>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表格文字中"/>
    <w:basedOn w:val="1"/>
    <w:qFormat/>
    <w:uiPriority w:val="0"/>
    <w:pPr>
      <w:adjustRightInd w:val="0"/>
      <w:snapToGrid w:val="0"/>
      <w:ind w:left="22" w:leftChars="8"/>
      <w:jc w:val="center"/>
    </w:pPr>
    <w:rPr>
      <w:kern w:val="0"/>
      <w:szCs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4112</Words>
  <Characters>4188</Characters>
  <Lines>0</Lines>
  <Paragraphs>0</Paragraphs>
  <TotalTime>0</TotalTime>
  <ScaleCrop>false</ScaleCrop>
  <LinksUpToDate>false</LinksUpToDate>
  <CharactersWithSpaces>4880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2025-08-01T11:16:00Z</dcterms:created>
  <dc:creator>Administrator</dc:creator>
  <cp:lastModifiedBy>hh</cp:lastModifiedBy>
  <dcterms:modified xsi:type="dcterms:W3CDTF">2026-01-13T07:37:53Z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eyJoZGlkIjoiMGQ4ZTdmZWNkZThhYzU1MTNmMWJlNWM0M2ExM2M5MDQiLCJ1c2VySWQiOiI1NTQxNTg5NzAifQ==</vt:lpwstr>
  </property>
  <property fmtid="{D5CDD505-2E9C-101B-9397-08002B2CF9AE}" pid="4" name="ICV">
    <vt:lpwstr>95D4CB8EF7DE40D69F197990958D6F43_12</vt:lpwstr>
  </property>
</Properties>
</file>