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E3174C">
      <w:pPr>
        <w:spacing w:line="360" w:lineRule="auto"/>
        <w:rPr>
          <w:rFonts w:hint="default" w:ascii="宋体" w:hAnsi="宋体"/>
          <w:b/>
          <w:bCs/>
          <w:sz w:val="24"/>
          <w:lang w:val="en-US" w:eastAsia="zh-CN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开标一览表及分项报价表</w:t>
      </w:r>
    </w:p>
    <w:p w14:paraId="5C9500D4">
      <w:pPr>
        <w:pStyle w:val="2"/>
        <w:spacing w:before="171" w:line="186" w:lineRule="auto"/>
        <w:ind w:left="3252"/>
        <w:rPr>
          <w:sz w:val="40"/>
          <w:szCs w:val="40"/>
        </w:rPr>
      </w:pPr>
      <w:r>
        <w:rPr>
          <w:spacing w:val="-1"/>
          <w:sz w:val="40"/>
          <w:szCs w:val="40"/>
        </w:rPr>
        <w:t>开标一览表</w:t>
      </w:r>
    </w:p>
    <w:p w14:paraId="39E619A4">
      <w:pPr>
        <w:spacing w:line="320" w:lineRule="auto"/>
        <w:rPr>
          <w:rFonts w:ascii="Arial"/>
          <w:sz w:val="21"/>
        </w:rPr>
      </w:pPr>
    </w:p>
    <w:p w14:paraId="42F31EA5">
      <w:pPr>
        <w:pStyle w:val="2"/>
        <w:spacing w:before="73" w:line="186" w:lineRule="auto"/>
        <w:ind w:left="19"/>
      </w:pPr>
      <w:r>
        <w:rPr>
          <w:spacing w:val="-2"/>
        </w:rPr>
        <w:t>项目编号：</w:t>
      </w:r>
    </w:p>
    <w:p w14:paraId="3C892007">
      <w:pPr>
        <w:pStyle w:val="2"/>
        <w:spacing w:before="157" w:line="186" w:lineRule="auto"/>
        <w:ind w:left="19"/>
      </w:pPr>
      <w:r>
        <w:rPr>
          <w:spacing w:val="2"/>
        </w:rPr>
        <w:t>项目名称：</w:t>
      </w:r>
    </w:p>
    <w:p w14:paraId="56137D7B">
      <w:pPr>
        <w:pStyle w:val="2"/>
        <w:spacing w:before="157" w:line="187" w:lineRule="auto"/>
        <w:ind w:left="18" w:firstLine="2300" w:firstLineChars="1000"/>
        <w:rPr>
          <w:rFonts w:hint="default" w:eastAsia="宋体"/>
          <w:lang w:val="en-US" w:eastAsia="zh-CN"/>
        </w:rPr>
      </w:pPr>
      <w:r>
        <w:rPr>
          <w:spacing w:val="-5"/>
        </w:rPr>
        <w:t xml:space="preserve"> </w:t>
      </w:r>
      <w:r>
        <w:rPr>
          <w:rFonts w:hint="eastAsia"/>
          <w:spacing w:val="-5"/>
          <w:lang w:val="en-US" w:eastAsia="zh-CN"/>
        </w:rPr>
        <w:t xml:space="preserve">                                          </w:t>
      </w:r>
      <w:r>
        <w:rPr>
          <w:rFonts w:hint="eastAsia" w:ascii="宋体" w:hAnsi="宋体"/>
          <w:sz w:val="24"/>
        </w:rPr>
        <w:t>单位：元</w:t>
      </w:r>
    </w:p>
    <w:p w14:paraId="391FDC76">
      <w:pPr>
        <w:spacing w:before="2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    </w:t>
      </w:r>
    </w:p>
    <w:tbl>
      <w:tblPr>
        <w:tblStyle w:val="5"/>
        <w:tblW w:w="100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58"/>
        <w:gridCol w:w="1704"/>
        <w:gridCol w:w="1787"/>
        <w:gridCol w:w="1900"/>
        <w:gridCol w:w="1900"/>
      </w:tblGrid>
      <w:tr w14:paraId="0CC24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758" w:type="dxa"/>
            <w:tcBorders>
              <w:tl2br w:val="single" w:color="auto" w:sz="4" w:space="0"/>
            </w:tcBorders>
            <w:noWrap w:val="0"/>
            <w:vAlign w:val="top"/>
          </w:tcPr>
          <w:p w14:paraId="638955EA">
            <w:pPr>
              <w:kinsoku w:val="0"/>
              <w:spacing w:line="500" w:lineRule="exact"/>
              <w:ind w:firstLine="1080" w:firstLineChars="4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 w14:paraId="57E813C4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  <w:p w14:paraId="416AC715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投标内容</w:t>
            </w:r>
          </w:p>
        </w:tc>
        <w:tc>
          <w:tcPr>
            <w:tcW w:w="1704" w:type="dxa"/>
            <w:noWrap w:val="0"/>
            <w:vAlign w:val="center"/>
          </w:tcPr>
          <w:p w14:paraId="4417249E">
            <w:pPr>
              <w:kinsoku w:val="0"/>
              <w:spacing w:line="500" w:lineRule="exact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投标报价</w:t>
            </w:r>
          </w:p>
        </w:tc>
        <w:tc>
          <w:tcPr>
            <w:tcW w:w="1787" w:type="dxa"/>
            <w:noWrap w:val="0"/>
            <w:vAlign w:val="center"/>
          </w:tcPr>
          <w:p w14:paraId="24E8FF69">
            <w:pPr>
              <w:kinsoku w:val="0"/>
              <w:spacing w:line="500" w:lineRule="exact"/>
              <w:ind w:firstLine="141" w:firstLineChars="59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交货时间</w:t>
            </w:r>
          </w:p>
        </w:tc>
        <w:tc>
          <w:tcPr>
            <w:tcW w:w="1900" w:type="dxa"/>
            <w:noWrap w:val="0"/>
            <w:vAlign w:val="center"/>
          </w:tcPr>
          <w:p w14:paraId="69471B99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免费维保</w:t>
            </w:r>
            <w:r>
              <w:rPr>
                <w:rFonts w:hint="eastAsia" w:ascii="宋体" w:hAnsi="宋体"/>
                <w:sz w:val="24"/>
              </w:rPr>
              <w:t>期</w:t>
            </w:r>
          </w:p>
        </w:tc>
        <w:tc>
          <w:tcPr>
            <w:tcW w:w="1900" w:type="dxa"/>
            <w:noWrap w:val="0"/>
            <w:vAlign w:val="center"/>
          </w:tcPr>
          <w:p w14:paraId="406CF52D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免费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维保期满后的年服务费</w:t>
            </w:r>
          </w:p>
        </w:tc>
      </w:tr>
      <w:tr w14:paraId="130BA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758" w:type="dxa"/>
            <w:noWrap w:val="0"/>
            <w:vAlign w:val="center"/>
          </w:tcPr>
          <w:p w14:paraId="1FB2A22C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临床研究信息管理系统、伦理信息管理系统项目</w:t>
            </w:r>
          </w:p>
        </w:tc>
        <w:tc>
          <w:tcPr>
            <w:tcW w:w="1704" w:type="dxa"/>
            <w:noWrap w:val="0"/>
            <w:vAlign w:val="center"/>
          </w:tcPr>
          <w:p w14:paraId="61E69B56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787" w:type="dxa"/>
            <w:noWrap w:val="0"/>
            <w:vAlign w:val="center"/>
          </w:tcPr>
          <w:p w14:paraId="5040C96D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00" w:type="dxa"/>
            <w:noWrap w:val="0"/>
            <w:vAlign w:val="center"/>
          </w:tcPr>
          <w:p w14:paraId="607F4DBA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00" w:type="dxa"/>
            <w:noWrap w:val="0"/>
            <w:vAlign w:val="center"/>
          </w:tcPr>
          <w:p w14:paraId="37D345CE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2"/>
                <w:lang w:val="en-US" w:eastAsia="zh-CN" w:bidi="ar-SA"/>
              </w:rPr>
              <w:t>不高于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-SA"/>
              </w:rPr>
              <w:t>成交金额的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u w:val="single"/>
                <w:lang w:val="en-US" w:eastAsia="zh-CN" w:bidi="ar-SA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-SA"/>
              </w:rPr>
              <w:t>%</w:t>
            </w:r>
          </w:p>
        </w:tc>
      </w:tr>
      <w:tr w14:paraId="3B300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049" w:type="dxa"/>
            <w:gridSpan w:val="5"/>
            <w:noWrap w:val="0"/>
            <w:vAlign w:val="center"/>
          </w:tcPr>
          <w:p w14:paraId="61B1B0CD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投标报价：人民币（大写）                              ¥        元</w:t>
            </w:r>
          </w:p>
        </w:tc>
      </w:tr>
      <w:tr w14:paraId="62A73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10049" w:type="dxa"/>
            <w:gridSpan w:val="5"/>
            <w:noWrap w:val="0"/>
            <w:vAlign w:val="center"/>
          </w:tcPr>
          <w:p w14:paraId="4AF0A8CB">
            <w:pPr>
              <w:kinsoku w:val="0"/>
              <w:spacing w:line="500" w:lineRule="exact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备注：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1.</w:t>
            </w:r>
            <w:r>
              <w:rPr>
                <w:rFonts w:hint="eastAsia" w:ascii="宋体" w:hAnsi="宋体"/>
                <w:sz w:val="24"/>
              </w:rPr>
              <w:t>表内报价内容以元为单位，最多保留小数点后两位</w:t>
            </w:r>
            <w:r>
              <w:rPr>
                <w:rFonts w:hint="eastAsia" w:ascii="宋体" w:hAnsi="宋体"/>
                <w:sz w:val="24"/>
                <w:lang w:eastAsia="zh-CN"/>
              </w:rPr>
              <w:t>；</w:t>
            </w:r>
          </w:p>
          <w:p w14:paraId="228C5251">
            <w:pPr>
              <w:pStyle w:val="2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2.预算金额：60万元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；</w:t>
            </w:r>
          </w:p>
          <w:p w14:paraId="34706CF6"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-SA"/>
              </w:rPr>
              <w:t xml:space="preserve"> 3.</w:t>
            </w:r>
            <w:r>
              <w:rPr>
                <w:rFonts w:hint="eastAsia" w:cs="宋体"/>
                <w:kern w:val="2"/>
                <w:sz w:val="24"/>
                <w:szCs w:val="22"/>
                <w:lang w:val="en-US" w:eastAsia="zh-CN" w:bidi="ar-SA"/>
              </w:rPr>
              <w:t>免费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-SA"/>
              </w:rPr>
              <w:t>维保期满后，年维护费用不高于成交金额的8%</w:t>
            </w:r>
            <w:r>
              <w:rPr>
                <w:rFonts w:hint="eastAsia" w:cs="宋体"/>
                <w:kern w:val="2"/>
                <w:sz w:val="24"/>
                <w:szCs w:val="22"/>
                <w:lang w:val="en-US" w:eastAsia="zh-CN" w:bidi="ar-SA"/>
              </w:rPr>
              <w:t>。</w:t>
            </w:r>
          </w:p>
        </w:tc>
      </w:tr>
    </w:tbl>
    <w:p w14:paraId="444F5EC1">
      <w:pPr>
        <w:jc w:val="right"/>
        <w:rPr>
          <w:rFonts w:hint="eastAsia" w:ascii="宋体" w:hAnsi="宋体" w:eastAsia="宋体" w:cs="宋体"/>
          <w:kern w:val="2"/>
          <w:sz w:val="24"/>
          <w:szCs w:val="22"/>
          <w:lang w:val="en-US" w:eastAsia="zh-CN" w:bidi="ar-SA"/>
        </w:rPr>
      </w:pPr>
    </w:p>
    <w:p w14:paraId="1393CAB9">
      <w:pPr>
        <w:jc w:val="right"/>
        <w:rPr>
          <w:rFonts w:hint="eastAsia" w:ascii="宋体" w:hAnsi="宋体" w:eastAsia="宋体" w:cs="宋体"/>
          <w:kern w:val="2"/>
          <w:sz w:val="24"/>
          <w:szCs w:val="22"/>
          <w:lang w:val="en-US" w:eastAsia="zh-CN" w:bidi="ar-SA"/>
        </w:rPr>
      </w:pPr>
    </w:p>
    <w:p w14:paraId="49A54A07">
      <w:pPr>
        <w:kinsoku w:val="0"/>
        <w:spacing w:line="500" w:lineRule="exac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 w14:paraId="11484ABF">
      <w:pPr>
        <w:kinsoku w:val="0"/>
        <w:spacing w:line="500" w:lineRule="exac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 w14:paraId="14699106">
      <w:pPr>
        <w:shd w:val="clear" w:color="auto" w:fill="auto"/>
        <w:spacing w:line="360" w:lineRule="auto"/>
        <w:ind w:firstLine="2800" w:firstLineChars="1000"/>
        <w:outlineLvl w:val="9"/>
        <w:rPr>
          <w:sz w:val="40"/>
          <w:szCs w:val="40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br w:type="page"/>
      </w:r>
      <w:r>
        <w:rPr>
          <w:rFonts w:hint="eastAsia"/>
          <w:spacing w:val="-1"/>
          <w:sz w:val="40"/>
          <w:szCs w:val="40"/>
          <w:lang w:val="en-US" w:eastAsia="zh-CN"/>
        </w:rPr>
        <w:t>分项报价表</w:t>
      </w:r>
    </w:p>
    <w:p w14:paraId="40DFE1B9">
      <w:pPr>
        <w:pStyle w:val="2"/>
        <w:spacing w:before="73" w:line="186" w:lineRule="auto"/>
        <w:ind w:left="19"/>
      </w:pPr>
      <w:r>
        <w:rPr>
          <w:spacing w:val="-2"/>
        </w:rPr>
        <w:t>项目编号：</w:t>
      </w:r>
    </w:p>
    <w:p w14:paraId="7713983F">
      <w:pPr>
        <w:pStyle w:val="2"/>
        <w:spacing w:before="157" w:line="186" w:lineRule="auto"/>
        <w:ind w:left="19"/>
      </w:pPr>
      <w:r>
        <w:rPr>
          <w:spacing w:val="2"/>
        </w:rPr>
        <w:t>项目名称：</w:t>
      </w:r>
    </w:p>
    <w:p w14:paraId="2A56BCED">
      <w:pPr>
        <w:pStyle w:val="2"/>
        <w:spacing w:before="157" w:line="187" w:lineRule="auto"/>
        <w:ind w:left="18" w:firstLine="2300" w:firstLineChars="1000"/>
        <w:rPr>
          <w:lang w:eastAsia="zh-CN"/>
        </w:rPr>
      </w:pPr>
      <w:r>
        <w:rPr>
          <w:spacing w:val="-5"/>
        </w:rPr>
        <w:t xml:space="preserve"> </w:t>
      </w:r>
      <w:r>
        <w:rPr>
          <w:rFonts w:hint="eastAsia"/>
          <w:spacing w:val="-5"/>
          <w:lang w:val="en-US" w:eastAsia="zh-CN"/>
        </w:rPr>
        <w:t xml:space="preserve">                                          </w:t>
      </w:r>
      <w:r>
        <w:rPr>
          <w:rFonts w:hint="eastAsia" w:ascii="宋体" w:hAnsi="宋体"/>
          <w:sz w:val="24"/>
        </w:rPr>
        <w:t>单位：元</w:t>
      </w:r>
    </w:p>
    <w:tbl>
      <w:tblPr>
        <w:tblStyle w:val="5"/>
        <w:tblpPr w:leftFromText="180" w:rightFromText="180" w:vertAnchor="text" w:horzAnchor="page" w:tblpX="912" w:tblpY="282"/>
        <w:tblOverlap w:val="never"/>
        <w:tblW w:w="10170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77"/>
        <w:gridCol w:w="1743"/>
        <w:gridCol w:w="915"/>
        <w:gridCol w:w="1309"/>
        <w:gridCol w:w="1450"/>
        <w:gridCol w:w="767"/>
        <w:gridCol w:w="1409"/>
        <w:gridCol w:w="1800"/>
      </w:tblGrid>
      <w:tr w14:paraId="2F50620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77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279EDE48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序号</w:t>
            </w:r>
          </w:p>
        </w:tc>
        <w:tc>
          <w:tcPr>
            <w:tcW w:w="17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3C0487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名称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2300D79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品牌</w:t>
            </w:r>
          </w:p>
        </w:tc>
        <w:tc>
          <w:tcPr>
            <w:tcW w:w="13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77C03A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型号或规格</w:t>
            </w: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13C144">
            <w:pPr>
              <w:spacing w:before="197" w:beforeLines="50"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原产地及制造厂名</w:t>
            </w: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F01292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数量</w:t>
            </w:r>
          </w:p>
        </w:tc>
        <w:tc>
          <w:tcPr>
            <w:tcW w:w="14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880A4C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单价</w:t>
            </w:r>
          </w:p>
          <w:p w14:paraId="56F499BE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sz w:val="22"/>
              </w:rPr>
              <w:t>（元）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2C82C0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总价</w:t>
            </w:r>
          </w:p>
          <w:p w14:paraId="151339F1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（元）</w:t>
            </w:r>
          </w:p>
        </w:tc>
      </w:tr>
      <w:tr w14:paraId="2884301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77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542731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74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B18D158">
            <w:pPr>
              <w:pStyle w:val="2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0665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0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57942F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601891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0CD694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0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29489F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FCF7B58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14349A8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77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835DEE2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174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E44D1B4">
            <w:pPr>
              <w:pStyle w:val="2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2D3DF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0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CBAE9A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042829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BDB2ED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0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842E4D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05A989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5C4357A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77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4E7DEC6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74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F36C563">
            <w:pPr>
              <w:pStyle w:val="2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4B5CF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0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617904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70436E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E8D395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0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45E243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5DF0D4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54FA5B1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77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5A09FE8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74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AF19EEB">
            <w:pPr>
              <w:pStyle w:val="2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B43C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0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0668427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501C6E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EFB4F92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0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DC0682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56B777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7649752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77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FD2C609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74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A91EE5D">
            <w:pPr>
              <w:pStyle w:val="2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2EEC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0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4429297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7070D6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9E41787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0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88C44B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2913F4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484CF09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77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3BB546C">
            <w:pPr>
              <w:jc w:val="center"/>
              <w:rPr>
                <w:rFonts w:hint="default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...</w:t>
            </w:r>
          </w:p>
        </w:tc>
        <w:tc>
          <w:tcPr>
            <w:tcW w:w="174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4CC1248">
            <w:pPr>
              <w:pStyle w:val="2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8B3D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0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7ED2F0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B44031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50E082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0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F63F1A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FB57E9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555C658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77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E8A49F6">
            <w:pPr>
              <w:jc w:val="center"/>
              <w:rPr>
                <w:rFonts w:hint="default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...</w:t>
            </w:r>
          </w:p>
        </w:tc>
        <w:tc>
          <w:tcPr>
            <w:tcW w:w="174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229A358">
            <w:pPr>
              <w:pStyle w:val="2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9D15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0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DA0656F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57D22F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8A63F42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0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5AF874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F8C2B31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43688B0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77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EACD38C">
            <w:pPr>
              <w:jc w:val="center"/>
              <w:rPr>
                <w:rFonts w:hint="default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...</w:t>
            </w:r>
          </w:p>
        </w:tc>
        <w:tc>
          <w:tcPr>
            <w:tcW w:w="174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67B50D2">
            <w:pPr>
              <w:pStyle w:val="2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32EB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0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C6882A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50816DE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4E7CCD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0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D487B2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73BE722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04B0041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10170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72CE38">
            <w:pPr>
              <w:spacing w:before="197" w:beforeLines="50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投标总报价：</w:t>
            </w:r>
            <w:r>
              <w:rPr>
                <w:rFonts w:hint="eastAsia" w:ascii="宋体" w:hAnsi="宋体"/>
                <w:sz w:val="22"/>
              </w:rPr>
              <w:t>大写：                       小写：</w:t>
            </w:r>
            <w:r>
              <w:rPr>
                <w:rFonts w:hint="eastAsia" w:ascii="宋体" w:hAnsi="宋体"/>
                <w:sz w:val="22"/>
                <w:lang w:val="en-US" w:eastAsia="zh-CN"/>
              </w:rPr>
              <w:t xml:space="preserve">         </w:t>
            </w:r>
            <w:r>
              <w:rPr>
                <w:rFonts w:hint="eastAsia" w:ascii="宋体" w:hAnsi="宋体"/>
                <w:sz w:val="22"/>
              </w:rPr>
              <w:t>元</w:t>
            </w:r>
          </w:p>
        </w:tc>
      </w:tr>
      <w:tr w14:paraId="425ECCA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10170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81A3DF">
            <w:pPr>
              <w:pStyle w:val="3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  <w:lang w:val="en-US" w:eastAsia="zh-CN" w:bidi="ar-SA"/>
              </w:rPr>
              <w:t>报价金额保留小数点后两位。</w:t>
            </w:r>
          </w:p>
        </w:tc>
      </w:tr>
    </w:tbl>
    <w:p w14:paraId="3A9962E0">
      <w:pPr>
        <w:pStyle w:val="4"/>
        <w:numPr>
          <w:ilvl w:val="0"/>
          <w:numId w:val="0"/>
        </w:num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注：1、表内报价内容以元为单位，精确到小数点后两位；</w:t>
      </w:r>
    </w:p>
    <w:p w14:paraId="45793F88">
      <w:pPr>
        <w:pStyle w:val="4"/>
        <w:numPr>
          <w:ilvl w:val="0"/>
          <w:numId w:val="0"/>
        </w:num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、税费、运费、培训费等不单独列项，自行计入总计中；</w:t>
      </w:r>
    </w:p>
    <w:p w14:paraId="0534C188">
      <w:pPr>
        <w:pStyle w:val="4"/>
        <w:numPr>
          <w:ilvl w:val="0"/>
          <w:numId w:val="0"/>
        </w:num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66F8A184">
      <w:pPr>
        <w:shd w:val="clear" w:color="auto" w:fill="auto"/>
        <w:spacing w:line="360" w:lineRule="auto"/>
        <w:ind w:firstLine="2800" w:firstLineChars="1000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</w:p>
    <w:p w14:paraId="63331DD0">
      <w:pPr>
        <w:shd w:val="clear" w:color="auto" w:fill="auto"/>
        <w:spacing w:line="360" w:lineRule="auto"/>
        <w:ind w:firstLine="2400" w:firstLineChars="10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名称（盖章）：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</w:t>
      </w:r>
    </w:p>
    <w:p w14:paraId="3498ECF2">
      <w:pPr>
        <w:shd w:val="clear" w:color="auto" w:fill="auto"/>
        <w:spacing w:line="360" w:lineRule="auto"/>
        <w:ind w:firstLine="2400" w:firstLineChars="10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法定代表人或授权代表（签字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</w:t>
      </w:r>
    </w:p>
    <w:p w14:paraId="654D7246">
      <w:pPr>
        <w:jc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0F67FC"/>
    <w:rsid w:val="2AB64558"/>
    <w:rsid w:val="310F67FC"/>
    <w:rsid w:val="5D1F428F"/>
    <w:rsid w:val="78014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3">
    <w:name w:val="Normal Indent"/>
    <w:basedOn w:val="1"/>
    <w:qFormat/>
    <w:uiPriority w:val="0"/>
    <w:pPr>
      <w:ind w:firstLine="420"/>
    </w:pPr>
    <w:rPr>
      <w:szCs w:val="21"/>
    </w:rPr>
  </w:style>
  <w:style w:type="paragraph" w:styleId="4">
    <w:name w:val="Plain Text"/>
    <w:basedOn w:val="1"/>
    <w:next w:val="1"/>
    <w:qFormat/>
    <w:uiPriority w:val="0"/>
    <w:rPr>
      <w:rFonts w:hint="eastAsia"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363</Words>
  <Characters>374</Characters>
  <Lines>0</Lines>
  <Paragraphs>0</Paragraphs>
  <TotalTime>2</TotalTime>
  <ScaleCrop>false</ScaleCrop>
  <LinksUpToDate>false</LinksUpToDate>
  <CharactersWithSpaces>750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2026-01-13T08:15:00Z</dcterms:created>
  <dc:creator>Ywxxxxxx</dc:creator>
  <cp:lastModifiedBy>Ywxxxxxx</cp:lastModifiedBy>
  <dcterms:modified xsi:type="dcterms:W3CDTF">2026-01-13T08:19:00Z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68058243966F422FB51537FBFCD5F926_11</vt:lpwstr>
  </property>
  <property fmtid="{D5CDD505-2E9C-101B-9397-08002B2CF9AE}" pid="4" name="KSOTemplateDocerSaveRecord">
    <vt:lpwstr>eyJoZGlkIjoiZDk5NGM4MDE4ODI5MjFmMjQzNzNkOTJjOWFiODdmM2EiLCJ1c2VySWQiOiIzNjg2NDU2NDEifQ==</vt:lpwstr>
  </property>
</Properties>
</file>