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6FAFB">
      <w:pPr>
        <w:jc w:val="center"/>
        <w:rPr>
          <w:rFonts w:hint="eastAsia"/>
          <w:b/>
          <w:bCs/>
          <w:sz w:val="32"/>
          <w:szCs w:val="40"/>
        </w:rPr>
      </w:pPr>
      <w:bookmarkStart w:id="0" w:name="_GoBack"/>
      <w:r>
        <w:rPr>
          <w:rFonts w:hint="eastAsia"/>
          <w:b/>
          <w:bCs/>
          <w:sz w:val="32"/>
          <w:szCs w:val="40"/>
        </w:rPr>
        <w:t>承诺书</w:t>
      </w:r>
    </w:p>
    <w:bookmarkEnd w:id="0"/>
    <w:p w14:paraId="5441B1FD">
      <w:pPr>
        <w:jc w:val="center"/>
        <w:rPr>
          <w:rFonts w:hint="eastAsia"/>
          <w:b/>
          <w:bCs/>
          <w:sz w:val="32"/>
          <w:szCs w:val="40"/>
        </w:rPr>
      </w:pPr>
    </w:p>
    <w:p w14:paraId="18E4EF87">
      <w:pPr>
        <w:jc w:val="center"/>
        <w:rPr>
          <w:rFonts w:hint="eastAsia"/>
          <w:b w:val="0"/>
          <w:bCs w:val="0"/>
          <w:sz w:val="32"/>
          <w:szCs w:val="40"/>
          <w:lang w:eastAsia="zh-CN"/>
        </w:rPr>
      </w:pPr>
    </w:p>
    <w:p w14:paraId="42C3A6C8">
      <w:pPr>
        <w:jc w:val="center"/>
        <w:rPr>
          <w:rFonts w:hint="eastAsia"/>
          <w:b w:val="0"/>
          <w:bCs w:val="0"/>
          <w:sz w:val="32"/>
          <w:szCs w:val="40"/>
          <w:lang w:eastAsia="zh-CN"/>
        </w:rPr>
      </w:pPr>
    </w:p>
    <w:p w14:paraId="2FACB847">
      <w:pPr>
        <w:jc w:val="center"/>
        <w:rPr>
          <w:rFonts w:hint="eastAsia"/>
          <w:b w:val="0"/>
          <w:bCs w:val="0"/>
          <w:sz w:val="32"/>
          <w:szCs w:val="40"/>
          <w:lang w:val="en-US" w:eastAsia="zh-CN"/>
        </w:rPr>
      </w:pPr>
      <w:r>
        <w:rPr>
          <w:rFonts w:hint="eastAsia"/>
          <w:b w:val="0"/>
          <w:bCs w:val="0"/>
          <w:sz w:val="32"/>
          <w:szCs w:val="40"/>
          <w:lang w:eastAsia="zh-CN"/>
        </w:rPr>
        <w:t>（</w:t>
      </w:r>
      <w:r>
        <w:rPr>
          <w:rFonts w:hint="eastAsia"/>
          <w:b w:val="0"/>
          <w:bCs w:val="0"/>
          <w:sz w:val="32"/>
          <w:szCs w:val="40"/>
          <w:lang w:val="en-US" w:eastAsia="zh-CN"/>
        </w:rPr>
        <w:t>格式自拟）</w:t>
      </w:r>
    </w:p>
    <w:p w14:paraId="544C3432">
      <w:pPr>
        <w:jc w:val="center"/>
        <w:rPr>
          <w:rFonts w:hint="eastAsia"/>
          <w:b/>
          <w:bCs/>
          <w:sz w:val="32"/>
          <w:szCs w:val="40"/>
          <w:lang w:val="en-US" w:eastAsia="zh-CN"/>
        </w:rPr>
      </w:pPr>
    </w:p>
    <w:p w14:paraId="3C30C32E">
      <w:pPr>
        <w:jc w:val="center"/>
        <w:rPr>
          <w:rFonts w:hint="eastAsia"/>
          <w:b/>
          <w:bCs/>
          <w:sz w:val="32"/>
          <w:szCs w:val="40"/>
          <w:lang w:val="en-US" w:eastAsia="zh-CN"/>
        </w:rPr>
      </w:pPr>
    </w:p>
    <w:p w14:paraId="199D6F9C">
      <w:pPr>
        <w:keepNext w:val="0"/>
        <w:keepLines w:val="0"/>
        <w:pageBreakBefore w:val="0"/>
        <w:widowControl w:val="0"/>
        <w:kinsoku/>
        <w:wordWrap/>
        <w:overflowPunct/>
        <w:topLinePunct w:val="0"/>
        <w:autoSpaceDE/>
        <w:autoSpaceDN/>
        <w:bidi w:val="0"/>
        <w:adjustRightInd w:val="0"/>
        <w:snapToGrid/>
        <w:spacing w:line="240" w:lineRule="auto"/>
        <w:ind w:firstLine="480" w:firstLineChars="200"/>
        <w:jc w:val="left"/>
        <w:textAlignment w:val="auto"/>
        <w:rPr>
          <w:rFonts w:hint="eastAsia" w:ascii="宋体" w:hAnsi="宋体" w:eastAsia="仿宋_GB2312" w:cs="宋体"/>
          <w:color w:val="auto"/>
          <w:sz w:val="24"/>
          <w:szCs w:val="24"/>
          <w:lang w:eastAsia="zh-CN"/>
        </w:rPr>
      </w:pPr>
      <w:r>
        <w:rPr>
          <w:rFonts w:ascii="仿宋_GB2312" w:hAnsi="宋体" w:eastAsia="仿宋_GB2312" w:cs="仿宋_GB2312"/>
          <w:i w:val="0"/>
          <w:iCs w:val="0"/>
          <w:caps w:val="0"/>
          <w:color w:val="auto"/>
          <w:spacing w:val="0"/>
          <w:sz w:val="24"/>
          <w:szCs w:val="24"/>
          <w:bdr w:val="none" w:color="auto" w:sz="0" w:space="0"/>
          <w:shd w:val="clear" w:fill="FFFFFF"/>
        </w:rPr>
        <w:t>说明：明细表中第</w:t>
      </w:r>
      <w:r>
        <w:rPr>
          <w:rFonts w:hint="default" w:ascii="仿宋_GB2312" w:hAnsi="宋体" w:eastAsia="仿宋_GB2312" w:cs="仿宋_GB2312"/>
          <w:i w:val="0"/>
          <w:iCs w:val="0"/>
          <w:caps w:val="0"/>
          <w:color w:val="auto"/>
          <w:spacing w:val="0"/>
          <w:sz w:val="24"/>
          <w:szCs w:val="24"/>
          <w:bdr w:val="none" w:color="auto" w:sz="0" w:space="0"/>
          <w:shd w:val="clear" w:fill="FFFFFF"/>
        </w:rPr>
        <w:t>177项 蛤蚧、第292项 蟾酥、第299项 醋山甲属于《国家重点保护野生动物名录》或相关法律法规规定的野生动物物种制成的饮片，供应商须在供货时提供该物种对应的、有效的林业主管部门核发的相关行政许可文件。（上述三种品种以外属于相关法律法规规定须要依法办理生产、销售、流通等环节相关林业或农业手续的品种，也须按照国家最新相关规定在供货时提供饮片合法来源的渠道证明文件）以上要求供应商应在投标文件中提供相关承诺书</w:t>
      </w:r>
      <w:r>
        <w:rPr>
          <w:rFonts w:hint="eastAsia" w:ascii="仿宋_GB2312" w:hAnsi="宋体" w:eastAsia="仿宋_GB2312" w:cs="仿宋_GB2312"/>
          <w:i w:val="0"/>
          <w:iCs w:val="0"/>
          <w:caps w:val="0"/>
          <w:color w:val="auto"/>
          <w:spacing w:val="0"/>
          <w:sz w:val="24"/>
          <w:szCs w:val="24"/>
          <w:bdr w:val="none" w:color="auto" w:sz="0" w:space="0"/>
          <w:shd w:val="clear" w:fill="FFFFFF"/>
          <w:lang w:eastAsia="zh-CN"/>
        </w:rPr>
        <w:t>。</w:t>
      </w:r>
    </w:p>
    <w:p w14:paraId="32BA9E2B">
      <w:pPr>
        <w:adjustRightInd w:val="0"/>
        <w:spacing w:before="360" w:beforeLines="150" w:line="240" w:lineRule="auto"/>
        <w:ind w:firstLine="480" w:firstLineChars="200"/>
        <w:jc w:val="left"/>
        <w:rPr>
          <w:rFonts w:hint="eastAsia" w:ascii="宋体" w:hAnsi="宋体" w:eastAsia="宋体" w:cs="宋体"/>
          <w:color w:val="auto"/>
          <w:sz w:val="24"/>
          <w:szCs w:val="24"/>
        </w:rPr>
      </w:pPr>
    </w:p>
    <w:p w14:paraId="3282FE18">
      <w:pPr>
        <w:adjustRightInd w:val="0"/>
        <w:spacing w:before="360" w:beforeLines="150" w:line="240" w:lineRule="auto"/>
        <w:ind w:firstLine="480" w:firstLineChars="200"/>
        <w:jc w:val="left"/>
        <w:rPr>
          <w:rFonts w:hint="eastAsia" w:ascii="宋体" w:hAnsi="宋体" w:eastAsia="宋体" w:cs="宋体"/>
          <w:color w:val="auto"/>
          <w:sz w:val="24"/>
          <w:szCs w:val="24"/>
        </w:rPr>
      </w:pPr>
    </w:p>
    <w:p w14:paraId="7C6514EE">
      <w:pPr>
        <w:adjustRightInd w:val="0"/>
        <w:spacing w:before="360" w:beforeLines="150" w:line="240" w:lineRule="auto"/>
        <w:ind w:firstLine="480" w:firstLineChars="200"/>
        <w:jc w:val="left"/>
        <w:rPr>
          <w:rFonts w:hint="eastAsia" w:ascii="宋体" w:hAnsi="宋体" w:eastAsia="宋体" w:cs="宋体"/>
          <w:color w:val="auto"/>
          <w:sz w:val="24"/>
          <w:szCs w:val="24"/>
        </w:rPr>
      </w:pPr>
    </w:p>
    <w:p w14:paraId="070A5155">
      <w:pPr>
        <w:adjustRightInd w:val="0"/>
        <w:spacing w:before="360" w:beforeLines="150" w:line="24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（盖单位章） </w:t>
      </w:r>
    </w:p>
    <w:p w14:paraId="59B65C9F">
      <w:pPr>
        <w:adjustRightInd w:val="0"/>
        <w:spacing w:before="240" w:beforeLines="100" w:line="24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签字或盖章</w:t>
      </w:r>
      <w:r>
        <w:rPr>
          <w:rFonts w:hint="eastAsia" w:ascii="宋体" w:hAnsi="宋体" w:eastAsia="宋体" w:cs="宋体"/>
          <w:color w:val="auto"/>
          <w:sz w:val="24"/>
          <w:szCs w:val="24"/>
        </w:rPr>
        <w:t xml:space="preserve">） </w:t>
      </w:r>
    </w:p>
    <w:p w14:paraId="047462EB">
      <w:pPr>
        <w:adjustRightInd w:val="0"/>
        <w:spacing w:before="240" w:beforeLines="100" w:line="240" w:lineRule="auto"/>
        <w:ind w:firstLine="480" w:firstLineChars="200"/>
        <w:jc w:val="left"/>
        <w:rPr>
          <w:sz w:val="24"/>
          <w:szCs w:val="22"/>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p>
    <w:p w14:paraId="6A4FE650">
      <w:pPr>
        <w:jc w:val="center"/>
        <w:rPr>
          <w:rFonts w:hint="default"/>
          <w:b/>
          <w:bCs/>
          <w:sz w:val="32"/>
          <w:szCs w:val="4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0E2956"/>
    <w:rsid w:val="7D612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Words>
  <Characters>61</Characters>
  <Lines>0</Lines>
  <Paragraphs>0</Paragraphs>
  <TotalTime>2</TotalTime>
  <ScaleCrop>false</ScaleCrop>
  <LinksUpToDate>false</LinksUpToDate>
  <CharactersWithSpaces>112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2026-01-15T02:35:00Z</dcterms:created>
  <dc:creator>ASUS</dc:creator>
  <cp:lastModifiedBy>M. ICARDI</cp:lastModifiedBy>
  <dcterms:modified xsi:type="dcterms:W3CDTF">2026-01-15T04:59:11Z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eyJoZGlkIjoiZjg4OWJjMjIxM2I1NGQ4ZTMyZjA2OTg5NmU3OWY3NTUiLCJ1c2VySWQiOiIzNDkyMDI2MDgifQ==</vt:lpwstr>
  </property>
  <property fmtid="{D5CDD505-2E9C-101B-9397-08002B2CF9AE}" pid="4" name="ICV">
    <vt:lpwstr>976E66BD925D4CADB29E807C14F2A693_13</vt:lpwstr>
  </property>
</Properties>
</file>