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D6B024">
      <w:pPr>
        <w:pStyle w:val="6"/>
        <w:spacing w:line="360" w:lineRule="auto"/>
        <w:jc w:val="center"/>
        <w:outlineLvl w:val="0"/>
        <w:rPr>
          <w:rFonts w:hint="default" w:ascii="宋体" w:hAnsi="宋体" w:eastAsia="宋体" w:cs="宋体"/>
          <w:highlight w:val="none"/>
        </w:rPr>
      </w:pPr>
      <w:bookmarkStart w:id="0" w:name="_GoBack"/>
      <w:r>
        <w:rPr>
          <w:rFonts w:ascii="宋体" w:hAnsi="宋体" w:eastAsia="宋体" w:cs="宋体"/>
          <w:b/>
          <w:sz w:val="36"/>
          <w:highlight w:val="none"/>
        </w:rPr>
        <w:t>拟签订合同文本</w:t>
      </w:r>
    </w:p>
    <w:bookmarkEnd w:id="0"/>
    <w:p w14:paraId="7FC11D55">
      <w:pPr>
        <w:jc w:val="center"/>
        <w:rPr>
          <w:rFonts w:ascii="宋体" w:hAnsi="宋体" w:eastAsia="宋体" w:cs="仿宋"/>
          <w:sz w:val="20"/>
          <w:szCs w:val="20"/>
          <w:highlight w:val="none"/>
          <w:lang w:eastAsia="zh-CN"/>
        </w:rPr>
      </w:pPr>
      <w:r>
        <w:rPr>
          <w:rFonts w:hint="eastAsia" w:ascii="宋体" w:hAnsi="宋体" w:eastAsia="宋体" w:cs="仿宋"/>
          <w:sz w:val="20"/>
          <w:szCs w:val="20"/>
          <w:highlight w:val="none"/>
          <w:lang w:eastAsia="zh-CN"/>
        </w:rPr>
        <w:t>（本格式条款供采购人和中标供应商双方签订合同参考，最终以采购人实际签订的合同为准）</w:t>
      </w:r>
    </w:p>
    <w:p w14:paraId="1F4A914F">
      <w:pPr>
        <w:jc w:val="center"/>
        <w:rPr>
          <w:rFonts w:ascii="宋体" w:hAnsi="宋体" w:eastAsia="宋体" w:cs="宋体"/>
          <w:sz w:val="20"/>
          <w:szCs w:val="20"/>
          <w:highlight w:val="none"/>
          <w:lang w:eastAsia="zh-CN"/>
        </w:rPr>
      </w:pPr>
    </w:p>
    <w:p w14:paraId="65AB5A4E">
      <w:pPr>
        <w:jc w:val="center"/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</w:p>
    <w:p w14:paraId="18EBDD3F">
      <w:pPr>
        <w:jc w:val="center"/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</w:p>
    <w:p w14:paraId="184452A5">
      <w:pPr>
        <w:jc w:val="center"/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</w:p>
    <w:p w14:paraId="74C2F11C">
      <w:pPr>
        <w:jc w:val="center"/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</w:p>
    <w:p w14:paraId="6F7DA1A7">
      <w:pPr>
        <w:jc w:val="center"/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</w:p>
    <w:p w14:paraId="14FFF587">
      <w:pPr>
        <w:jc w:val="center"/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</w:p>
    <w:p w14:paraId="047C6BD3">
      <w:pPr>
        <w:jc w:val="center"/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</w:p>
    <w:p w14:paraId="5463DE11">
      <w:pPr>
        <w:jc w:val="center"/>
        <w:rPr>
          <w:rFonts w:ascii="宋体" w:hAnsi="宋体" w:eastAsia="宋体" w:cs="宋体"/>
          <w:b/>
          <w:bCs/>
          <w:sz w:val="52"/>
          <w:szCs w:val="52"/>
          <w:highlight w:val="none"/>
        </w:rPr>
      </w:pPr>
      <w:r>
        <w:rPr>
          <w:rFonts w:hint="eastAsia" w:ascii="宋体" w:hAnsi="宋体" w:eastAsia="宋体" w:cs="宋体"/>
          <w:b/>
          <w:bCs/>
          <w:sz w:val="52"/>
          <w:szCs w:val="52"/>
          <w:highlight w:val="none"/>
        </w:rPr>
        <w:t>西 安 理 工 大 学 采 购 合 同</w:t>
      </w:r>
    </w:p>
    <w:p w14:paraId="46EAFD02">
      <w:pPr>
        <w:jc w:val="center"/>
        <w:rPr>
          <w:rFonts w:ascii="宋体" w:hAnsi="宋体" w:eastAsia="宋体" w:cs="宋体"/>
          <w:b/>
          <w:bCs/>
          <w:sz w:val="52"/>
          <w:szCs w:val="52"/>
          <w:highlight w:val="none"/>
        </w:rPr>
      </w:pPr>
    </w:p>
    <w:p w14:paraId="3F034BA9">
      <w:pPr>
        <w:jc w:val="center"/>
        <w:rPr>
          <w:rFonts w:ascii="宋体" w:hAnsi="宋体" w:eastAsia="宋体" w:cs="宋体"/>
          <w:b/>
          <w:bCs/>
          <w:sz w:val="52"/>
          <w:szCs w:val="52"/>
          <w:highlight w:val="none"/>
        </w:rPr>
      </w:pPr>
    </w:p>
    <w:p w14:paraId="61D7C56C">
      <w:pPr>
        <w:jc w:val="center"/>
        <w:rPr>
          <w:rFonts w:ascii="宋体" w:hAnsi="宋体" w:eastAsia="宋体" w:cs="宋体"/>
          <w:b/>
          <w:bCs/>
          <w:sz w:val="52"/>
          <w:szCs w:val="52"/>
          <w:highlight w:val="none"/>
        </w:rPr>
      </w:pPr>
    </w:p>
    <w:p w14:paraId="3F54EB7D">
      <w:pPr>
        <w:jc w:val="center"/>
        <w:rPr>
          <w:rFonts w:ascii="宋体" w:hAnsi="宋体" w:eastAsia="宋体" w:cs="宋体"/>
          <w:b/>
          <w:bCs/>
          <w:sz w:val="52"/>
          <w:szCs w:val="52"/>
          <w:highlight w:val="none"/>
        </w:rPr>
      </w:pPr>
    </w:p>
    <w:p w14:paraId="758EB60B">
      <w:pPr>
        <w:jc w:val="both"/>
        <w:rPr>
          <w:rFonts w:ascii="宋体" w:hAnsi="宋体" w:eastAsia="宋体" w:cs="宋体"/>
          <w:b/>
          <w:bCs/>
          <w:sz w:val="52"/>
          <w:szCs w:val="52"/>
          <w:highlight w:val="none"/>
        </w:rPr>
      </w:pPr>
    </w:p>
    <w:p w14:paraId="2AF0D6D3">
      <w:pPr>
        <w:jc w:val="center"/>
        <w:rPr>
          <w:rFonts w:ascii="宋体" w:hAnsi="宋体" w:eastAsia="宋体" w:cs="宋体"/>
          <w:b/>
          <w:bCs/>
          <w:sz w:val="52"/>
          <w:szCs w:val="52"/>
          <w:highlight w:val="none"/>
        </w:rPr>
      </w:pPr>
    </w:p>
    <w:tbl>
      <w:tblPr>
        <w:tblStyle w:val="4"/>
        <w:tblW w:w="701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1"/>
      </w:tblGrid>
      <w:tr w14:paraId="5A7D0B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11" w:type="dxa"/>
          </w:tcPr>
          <w:p w14:paraId="3EB3E4CB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b/>
                <w:bCs/>
                <w:sz w:val="30"/>
                <w:szCs w:val="3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  <w:highlight w:val="none"/>
                <w:lang w:eastAsia="zh-CN"/>
              </w:rPr>
              <w:t>合同名称：</w:t>
            </w:r>
          </w:p>
          <w:p w14:paraId="5518A465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52"/>
                <w:szCs w:val="52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  <w:highlight w:val="none"/>
                <w:lang w:eastAsia="zh-CN"/>
              </w:rPr>
              <w:t>合同编号：</w:t>
            </w:r>
          </w:p>
        </w:tc>
      </w:tr>
    </w:tbl>
    <w:p w14:paraId="2EA20CE5">
      <w:pPr>
        <w:adjustRightInd/>
        <w:snapToGrid/>
        <w:spacing w:line="360" w:lineRule="auto"/>
        <w:rPr>
          <w:rFonts w:ascii="宋体" w:hAnsi="宋体" w:eastAsia="宋体" w:cs="宋体"/>
          <w:b/>
          <w:bCs/>
          <w:sz w:val="24"/>
          <w:szCs w:val="24"/>
          <w:highlight w:val="none"/>
          <w:lang w:eastAsia="zh-CN"/>
        </w:rPr>
      </w:pPr>
    </w:p>
    <w:tbl>
      <w:tblPr>
        <w:tblStyle w:val="4"/>
        <w:tblW w:w="8914" w:type="dxa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59"/>
        <w:gridCol w:w="4555"/>
      </w:tblGrid>
      <w:tr w14:paraId="051ECDC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4359" w:type="dxa"/>
            <w:tcBorders>
              <w:top w:val="single" w:color="auto" w:sz="4" w:space="0"/>
            </w:tcBorders>
            <w:vAlign w:val="center"/>
          </w:tcPr>
          <w:p w14:paraId="242283A4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 xml:space="preserve">甲方：西安理工大学        </w:t>
            </w:r>
          </w:p>
        </w:tc>
        <w:tc>
          <w:tcPr>
            <w:tcW w:w="4555" w:type="dxa"/>
            <w:tcBorders>
              <w:top w:val="single" w:color="auto" w:sz="4" w:space="0"/>
            </w:tcBorders>
            <w:vAlign w:val="center"/>
          </w:tcPr>
          <w:p w14:paraId="4D14996F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乙方：</w:t>
            </w:r>
          </w:p>
        </w:tc>
      </w:tr>
      <w:tr w14:paraId="63A6187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vAlign w:val="center"/>
          </w:tcPr>
          <w:p w14:paraId="69714D62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信用代码：</w:t>
            </w:r>
          </w:p>
        </w:tc>
        <w:tc>
          <w:tcPr>
            <w:tcW w:w="4555" w:type="dxa"/>
            <w:vAlign w:val="center"/>
          </w:tcPr>
          <w:p w14:paraId="3D681EED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信用代码：</w:t>
            </w:r>
          </w:p>
        </w:tc>
      </w:tr>
      <w:tr w14:paraId="05541EE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vAlign w:val="center"/>
          </w:tcPr>
          <w:p w14:paraId="5F4B603F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地址：西安市金花南路5号</w:t>
            </w:r>
          </w:p>
        </w:tc>
        <w:tc>
          <w:tcPr>
            <w:tcW w:w="4555" w:type="dxa"/>
            <w:vAlign w:val="center"/>
          </w:tcPr>
          <w:p w14:paraId="737AE429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i/>
                <w:iCs/>
                <w:color w:val="FF0000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52204F6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4359" w:type="dxa"/>
            <w:vAlign w:val="center"/>
          </w:tcPr>
          <w:p w14:paraId="2007DC3D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采购合同章：</w:t>
            </w:r>
          </w:p>
        </w:tc>
        <w:tc>
          <w:tcPr>
            <w:tcW w:w="4555" w:type="dxa"/>
            <w:vAlign w:val="center"/>
          </w:tcPr>
          <w:p w14:paraId="08D3C630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合同章/公章：</w:t>
            </w:r>
          </w:p>
        </w:tc>
      </w:tr>
      <w:tr w14:paraId="4AFF719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vAlign w:val="center"/>
          </w:tcPr>
          <w:p w14:paraId="3A05FFF6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555" w:type="dxa"/>
            <w:vAlign w:val="center"/>
          </w:tcPr>
          <w:p w14:paraId="1DD175D5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1965C3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vAlign w:val="center"/>
          </w:tcPr>
          <w:p w14:paraId="34B4B6E8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555" w:type="dxa"/>
            <w:vAlign w:val="center"/>
          </w:tcPr>
          <w:p w14:paraId="45321993">
            <w:pPr>
              <w:adjustRightInd/>
              <w:snapToGrid/>
              <w:spacing w:line="360" w:lineRule="auto"/>
              <w:ind w:left="480" w:hanging="480" w:hangingChars="200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开户银行：</w:t>
            </w:r>
          </w:p>
        </w:tc>
      </w:tr>
      <w:tr w14:paraId="405EFA4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tcBorders>
              <w:bottom w:val="single" w:color="auto" w:sz="4" w:space="0"/>
            </w:tcBorders>
            <w:vAlign w:val="center"/>
          </w:tcPr>
          <w:p w14:paraId="40CCC9B3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支付章：</w:t>
            </w:r>
            <w:r>
              <w:rPr>
                <w:rFonts w:hint="eastAsia" w:ascii="宋体" w:hAnsi="宋体" w:eastAsia="宋体" w:cs="宋体"/>
                <w:i/>
                <w:iCs/>
                <w:color w:val="BFBFBF"/>
                <w:sz w:val="24"/>
                <w:szCs w:val="24"/>
                <w:highlight w:val="none"/>
                <w:lang w:eastAsia="zh-CN"/>
              </w:rPr>
              <w:t>此处盖章作为财务支付凭证</w:t>
            </w:r>
          </w:p>
        </w:tc>
        <w:tc>
          <w:tcPr>
            <w:tcW w:w="4555" w:type="dxa"/>
            <w:tcBorders>
              <w:bottom w:val="single" w:color="auto" w:sz="4" w:space="0"/>
            </w:tcBorders>
            <w:vAlign w:val="center"/>
          </w:tcPr>
          <w:p w14:paraId="60939DF4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账号：</w:t>
            </w:r>
          </w:p>
        </w:tc>
      </w:tr>
    </w:tbl>
    <w:p w14:paraId="412FADD6">
      <w:pPr>
        <w:wordWrap w:val="0"/>
        <w:adjustRightInd/>
        <w:snapToGrid/>
        <w:spacing w:line="360" w:lineRule="auto"/>
        <w:jc w:val="right"/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西安理工大学签订日期：2025年  月  日</w:t>
      </w:r>
    </w:p>
    <w:p w14:paraId="25F7F02C">
      <w:pPr>
        <w:adjustRightInd/>
        <w:snapToGrid/>
        <w:spacing w:line="360" w:lineRule="auto"/>
        <w:jc w:val="right"/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发票日期应大于签订日期</w:t>
      </w:r>
    </w:p>
    <w:p w14:paraId="0CB3E832">
      <w:pPr>
        <w:adjustRightInd/>
        <w:snapToGrid/>
        <w:spacing w:line="360" w:lineRule="auto"/>
        <w:jc w:val="center"/>
        <w:rPr>
          <w:rFonts w:ascii="仿宋_GB2312" w:hAnsi="仿宋_GB2312" w:eastAsia="仿宋_GB2312" w:cs="仿宋_GB2312"/>
          <w:b/>
          <w:bCs/>
          <w:sz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highlight w:val="none"/>
          <w:lang w:eastAsia="zh-CN"/>
        </w:rPr>
        <w:t>西安理工大学网络安全体系建设项目（二期）合同</w:t>
      </w:r>
    </w:p>
    <w:p w14:paraId="096DC1D2">
      <w:pPr>
        <w:widowControl w:val="0"/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根据《中华人民共和国政府采购法》、《中华人民共和国民法典》等相关法规，西安理工大学，</w:t>
      </w:r>
      <w:r>
        <w:rPr>
          <w:rFonts w:hint="eastAsia" w:ascii="宋体" w:hAnsi="宋体" w:eastAsia="宋体" w:cs="宋体"/>
          <w:b/>
          <w:i/>
          <w:color w:val="auto"/>
          <w:sz w:val="24"/>
          <w:szCs w:val="24"/>
          <w:highlight w:val="none"/>
          <w:u w:val="single"/>
          <w:lang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，双方本着友好平等协商、互惠互利的原则维护双方合法权益，达成如下协议。</w:t>
      </w:r>
    </w:p>
    <w:p w14:paraId="6B4FF413">
      <w:pPr>
        <w:widowControl w:val="0"/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一、标的物及价款：</w:t>
      </w:r>
    </w:p>
    <w:tbl>
      <w:tblPr>
        <w:tblStyle w:val="4"/>
        <w:tblW w:w="0" w:type="auto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713"/>
        <w:gridCol w:w="1421"/>
        <w:gridCol w:w="1417"/>
        <w:gridCol w:w="1058"/>
        <w:gridCol w:w="807"/>
        <w:gridCol w:w="932"/>
        <w:gridCol w:w="936"/>
        <w:gridCol w:w="1238"/>
      </w:tblGrid>
      <w:tr w14:paraId="39ED738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  <w:jc w:val="center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6CF711">
            <w:pPr>
              <w:adjustRightInd/>
              <w:snapToGrid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0F2589">
            <w:pPr>
              <w:adjustRightInd/>
              <w:snapToGrid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标的物名称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371D4B">
            <w:pPr>
              <w:adjustRightInd/>
              <w:snapToGrid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品牌/规格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766BB0">
            <w:pPr>
              <w:adjustRightInd/>
              <w:snapToGrid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生产</w:t>
            </w:r>
          </w:p>
          <w:p w14:paraId="52AF884B">
            <w:pPr>
              <w:adjustRightInd/>
              <w:snapToGrid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厂家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18905F">
            <w:pPr>
              <w:adjustRightInd/>
              <w:snapToGrid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1AAE63A">
            <w:pPr>
              <w:adjustRightInd/>
              <w:snapToGrid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E66C6A">
            <w:pPr>
              <w:adjustRightInd/>
              <w:snapToGrid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单价</w:t>
            </w:r>
          </w:p>
          <w:p w14:paraId="1D7D48E4">
            <w:pPr>
              <w:adjustRightInd/>
              <w:snapToGrid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46B0CC">
            <w:pPr>
              <w:adjustRightInd/>
              <w:snapToGrid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小计</w:t>
            </w:r>
          </w:p>
          <w:p w14:paraId="13534391">
            <w:pPr>
              <w:adjustRightInd/>
              <w:snapToGrid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（元）</w:t>
            </w:r>
          </w:p>
        </w:tc>
      </w:tr>
      <w:tr w14:paraId="407CE8A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  <w:jc w:val="center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8CF278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74F133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AE9743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F3430F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B4F5DD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4B3889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A4FB61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38ECAF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6C5DD7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  <w:jc w:val="center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B9AAE4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7620AE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A607BF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0A1A67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9E6BBC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B74824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3C48A3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20DA40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DF441B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  <w:jc w:val="center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68D92E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C51E71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FB454C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D393B3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7A239F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24D9C8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DB9E7E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FD708E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23981E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  <w:jc w:val="center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132A69E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56EEAE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F4822B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20DA03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A6CF24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179412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22B14D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87DBEA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E9DCB4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23" w:hRule="atLeast"/>
          <w:jc w:val="center"/>
        </w:trPr>
        <w:tc>
          <w:tcPr>
            <w:tcW w:w="89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203807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总价（人民币大写）：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  <w:lang w:eastAsia="zh-CN"/>
              </w:rPr>
              <w:t xml:space="preserve">                    </w:t>
            </w:r>
          </w:p>
          <w:p w14:paraId="31F6358D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合计（小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写）　: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  <w:lang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元</w:t>
            </w:r>
          </w:p>
        </w:tc>
      </w:tr>
      <w:tr w14:paraId="4B6DE55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3" w:hRule="atLeast"/>
          <w:jc w:val="center"/>
        </w:trPr>
        <w:tc>
          <w:tcPr>
            <w:tcW w:w="89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25A0F9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注：以上各项均包含材料费、安装费、税费等。</w:t>
            </w:r>
          </w:p>
        </w:tc>
      </w:tr>
    </w:tbl>
    <w:p w14:paraId="2E73F3AB">
      <w:pPr>
        <w:widowControl w:val="0"/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二、履约地点：甲方指定地点</w:t>
      </w:r>
    </w:p>
    <w:p w14:paraId="0C6C4043">
      <w:pPr>
        <w:pStyle w:val="6"/>
        <w:spacing w:line="360" w:lineRule="auto"/>
        <w:ind w:firstLine="480" w:firstLineChars="200"/>
        <w:rPr>
          <w:rFonts w:hint="default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ascii="宋体" w:hAnsi="宋体" w:eastAsia="宋体" w:cs="宋体"/>
          <w:color w:val="000000"/>
          <w:sz w:val="24"/>
          <w:szCs w:val="24"/>
          <w:highlight w:val="none"/>
        </w:rPr>
        <w:t>三、履约期限：</w:t>
      </w:r>
      <w:r>
        <w:rPr>
          <w:rFonts w:ascii="宋体" w:hAnsi="宋体" w:eastAsia="宋体" w:cs="宋体"/>
          <w:snapToGrid w:val="0"/>
          <w:color w:val="000000"/>
          <w:sz w:val="24"/>
          <w:szCs w:val="24"/>
          <w:highlight w:val="none"/>
          <w:lang w:eastAsia="zh-CN"/>
        </w:rPr>
        <w:t>合同签订后</w:t>
      </w:r>
      <w:r>
        <w:rPr>
          <w:rFonts w:ascii="宋体" w:hAnsi="宋体" w:eastAsia="宋体" w:cs="宋体"/>
          <w:snapToGrid w:val="0"/>
          <w:color w:val="000000"/>
          <w:sz w:val="24"/>
          <w:szCs w:val="24"/>
          <w:highlight w:val="none"/>
          <w:u w:val="single"/>
          <w:lang w:eastAsia="zh-CN"/>
        </w:rPr>
        <w:t xml:space="preserve">   </w:t>
      </w:r>
      <w:r>
        <w:rPr>
          <w:rFonts w:ascii="宋体" w:hAnsi="宋体" w:eastAsia="宋体" w:cs="宋体"/>
          <w:snapToGrid w:val="0"/>
          <w:color w:val="000000"/>
          <w:sz w:val="24"/>
          <w:szCs w:val="24"/>
          <w:highlight w:val="none"/>
          <w:lang w:eastAsia="zh-CN"/>
        </w:rPr>
        <w:t>个自然日内完成安装并交付采购人使用。</w:t>
      </w:r>
    </w:p>
    <w:p w14:paraId="74F3FB30">
      <w:pPr>
        <w:widowControl w:val="0"/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四、履约方式：到货现场安装调试。</w:t>
      </w:r>
    </w:p>
    <w:p w14:paraId="5192B89D">
      <w:pPr>
        <w:widowControl w:val="0"/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五、验收标准：供方按需方要求将全部货物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送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 xml:space="preserve">到指定地点并正常运行后，需方组织验收，质量按招标文件的采购参数内容验收。 </w:t>
      </w:r>
    </w:p>
    <w:p w14:paraId="2FD6BCA8">
      <w:pPr>
        <w:widowControl w:val="0"/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六、质量及质保期：</w:t>
      </w:r>
    </w:p>
    <w:p w14:paraId="3483B73F">
      <w:pPr>
        <w:widowControl w:val="0"/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自验收合格之日起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年。</w:t>
      </w:r>
    </w:p>
    <w:p w14:paraId="225BC86E">
      <w:pPr>
        <w:widowControl w:val="0"/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七、结算方式：项目实施完成且验收合格后，达到付款条件起15日内，支付合同总金额的100.00%。</w:t>
      </w:r>
    </w:p>
    <w:p w14:paraId="425BB21C">
      <w:pPr>
        <w:widowControl w:val="0"/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八、争议解决：合同履行过程中出现争议时，由双方友好协商解决。协商不成，向买方所在地有管辖权的人民法院提起诉讼。</w:t>
      </w:r>
    </w:p>
    <w:p w14:paraId="37D943CF">
      <w:pPr>
        <w:widowControl w:val="0"/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九、违约责任 1、合同违约情况按《中华人民共和国民法典》中的相关条款执行。2、甲乙双方必须遵守本合同并执行合同中的各项规定，保证本合同的正常履行。3、如因乙方工作人员在履行职务过程中的疏忽、失职、过错等故意或者过失原因给甲方造成损失或侵害，包括但不限于甲方本身的财产损失、由此而导致的甲方对任何第三方的法律责任等，乙方对此均应承担全部的赔偿责任。4、未按合同要求提供设备或提供的设备质量或规格不能满足技术要求，甲方有权终止合同并对乙方违约行为进行追究，同时按政府采购法的有关规定进行相应的处罚。</w:t>
      </w:r>
    </w:p>
    <w:p w14:paraId="5E8B4E28">
      <w:pPr>
        <w:widowControl w:val="0"/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解决合同纠纷的方式 1、在执行本合同中发生的或与本合同有关的争端，双方应通过友好协商解决，经协商不能达成协议时，则采取以下第2种方式解决争议：（1）向甲方所在地有管辖权的人民法院提起诉讼；（2）向西安仲裁委员会按其仲裁规则申请仲裁。 2、在仲裁期间，本合同应继续履行。</w:t>
      </w:r>
    </w:p>
    <w:p w14:paraId="49B2CC90">
      <w:pPr>
        <w:widowControl w:val="0"/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十、招投标文件为本合同的附件，与本合同具有同等法律效力（本条款适用于招投标项目）</w:t>
      </w:r>
    </w:p>
    <w:p w14:paraId="178CD1E3">
      <w:pPr>
        <w:widowControl w:val="0"/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十一、其他约定事项：本合同供需双方分别签订，供方签字盖章后，需方代表按合同审签流程完成审签、盖章后合同生效。合同一式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份买方三份卖方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份。</w:t>
      </w:r>
    </w:p>
    <w:p w14:paraId="4AC14ECE">
      <w:pPr>
        <w:pStyle w:val="2"/>
        <w:snapToGrid/>
        <w:spacing w:before="0" w:after="0" w:line="360" w:lineRule="auto"/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</w:p>
    <w:tbl>
      <w:tblPr>
        <w:tblStyle w:val="4"/>
        <w:tblW w:w="0" w:type="auto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881"/>
        <w:gridCol w:w="4641"/>
      </w:tblGrid>
      <w:tr w14:paraId="7717BC0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0" w:hRule="atLeast"/>
          <w:jc w:val="center"/>
        </w:trPr>
        <w:tc>
          <w:tcPr>
            <w:tcW w:w="393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11937C">
            <w:pPr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 xml:space="preserve">需方：西安理工大学        </w:t>
            </w:r>
          </w:p>
        </w:tc>
        <w:tc>
          <w:tcPr>
            <w:tcW w:w="4781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D84F18">
            <w:pPr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 xml:space="preserve">供方： </w:t>
            </w:r>
          </w:p>
        </w:tc>
      </w:tr>
      <w:tr w14:paraId="353A843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4FC183">
            <w:pPr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信用代码：1261000043523042XN</w:t>
            </w:r>
          </w:p>
        </w:tc>
        <w:tc>
          <w:tcPr>
            <w:tcW w:w="4781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6E2746">
            <w:pPr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信用代码：</w:t>
            </w:r>
          </w:p>
        </w:tc>
      </w:tr>
      <w:tr w14:paraId="312DFCD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58D342">
            <w:pPr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地址：西安市金花南路5号</w:t>
            </w:r>
          </w:p>
        </w:tc>
        <w:tc>
          <w:tcPr>
            <w:tcW w:w="4781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700D33">
            <w:pPr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地址：</w:t>
            </w:r>
          </w:p>
        </w:tc>
      </w:tr>
      <w:tr w14:paraId="370BECB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8" w:hRule="atLeast"/>
          <w:jc w:val="center"/>
        </w:trPr>
        <w:tc>
          <w:tcPr>
            <w:tcW w:w="393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3FE037">
            <w:pPr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开户银行：中国银行西安金花南路支行</w:t>
            </w:r>
          </w:p>
          <w:p w14:paraId="4D3D80FB">
            <w:pPr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账号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：102891574567</w:t>
            </w:r>
          </w:p>
        </w:tc>
        <w:tc>
          <w:tcPr>
            <w:tcW w:w="4781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EB43F6">
            <w:pPr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开户银行：</w:t>
            </w:r>
          </w:p>
          <w:p w14:paraId="274C2E8D">
            <w:pPr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账号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：</w:t>
            </w:r>
          </w:p>
        </w:tc>
      </w:tr>
      <w:tr w14:paraId="67367F6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3750AC">
            <w:pPr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采购合同章：</w:t>
            </w:r>
          </w:p>
        </w:tc>
        <w:tc>
          <w:tcPr>
            <w:tcW w:w="4781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1C26D7">
            <w:pPr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合同章/公章</w:t>
            </w:r>
          </w:p>
        </w:tc>
      </w:tr>
      <w:tr w14:paraId="0ECB22A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6AA987">
            <w:pPr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法人/委托代理人签字</w:t>
            </w:r>
          </w:p>
        </w:tc>
        <w:tc>
          <w:tcPr>
            <w:tcW w:w="4781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55A31F">
            <w:pPr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法人/委托代理人签字：</w:t>
            </w:r>
          </w:p>
        </w:tc>
      </w:tr>
      <w:tr w14:paraId="742FC0F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59292C">
            <w:pPr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电话：</w:t>
            </w:r>
          </w:p>
        </w:tc>
        <w:tc>
          <w:tcPr>
            <w:tcW w:w="4781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C18125">
            <w:pPr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电话：</w:t>
            </w:r>
          </w:p>
        </w:tc>
      </w:tr>
      <w:tr w14:paraId="2214EE3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049D19">
            <w:pPr>
              <w:snapToGrid/>
              <w:spacing w:line="360" w:lineRule="auto"/>
              <w:jc w:val="both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签订日期：202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年  月  日</w:t>
            </w:r>
          </w:p>
        </w:tc>
        <w:tc>
          <w:tcPr>
            <w:tcW w:w="4781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C6F683">
            <w:pPr>
              <w:snapToGrid/>
              <w:spacing w:line="360" w:lineRule="auto"/>
              <w:jc w:val="both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签订日期：202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年  月  日</w:t>
            </w:r>
          </w:p>
        </w:tc>
      </w:tr>
    </w:tbl>
    <w:p w14:paraId="207E6824">
      <w:pPr>
        <w:snapToGrid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highlight w:val="none"/>
        </w:rPr>
      </w:pPr>
    </w:p>
    <w:p w14:paraId="38553886">
      <w:pPr>
        <w:pStyle w:val="6"/>
        <w:spacing w:line="360" w:lineRule="auto"/>
        <w:rPr>
          <w:rFonts w:hint="default" w:ascii="宋体" w:hAnsi="宋体" w:eastAsia="宋体" w:cs="宋体"/>
          <w:sz w:val="24"/>
          <w:szCs w:val="24"/>
          <w:highlight w:val="none"/>
          <w:lang w:eastAsia="zh-CN"/>
        </w:rPr>
      </w:pPr>
    </w:p>
    <w:p w14:paraId="00B7C4D4"/>
    <w:sectPr>
      <w:footerReference r:id="rId3" w:type="default"/>
      <w:pgSz w:w="11906" w:h="16838"/>
      <w:pgMar w:top="1440" w:right="1800" w:bottom="1440" w:left="1800" w:header="851" w:footer="113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1D9947">
    <w:pPr>
      <w:pStyle w:val="3"/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340B99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6340B99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C570EE"/>
    <w:rsid w:val="1EC57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2025-12-03T08:15:00Z</dcterms:created>
  <dc:creator>秦商子</dc:creator>
  <cp:lastModifiedBy>秦商子</cp:lastModifiedBy>
  <dcterms:modified xsi:type="dcterms:W3CDTF">2025-12-03T08:15:20Z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3CDD4A44250344E2AD306997D6B846C8_11</vt:lpwstr>
  </property>
  <property fmtid="{D5CDD505-2E9C-101B-9397-08002B2CF9AE}" pid="4" name="KSOTemplateDocerSaveRecord">
    <vt:lpwstr>eyJoZGlkIjoiMzY0NTMxOWJmMGJjZDI1NTRlMzc0ODgyZDBmNDY2MmYiLCJ1c2VySWQiOiIzNDAyMzA0NDAifQ==</vt:lpwstr>
  </property>
</Properties>
</file>