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版本号：KY2025-1-123120260109001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主院区住院部3.0T磁共振系统维修服务采购项目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KY2025-1-1231</w:t>
      </w:r>
      <w:r>
        <w:br/>
      </w:r>
      <w:r>
        <w:br/>
      </w:r>
      <w:r>
        <w:br/>
      </w:r>
    </w:p>
    <w:p>
      <w:pPr>
        <w:pStyle w:val="null3"/>
        <w:jc w:val="center"/>
        <w:outlineLvl w:val="5"/>
      </w:pPr>
      <w:r>
        <w:rPr>
          <w:rFonts w:ascii="仿宋_GB2312" w:hAnsi="仿宋_GB2312" w:cs="仿宋_GB2312" w:eastAsia="仿宋_GB2312"/>
          <w:sz w:val="15"/>
          <w:b/>
        </w:rPr>
        <w:t>陕西省人民医院</w:t>
      </w:r>
    </w:p>
    <w:p>
      <w:pPr>
        <w:pStyle w:val="null3"/>
        <w:jc w:val="center"/>
        <w:outlineLvl w:val="5"/>
      </w:pPr>
      <w:r>
        <w:rPr>
          <w:rFonts w:ascii="仿宋_GB2312" w:hAnsi="仿宋_GB2312" w:cs="仿宋_GB2312" w:eastAsia="仿宋_GB2312"/>
          <w:sz w:val="15"/>
          <w:b/>
        </w:rPr>
        <w:t>陕西开源招标有限公司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2026年01月09日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陕西省人民医院</w:t>
      </w:r>
      <w:r>
        <w:rPr>
          <w:rFonts w:ascii="仿宋_GB2312" w:hAnsi="仿宋_GB2312" w:cs="仿宋_GB2312" w:eastAsia="仿宋_GB2312"/>
        </w:rPr>
        <w:t>委托，拟对</w:t>
      </w:r>
      <w:r>
        <w:rPr>
          <w:rFonts w:ascii="仿宋_GB2312" w:hAnsi="仿宋_GB2312" w:cs="仿宋_GB2312" w:eastAsia="仿宋_GB2312"/>
        </w:rPr>
        <w:t>主院区住院部3.0T磁共振系统维修服务采购项目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KY2025-1-1231</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主院区住院部3.0T磁共振系统维修服务采购项目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陕西省人民医院主院区住院部3.0T磁共振系统维修服务采购项目，具体内容详见单一来源采购文件第三部分。</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w:t>
      </w:r>
    </w:p>
    <w:p>
      <w:pPr>
        <w:pStyle w:val="null3"/>
      </w:pPr>
      <w:r>
        <w:rPr>
          <w:rFonts w:ascii="仿宋_GB2312" w:hAnsi="仿宋_GB2312" w:cs="仿宋_GB2312" w:eastAsia="仿宋_GB2312"/>
        </w:rPr>
        <w:t>3、税收缴纳证明：提供2025年1月至今已缴纳至少一个月的依法缴纳税款的相关凭据（时间以税款所属日期为准），凭据应有税务机关或代收机关的公章或业务专用章。依法免税或无须缴纳税款的供应商，应提供相关证明文件。</w:t>
      </w:r>
    </w:p>
    <w:p>
      <w:pPr>
        <w:pStyle w:val="null3"/>
      </w:pPr>
      <w:r>
        <w:rPr>
          <w:rFonts w:ascii="仿宋_GB2312" w:hAnsi="仿宋_GB2312" w:cs="仿宋_GB2312" w:eastAsia="仿宋_GB2312"/>
        </w:rPr>
        <w:t>4、社会保障资金缴纳证明：提供2025年1月至今已缴存的至少一个月的社会保障资金缴存单据或社保机构开具的社会保险参保缴费情况证明，依法不需要缴纳社会保障资金的单位应提供相关证明材料。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7、法定代表人授权书：法定代表人授权书及被授权人身份证明。（法定代表人直接谈判只须提交其身份证明）</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西安市友谊西路256号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029-85251331-2323</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杨子雨、牛佩文、刘金柯、卢韶华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029-81206622-822</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采购包1：720,000.00元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采购包1：720,000.00元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银行账号：86113010750181502000840</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交费金额参照国家计委颁布的《招标代理服务收费管理暂行办法》（计价格[2002]1980号）规定的招标代理服务标准，50万元(含)以下项目按照下浮40%进行收取；50万元(不含)以上的项目按照下浮43%进行收取。 2、本项目代理服务费按服务计取。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陕西省人民医院</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陕西省人民医院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根据采购文件及合同规定执行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陕西省人民医院主院区住院部3.0T磁共振系统维修服务采购项目，具体内容详见单一来源采购文件第三部分。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720,000.00</w:t>
      </w:r>
    </w:p>
    <w:p>
      <w:pPr>
        <w:pStyle w:val="null3"/>
      </w:pPr>
      <w:r>
        <w:rPr>
          <w:rFonts w:ascii="仿宋_GB2312" w:hAnsi="仿宋_GB2312" w:cs="仿宋_GB2312" w:eastAsia="仿宋_GB2312"/>
        </w:rPr>
        <w:t>采购包最高限价（元）: 720,000.00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三、更换梯度轴</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720,000.00</w:t>
            </w:r>
          </w:p>
        </w:tc>
        <w:tc>
          <w:tcPr>
            <w:tcW w:type="dxa" w:w="831"/>
          </w:tcPr>
          <w:p>
            <w:pPr>
              <w:pStyle w:val="null3"/>
            </w:pPr>
            <w:r>
              <w:rPr>
                <w:rFonts w:ascii="仿宋_GB2312" w:hAnsi="仿宋_GB2312" w:cs="仿宋_GB2312" w:eastAsia="仿宋_GB2312"/>
              </w:rPr>
              <w:t>次</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标的名称：三、更换梯度轴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420"/>
            </w:pPr>
            <w:r>
              <w:rPr>
                <w:rFonts w:ascii="仿宋_GB2312" w:hAnsi="仿宋_GB2312" w:cs="仿宋_GB2312" w:eastAsia="仿宋_GB2312"/>
                <w:sz w:val="24"/>
              </w:rPr>
              <w:t>一、</w:t>
            </w:r>
            <w:r>
              <w:rPr>
                <w:rFonts w:ascii="仿宋_GB2312" w:hAnsi="仿宋_GB2312" w:cs="仿宋_GB2312" w:eastAsia="仿宋_GB2312"/>
                <w:sz w:val="24"/>
              </w:rPr>
              <w:t>设备名称：</w:t>
            </w:r>
            <w:r>
              <w:rPr>
                <w:rFonts w:ascii="仿宋_GB2312" w:hAnsi="仿宋_GB2312" w:cs="仿宋_GB2312" w:eastAsia="仿宋_GB2312"/>
                <w:sz w:val="24"/>
              </w:rPr>
              <w:t>3.0T核磁共振</w:t>
            </w:r>
          </w:p>
          <w:p>
            <w:pPr>
              <w:pStyle w:val="null3"/>
              <w:ind w:firstLine="480"/>
            </w:pPr>
            <w:r>
              <w:rPr>
                <w:rFonts w:ascii="仿宋_GB2312" w:hAnsi="仿宋_GB2312" w:cs="仿宋_GB2312" w:eastAsia="仿宋_GB2312"/>
                <w:sz w:val="24"/>
              </w:rPr>
              <w:t>型号：</w:t>
            </w:r>
            <w:r>
              <w:rPr>
                <w:rFonts w:ascii="仿宋_GB2312" w:hAnsi="仿宋_GB2312" w:cs="仿宋_GB2312" w:eastAsia="仿宋_GB2312"/>
                <w:sz w:val="24"/>
              </w:rPr>
              <w:t>Ingenia 3.0T</w:t>
            </w:r>
          </w:p>
          <w:p>
            <w:pPr>
              <w:pStyle w:val="null3"/>
              <w:ind w:firstLine="480"/>
            </w:pPr>
            <w:r>
              <w:rPr>
                <w:rFonts w:ascii="仿宋_GB2312" w:hAnsi="仿宋_GB2312" w:cs="仿宋_GB2312" w:eastAsia="仿宋_GB2312"/>
                <w:sz w:val="24"/>
              </w:rPr>
              <w:t>序列号：</w:t>
            </w:r>
            <w:r>
              <w:rPr>
                <w:rFonts w:ascii="仿宋_GB2312" w:hAnsi="仿宋_GB2312" w:cs="仿宋_GB2312" w:eastAsia="仿宋_GB2312"/>
                <w:sz w:val="24"/>
              </w:rPr>
              <w:t>62568599</w:t>
            </w:r>
          </w:p>
          <w:p>
            <w:pPr>
              <w:pStyle w:val="null3"/>
              <w:ind w:left="420"/>
            </w:pPr>
            <w:r>
              <w:rPr>
                <w:rFonts w:ascii="仿宋_GB2312" w:hAnsi="仿宋_GB2312" w:cs="仿宋_GB2312" w:eastAsia="仿宋_GB2312"/>
                <w:sz w:val="24"/>
              </w:rPr>
              <w:t>二、</w:t>
            </w:r>
            <w:r>
              <w:rPr>
                <w:rFonts w:ascii="仿宋_GB2312" w:hAnsi="仿宋_GB2312" w:cs="仿宋_GB2312" w:eastAsia="仿宋_GB2312"/>
                <w:sz w:val="24"/>
              </w:rPr>
              <w:t>故障说明：不能扫描故障</w:t>
            </w:r>
          </w:p>
          <w:p>
            <w:pPr>
              <w:pStyle w:val="null3"/>
              <w:ind w:left="420"/>
            </w:pPr>
            <w:r>
              <w:rPr>
                <w:rFonts w:ascii="仿宋_GB2312" w:hAnsi="仿宋_GB2312" w:cs="仿宋_GB2312" w:eastAsia="仿宋_GB2312"/>
                <w:sz w:val="24"/>
              </w:rPr>
              <w:t>三、</w:t>
            </w:r>
            <w:r>
              <w:rPr>
                <w:rFonts w:ascii="仿宋_GB2312" w:hAnsi="仿宋_GB2312" w:cs="仿宋_GB2312" w:eastAsia="仿宋_GB2312"/>
                <w:sz w:val="24"/>
              </w:rPr>
              <w:t>解决方案：经工程师现场检测，为梯度轴故障，需要更换梯度轴</w:t>
            </w:r>
          </w:p>
          <w:p>
            <w:pPr>
              <w:pStyle w:val="null3"/>
              <w:ind w:left="420"/>
            </w:pPr>
            <w:r>
              <w:rPr>
                <w:rFonts w:ascii="仿宋_GB2312" w:hAnsi="仿宋_GB2312" w:cs="仿宋_GB2312" w:eastAsia="仿宋_GB2312"/>
                <w:sz w:val="24"/>
              </w:rPr>
              <w:t>四、</w:t>
            </w:r>
            <w:r>
              <w:rPr>
                <w:rFonts w:ascii="仿宋_GB2312" w:hAnsi="仿宋_GB2312" w:cs="仿宋_GB2312" w:eastAsia="仿宋_GB2312"/>
                <w:sz w:val="24"/>
              </w:rPr>
              <w:t>需采购配件的名称及型号数量</w:t>
            </w:r>
          </w:p>
          <w:p>
            <w:pPr>
              <w:pStyle w:val="null3"/>
              <w:ind w:left="420"/>
            </w:pPr>
            <w:r>
              <w:rPr>
                <w:rFonts w:ascii="仿宋_GB2312" w:hAnsi="仿宋_GB2312" w:cs="仿宋_GB2312" w:eastAsia="仿宋_GB2312"/>
                <w:sz w:val="24"/>
              </w:rPr>
              <w:t>备件名称：梯度轴</w:t>
            </w:r>
          </w:p>
          <w:p>
            <w:pPr>
              <w:pStyle w:val="null3"/>
              <w:ind w:left="420"/>
            </w:pPr>
            <w:r>
              <w:rPr>
                <w:rFonts w:ascii="仿宋_GB2312" w:hAnsi="仿宋_GB2312" w:cs="仿宋_GB2312" w:eastAsia="仿宋_GB2312"/>
                <w:sz w:val="24"/>
              </w:rPr>
              <w:t>数量：</w:t>
            </w:r>
            <w:r>
              <w:rPr>
                <w:rFonts w:ascii="仿宋_GB2312" w:hAnsi="仿宋_GB2312" w:cs="仿宋_GB2312" w:eastAsia="仿宋_GB2312"/>
                <w:sz w:val="24"/>
              </w:rPr>
              <w:t>1</w:t>
            </w:r>
          </w:p>
          <w:p>
            <w:pPr>
              <w:pStyle w:val="null3"/>
              <w:ind w:left="420"/>
            </w:pPr>
            <w:r>
              <w:rPr>
                <w:rFonts w:ascii="仿宋_GB2312" w:hAnsi="仿宋_GB2312" w:cs="仿宋_GB2312" w:eastAsia="仿宋_GB2312"/>
                <w:sz w:val="24"/>
              </w:rPr>
              <w:t>作用：解决设备不能扫描的故障</w:t>
            </w:r>
          </w:p>
          <w:p>
            <w:pPr>
              <w:pStyle w:val="null3"/>
              <w:ind w:left="420"/>
            </w:pPr>
            <w:r>
              <w:rPr>
                <w:rFonts w:ascii="仿宋_GB2312" w:hAnsi="仿宋_GB2312" w:cs="仿宋_GB2312" w:eastAsia="仿宋_GB2312"/>
                <w:sz w:val="24"/>
              </w:rPr>
              <w:t>型号：</w:t>
            </w:r>
            <w:r>
              <w:rPr>
                <w:rFonts w:ascii="仿宋_GB2312" w:hAnsi="仿宋_GB2312" w:cs="仿宋_GB2312" w:eastAsia="仿宋_GB2312"/>
                <w:sz w:val="24"/>
              </w:rPr>
              <w:t>TD8016</w:t>
            </w:r>
          </w:p>
          <w:p>
            <w:pPr>
              <w:pStyle w:val="null3"/>
              <w:ind w:left="420"/>
            </w:pPr>
            <w:r>
              <w:rPr>
                <w:rFonts w:ascii="仿宋_GB2312" w:hAnsi="仿宋_GB2312" w:cs="仿宋_GB2312" w:eastAsia="仿宋_GB2312"/>
                <w:sz w:val="24"/>
              </w:rPr>
              <w:t>正交方向：</w:t>
            </w:r>
            <w:r>
              <w:rPr>
                <w:rFonts w:ascii="仿宋_GB2312" w:hAnsi="仿宋_GB2312" w:cs="仿宋_GB2312" w:eastAsia="仿宋_GB2312"/>
                <w:sz w:val="24"/>
              </w:rPr>
              <w:t>Z轴</w:t>
            </w:r>
          </w:p>
          <w:p>
            <w:pPr>
              <w:pStyle w:val="null3"/>
              <w:ind w:left="420"/>
            </w:pPr>
            <w:r>
              <w:rPr>
                <w:rFonts w:ascii="仿宋_GB2312" w:hAnsi="仿宋_GB2312" w:cs="仿宋_GB2312" w:eastAsia="仿宋_GB2312"/>
                <w:sz w:val="24"/>
              </w:rPr>
              <w:t>场强：</w:t>
            </w:r>
            <w:r>
              <w:rPr>
                <w:rFonts w:ascii="仿宋_GB2312" w:hAnsi="仿宋_GB2312" w:cs="仿宋_GB2312" w:eastAsia="仿宋_GB2312"/>
                <w:sz w:val="24"/>
              </w:rPr>
              <w:t>≥60mT/m</w:t>
            </w:r>
          </w:p>
          <w:p>
            <w:pPr>
              <w:pStyle w:val="null3"/>
              <w:jc w:val="both"/>
            </w:pPr>
            <w:r>
              <w:rPr>
                <w:rFonts w:ascii="仿宋_GB2312" w:hAnsi="仿宋_GB2312" w:cs="仿宋_GB2312" w:eastAsia="仿宋_GB2312"/>
                <w:sz w:val="24"/>
              </w:rPr>
              <w:t xml:space="preserve">  匹配类型：</w:t>
            </w:r>
            <w:r>
              <w:rPr>
                <w:rFonts w:ascii="仿宋_GB2312" w:hAnsi="仿宋_GB2312" w:cs="仿宋_GB2312" w:eastAsia="仿宋_GB2312"/>
                <w:sz w:val="24"/>
              </w:rPr>
              <w:t>3.0T</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根据采购文件及合同规定执行</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根据采购文件及合同规定执行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 15 个日历日内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陕西省人民医院指定地点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自合同签订之日起，乙方开具符合甲方要求的全额发票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根据采购文件及合同规定执行</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根据采购文件及合同规定执行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1、供应商需要在线提交所有通过电子化交易平台实施的政府采购项目的响应文件。同时，编辑目录和页码，线下提交纸质响应文件正本壹份、副本贰份、电子版壹份（U盘壹份）。 2、纸质响应文件正副本分别胶装，标明供应商名称密封递交（响应文件采用双面打印）。 3、线下纸质文件递交截止时间：同在线递交电子响应文件截止时间一致；线下纸质文件递交地点：西安市雁展路1111号莱安中心T6-15层。如需邮寄响应文件，仅接受顺丰速运（联系人：杨子雨、联系电话：029-81206622-822）。 4、保证金的退还：自采购合同签订之日起5个工作日内退还成交供应商的协商保证金。</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提供2025年1月至今已缴纳至少一个月的依法缴纳税款的相关凭据（时间以税款所属日期为准），凭据应有税务机关或代收机关的公章或业务专用章。依法免税或无须缴纳税款的供应商，应提供相关证明文件。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法定代表人授权书及被授权人身份证明。（法定代表人直接谈判只须提交其身份证明）</w:t>
            </w:r>
          </w:p>
        </w:tc>
        <w:tc>
          <w:tcPr>
            <w:tcW w:type="dxa" w:w="1661"/>
          </w:tcPr>
          <w:p>
            <w:pPr>
              <w:pStyle w:val="null3"/>
            </w:pPr>
            <w:r>
              <w:rPr>
                <w:rFonts w:ascii="仿宋_GB2312" w:hAnsi="仿宋_GB2312" w:cs="仿宋_GB2312" w:eastAsia="仿宋_GB2312"/>
              </w:rPr>
              <w:t>供应商资格证明文件.docx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响应方案说明.docx 分项报价表 中小企业声明函 报价表、分项报价表.docx 报价表 供应商承诺书.docx 商务条款响应说明.docx 响应文件封面 残疾人福利性单位声明函 保证金交纳凭证.docx 服务内容及服务要求应答表.docx 供应商资格证明文件.docx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开标过程中，评标委员会认为供应商报价，有可能影响项目质量或者不能诚信履约的，评标委员会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评标委员会要求的时间内通过项目电子化交易系统进行提交，否则提交的相关证明材料无效。供应商不能证明其报价合理性的，评标委员会应当将其响应文件作为无效处理。</w:t>
            </w:r>
          </w:p>
        </w:tc>
        <w:tc>
          <w:tcPr>
            <w:tcW w:type="dxa" w:w="1661"/>
          </w:tcPr>
          <w:p>
            <w:pPr>
              <w:pStyle w:val="null3"/>
            </w:pPr>
            <w:r>
              <w:rPr>
                <w:rFonts w:ascii="仿宋_GB2312" w:hAnsi="仿宋_GB2312" w:cs="仿宋_GB2312" w:eastAsia="仿宋_GB2312"/>
              </w:rPr>
              <w:t>分项报价表 报价表、分项报价表.docx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响应文件按单一来源采购文件要求签字盖章</w:t>
            </w:r>
          </w:p>
        </w:tc>
        <w:tc>
          <w:tcPr>
            <w:tcW w:type="dxa" w:w="1661"/>
          </w:tcPr>
          <w:p>
            <w:pPr>
              <w:pStyle w:val="null3"/>
            </w:pPr>
            <w:r>
              <w:rPr>
                <w:rFonts w:ascii="仿宋_GB2312" w:hAnsi="仿宋_GB2312" w:cs="仿宋_GB2312" w:eastAsia="仿宋_GB2312"/>
              </w:rPr>
              <w:t>响应方案说明.docx 分项报价表 中小企业声明函 报价表、分项报价表.docx 报价表 供应商承诺书.docx 商务条款响应说明.docx 响应文件封面 残疾人福利性单位声明函 保证金交纳凭证.docx 服务内容及服务要求应答表.docx 供应商资格证明文件.docx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谈判有效期达到单一来源采购文件要求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协商保证金</w:t>
            </w:r>
          </w:p>
        </w:tc>
        <w:tc>
          <w:tcPr>
            <w:tcW w:type="dxa" w:w="3322"/>
          </w:tcPr>
          <w:p>
            <w:pPr>
              <w:pStyle w:val="null3"/>
            </w:pPr>
            <w:r>
              <w:rPr>
                <w:rFonts w:ascii="仿宋_GB2312" w:hAnsi="仿宋_GB2312" w:cs="仿宋_GB2312" w:eastAsia="仿宋_GB2312"/>
              </w:rPr>
              <w:t>保证金交纳符合单一来源采购文件要求</w:t>
            </w:r>
          </w:p>
        </w:tc>
        <w:tc>
          <w:tcPr>
            <w:tcW w:type="dxa" w:w="1661"/>
          </w:tcPr>
          <w:p>
            <w:pPr>
              <w:pStyle w:val="null3"/>
            </w:pPr>
            <w:r>
              <w:rPr>
                <w:rFonts w:ascii="仿宋_GB2312" w:hAnsi="仿宋_GB2312" w:cs="仿宋_GB2312" w:eastAsia="仿宋_GB2312"/>
              </w:rPr>
              <w:t>保证金交纳凭证.docx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符合法律、法规和单一来源采购文件中规定的其他实质性要求</w:t>
            </w:r>
          </w:p>
        </w:tc>
        <w:tc>
          <w:tcPr>
            <w:tcW w:type="dxa" w:w="1661"/>
          </w:tcPr>
          <w:p>
            <w:pPr>
              <w:pStyle w:val="null3"/>
            </w:pPr>
            <w:r>
              <w:rPr>
                <w:rFonts w:ascii="仿宋_GB2312" w:hAnsi="仿宋_GB2312" w:cs="仿宋_GB2312" w:eastAsia="仿宋_GB2312"/>
              </w:rPr>
              <w:t>响应方案说明.docx 分项报价表 中小企业声明函 报价表、分项报价表.docx 报价表 供应商承诺书.docx 商务条款响应说明.docx 响应文件封面 残疾人福利性单位声明函 保证金交纳凭证.docx 服务内容及服务要求应答表.docx 供应商资格证明文件.docx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响应方案说明.docx 分项报价表 中小企业声明函 报价表、分项报价表.docx 报价表 供应商承诺书.docx 商务条款响应说明.docx 响应文件封面 残疾人福利性单位声明函 保证金交纳凭证.docx 服务内容及服务要求应答表.docx 供应商资格证明文件.docx 响应函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详见附件：报价表、分项报价表.docx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详见附件：保证金交纳凭证.docx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