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40FCC" w14:textId="77777777" w:rsidR="00864925" w:rsidRPr="00DF5CB7" w:rsidRDefault="00864925" w:rsidP="00864925">
      <w:pPr>
        <w:spacing w:line="500" w:lineRule="exact"/>
        <w:jc w:val="center"/>
        <w:rPr>
          <w:rFonts w:ascii="宋体" w:hAnsi="宋体" w:hint="eastAsia"/>
          <w:b/>
          <w:sz w:val="32"/>
          <w:szCs w:val="32"/>
        </w:rPr>
      </w:pPr>
      <w:r w:rsidRPr="00DF5CB7">
        <w:rPr>
          <w:rFonts w:ascii="宋体" w:hAnsi="宋体" w:hint="eastAsia"/>
          <w:b/>
          <w:sz w:val="32"/>
          <w:szCs w:val="32"/>
        </w:rPr>
        <w:t>供应商承诺书</w:t>
      </w:r>
    </w:p>
    <w:p w14:paraId="51EEE77D" w14:textId="77777777" w:rsidR="00864925" w:rsidRPr="00DF5CB7" w:rsidRDefault="00864925" w:rsidP="00864925">
      <w:pPr>
        <w:pStyle w:val="a9"/>
      </w:pPr>
    </w:p>
    <w:p w14:paraId="6F97186D" w14:textId="77777777" w:rsidR="00864925" w:rsidRPr="00DF5CB7" w:rsidRDefault="00864925" w:rsidP="00864925">
      <w:pPr>
        <w:spacing w:afterLines="50" w:after="156"/>
        <w:jc w:val="center"/>
        <w:rPr>
          <w:rFonts w:ascii="宋体" w:hAnsi="宋体" w:hint="eastAsia"/>
        </w:rPr>
      </w:pPr>
      <w:r w:rsidRPr="00DF5CB7">
        <w:rPr>
          <w:rFonts w:hAnsi="宋体" w:hint="eastAsia"/>
          <w:b/>
          <w:sz w:val="32"/>
        </w:rPr>
        <w:t>陕西省政府采购供应商拒绝政府采购领域商业贿赂承诺书</w:t>
      </w:r>
    </w:p>
    <w:p w14:paraId="1290EDBC"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 xml:space="preserve"> 为响应党中央、国务院关于治理政府采购领域商业贿赂行为的号召，我公司在此庄严承诺：</w:t>
      </w:r>
    </w:p>
    <w:p w14:paraId="5CFCFA92"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1、在参与政府采购活动中遵纪守法、诚信经营、公平竞标。</w:t>
      </w:r>
    </w:p>
    <w:p w14:paraId="7025927F"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2、不向政府采购人、采购代理机构和政府采购评审专家进行任何形式的商业贿赂以谋取交易机会。</w:t>
      </w:r>
    </w:p>
    <w:p w14:paraId="6C71FBB5"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3、不向政府采购代理机构和采购人提供虚假资格文件或采用虚假应标方式参与政府采购市场竞争并谋取成交。</w:t>
      </w:r>
    </w:p>
    <w:p w14:paraId="6BD24C68"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4、不采取“围标、陪标”等商业欺诈手段获得政府采购订单。</w:t>
      </w:r>
    </w:p>
    <w:p w14:paraId="7DCA2325"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5、不采取不正当手段诋毁、排挤其他供应商。</w:t>
      </w:r>
    </w:p>
    <w:p w14:paraId="4EB33BE6"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6、不在提供商品和服务时“偷梁换柱、以次充好”损害采购人的合法权益。</w:t>
      </w:r>
    </w:p>
    <w:p w14:paraId="4D0DD154" w14:textId="77777777" w:rsidR="00864925" w:rsidRPr="00DF5CB7" w:rsidRDefault="00864925" w:rsidP="00864925">
      <w:pPr>
        <w:spacing w:line="360" w:lineRule="auto"/>
        <w:ind w:leftChars="114" w:left="239" w:firstLineChars="100" w:firstLine="240"/>
        <w:rPr>
          <w:rFonts w:ascii="宋体" w:hAnsi="宋体" w:hint="eastAsia"/>
          <w:sz w:val="24"/>
          <w:szCs w:val="28"/>
        </w:rPr>
      </w:pPr>
      <w:r w:rsidRPr="00DF5CB7">
        <w:rPr>
          <w:rFonts w:ascii="宋体" w:hAnsi="宋体" w:hint="eastAsia"/>
          <w:sz w:val="24"/>
          <w:szCs w:val="28"/>
        </w:rPr>
        <w:t>7、不与采购人、采购代理机构政府采购评审专家或其他供应商恶意串通，进行质疑和投诉，维护政府采购市场秩序。</w:t>
      </w:r>
    </w:p>
    <w:p w14:paraId="26245723" w14:textId="77777777" w:rsidR="00864925" w:rsidRPr="00DF5CB7" w:rsidRDefault="00864925" w:rsidP="00864925">
      <w:pPr>
        <w:spacing w:line="360" w:lineRule="auto"/>
        <w:ind w:leftChars="114" w:left="239" w:firstLineChars="100" w:firstLine="240"/>
        <w:rPr>
          <w:rFonts w:ascii="宋体" w:hAnsi="宋体" w:hint="eastAsia"/>
          <w:sz w:val="24"/>
          <w:szCs w:val="28"/>
        </w:rPr>
      </w:pPr>
      <w:r w:rsidRPr="00DF5CB7">
        <w:rPr>
          <w:rFonts w:ascii="宋体" w:hAnsi="宋体" w:hint="eastAsia"/>
          <w:sz w:val="24"/>
          <w:szCs w:val="28"/>
        </w:rPr>
        <w:t>8、尊重和接受政府采购监督管理部门的监督和政府采购代理机构磋商采购要求，承担因违约行为给采购人造成的损失。</w:t>
      </w:r>
    </w:p>
    <w:p w14:paraId="5B2FA877"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9、不发生其它有悖于政府采购公开、公平、公正和诚信原则的行为。</w:t>
      </w:r>
    </w:p>
    <w:p w14:paraId="4E5EB366" w14:textId="77777777" w:rsidR="00864925" w:rsidRPr="00DF5CB7" w:rsidRDefault="00864925" w:rsidP="00864925">
      <w:pPr>
        <w:spacing w:line="360" w:lineRule="auto"/>
        <w:ind w:firstLineChars="150" w:firstLine="360"/>
        <w:rPr>
          <w:rFonts w:ascii="宋体" w:hAnsi="宋体" w:hint="eastAsia"/>
          <w:sz w:val="24"/>
          <w:szCs w:val="28"/>
        </w:rPr>
      </w:pPr>
    </w:p>
    <w:p w14:paraId="2215258D"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供应商全称（公章）：</w:t>
      </w:r>
      <w:r w:rsidRPr="00DF5CB7">
        <w:rPr>
          <w:rFonts w:ascii="宋体" w:hAnsi="宋体" w:hint="eastAsia"/>
          <w:sz w:val="24"/>
          <w:szCs w:val="28"/>
          <w:u w:val="single"/>
        </w:rPr>
        <w:t xml:space="preserve"> </w:t>
      </w:r>
      <w:r w:rsidRPr="00DF5CB7">
        <w:rPr>
          <w:rFonts w:ascii="宋体" w:hAnsi="宋体"/>
          <w:sz w:val="24"/>
          <w:szCs w:val="28"/>
          <w:u w:val="single"/>
        </w:rPr>
        <w:t xml:space="preserve">                           </w:t>
      </w:r>
    </w:p>
    <w:p w14:paraId="204E4F5E" w14:textId="77777777" w:rsidR="00864925" w:rsidRPr="00DF5CB7" w:rsidRDefault="00864925" w:rsidP="00864925">
      <w:pPr>
        <w:spacing w:line="360" w:lineRule="auto"/>
        <w:ind w:firstLineChars="150" w:firstLine="360"/>
        <w:rPr>
          <w:rFonts w:ascii="宋体" w:hAnsi="宋体" w:hint="eastAsia"/>
          <w:sz w:val="24"/>
          <w:szCs w:val="28"/>
        </w:rPr>
      </w:pPr>
    </w:p>
    <w:p w14:paraId="77478503"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rPr>
        <w:t>法定代表人或被授权人</w:t>
      </w:r>
      <w:r w:rsidRPr="00DF5CB7">
        <w:rPr>
          <w:rFonts w:ascii="宋体" w:hAnsi="宋体" w:hint="eastAsia"/>
          <w:sz w:val="24"/>
          <w:szCs w:val="28"/>
        </w:rPr>
        <w:t xml:space="preserve">（签字或盖章）： </w:t>
      </w:r>
      <w:r w:rsidRPr="00DF5CB7">
        <w:rPr>
          <w:rFonts w:ascii="宋体" w:hAnsi="宋体" w:hint="eastAsia"/>
          <w:sz w:val="24"/>
          <w:szCs w:val="28"/>
          <w:u w:val="single"/>
        </w:rPr>
        <w:t xml:space="preserve">           </w:t>
      </w:r>
    </w:p>
    <w:p w14:paraId="0DC6C951" w14:textId="77777777" w:rsidR="00864925" w:rsidRPr="00DF5CB7" w:rsidRDefault="00864925" w:rsidP="00864925">
      <w:pPr>
        <w:spacing w:line="360" w:lineRule="auto"/>
        <w:ind w:firstLineChars="150" w:firstLine="360"/>
        <w:rPr>
          <w:rFonts w:ascii="宋体" w:hAnsi="宋体" w:hint="eastAsia"/>
          <w:sz w:val="24"/>
          <w:szCs w:val="28"/>
        </w:rPr>
      </w:pPr>
    </w:p>
    <w:p w14:paraId="1E25DA68"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地址：                              邮编：</w:t>
      </w:r>
    </w:p>
    <w:p w14:paraId="2D38812E" w14:textId="77777777" w:rsidR="00864925" w:rsidRPr="00DF5CB7" w:rsidRDefault="00864925" w:rsidP="00864925">
      <w:pPr>
        <w:spacing w:line="360" w:lineRule="auto"/>
        <w:ind w:firstLineChars="150" w:firstLine="360"/>
        <w:rPr>
          <w:rFonts w:ascii="宋体" w:hAnsi="宋体" w:hint="eastAsia"/>
          <w:sz w:val="24"/>
          <w:szCs w:val="28"/>
        </w:rPr>
      </w:pPr>
    </w:p>
    <w:p w14:paraId="6BC07A6E"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电话：</w:t>
      </w:r>
    </w:p>
    <w:p w14:paraId="5225BB0E" w14:textId="77777777" w:rsidR="00864925" w:rsidRPr="00DF5CB7" w:rsidRDefault="00864925" w:rsidP="00864925">
      <w:pPr>
        <w:spacing w:line="360" w:lineRule="auto"/>
        <w:ind w:firstLineChars="150" w:firstLine="360"/>
        <w:rPr>
          <w:rFonts w:ascii="宋体" w:hAnsi="宋体" w:hint="eastAsia"/>
          <w:sz w:val="24"/>
          <w:szCs w:val="28"/>
        </w:rPr>
      </w:pPr>
    </w:p>
    <w:p w14:paraId="5E6EAABE" w14:textId="0C85F3E9" w:rsidR="00D64975" w:rsidRPr="00864925" w:rsidRDefault="00864925" w:rsidP="00864925">
      <w:r w:rsidRPr="00DF5CB7">
        <w:rPr>
          <w:rFonts w:ascii="宋体" w:hAnsi="宋体" w:hint="eastAsia"/>
          <w:sz w:val="24"/>
          <w:szCs w:val="28"/>
        </w:rPr>
        <w:t xml:space="preserve">                                                 年  月  日</w:t>
      </w:r>
    </w:p>
    <w:sectPr w:rsidR="00D64975" w:rsidRPr="008649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A2BF6" w14:textId="77777777" w:rsidR="00880310" w:rsidRDefault="00880310">
      <w:pPr>
        <w:spacing w:line="240" w:lineRule="auto"/>
      </w:pPr>
      <w:r>
        <w:separator/>
      </w:r>
    </w:p>
  </w:endnote>
  <w:endnote w:type="continuationSeparator" w:id="0">
    <w:p w14:paraId="0E7233A0" w14:textId="77777777" w:rsidR="00880310" w:rsidRDefault="008803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5C6E9" w14:textId="77777777" w:rsidR="00880310" w:rsidRDefault="00880310">
      <w:r>
        <w:separator/>
      </w:r>
    </w:p>
  </w:footnote>
  <w:footnote w:type="continuationSeparator" w:id="0">
    <w:p w14:paraId="3DE282F0" w14:textId="77777777" w:rsidR="00880310" w:rsidRDefault="008803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0F7919"/>
    <w:rsid w:val="00191E3B"/>
    <w:rsid w:val="002F7FBD"/>
    <w:rsid w:val="004201A9"/>
    <w:rsid w:val="00487E18"/>
    <w:rsid w:val="007502BD"/>
    <w:rsid w:val="00864925"/>
    <w:rsid w:val="00880310"/>
    <w:rsid w:val="00931273"/>
    <w:rsid w:val="00A14D0E"/>
    <w:rsid w:val="00A23A13"/>
    <w:rsid w:val="00D64975"/>
    <w:rsid w:val="00E02828"/>
    <w:rsid w:val="00E944FB"/>
    <w:rsid w:val="00F805F4"/>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header"/>
    <w:basedOn w:val="a"/>
    <w:link w:val="a8"/>
    <w:rsid w:val="00191E3B"/>
    <w:pPr>
      <w:tabs>
        <w:tab w:val="center" w:pos="4153"/>
        <w:tab w:val="right" w:pos="8306"/>
      </w:tabs>
      <w:snapToGrid w:val="0"/>
      <w:spacing w:line="240" w:lineRule="auto"/>
      <w:jc w:val="center"/>
    </w:pPr>
    <w:rPr>
      <w:sz w:val="18"/>
      <w:szCs w:val="18"/>
    </w:rPr>
  </w:style>
  <w:style w:type="character" w:customStyle="1" w:styleId="a8">
    <w:name w:val="页眉 字符"/>
    <w:basedOn w:val="a1"/>
    <w:link w:val="a7"/>
    <w:rsid w:val="00191E3B"/>
    <w:rPr>
      <w:rFonts w:ascii="Times New Roman" w:eastAsia="宋体" w:hAnsi="Times New Roman" w:cs="Times New Roman"/>
      <w:kern w:val="2"/>
      <w:sz w:val="18"/>
      <w:szCs w:val="18"/>
    </w:rPr>
  </w:style>
  <w:style w:type="paragraph" w:styleId="a9">
    <w:name w:val="footer"/>
    <w:basedOn w:val="a"/>
    <w:link w:val="aa"/>
    <w:uiPriority w:val="99"/>
    <w:qFormat/>
    <w:rsid w:val="00191E3B"/>
    <w:pPr>
      <w:tabs>
        <w:tab w:val="center" w:pos="4153"/>
        <w:tab w:val="right" w:pos="8306"/>
      </w:tabs>
      <w:snapToGrid w:val="0"/>
      <w:spacing w:line="240" w:lineRule="auto"/>
      <w:jc w:val="left"/>
    </w:pPr>
    <w:rPr>
      <w:sz w:val="18"/>
      <w:szCs w:val="18"/>
    </w:rPr>
  </w:style>
  <w:style w:type="character" w:customStyle="1" w:styleId="aa">
    <w:name w:val="页脚 字符"/>
    <w:basedOn w:val="a1"/>
    <w:link w:val="a9"/>
    <w:uiPriority w:val="99"/>
    <w:rsid w:val="00191E3B"/>
    <w:rPr>
      <w:rFonts w:ascii="Times New Roman" w:eastAsia="宋体" w:hAnsi="Times New Roman" w:cs="Times New Roman"/>
      <w:kern w:val="2"/>
      <w:sz w:val="18"/>
      <w:szCs w:val="18"/>
    </w:rPr>
  </w:style>
  <w:style w:type="character" w:customStyle="1" w:styleId="a6">
    <w:name w:val="纯文本 字符"/>
    <w:link w:val="a5"/>
    <w:uiPriority w:val="99"/>
    <w:qFormat/>
    <w:locked/>
    <w:rsid w:val="00191E3B"/>
    <w:rPr>
      <w:rFonts w:ascii="宋体" w:eastAsia="宋体" w:hAnsi="Courier New" w:cs="Courier New"/>
      <w:kern w:val="2"/>
      <w:sz w:val="21"/>
      <w:szCs w:val="21"/>
    </w:rPr>
  </w:style>
  <w:style w:type="character" w:customStyle="1" w:styleId="1">
    <w:name w:val="纯文本 字符1"/>
    <w:uiPriority w:val="99"/>
    <w:qFormat/>
    <w:locked/>
    <w:rsid w:val="00D64975"/>
    <w:rPr>
      <w:rFonts w:ascii="宋体" w:eastAsia="宋体" w:hAnsi="Courier New" w:cs="Courier New"/>
      <w:kern w:val="2"/>
      <w:sz w:val="21"/>
      <w:szCs w:val="21"/>
      <w:lang w:val="en-US" w:eastAsia="zh-CN" w:bidi="ar-SA"/>
    </w:rPr>
  </w:style>
  <w:style w:type="paragraph" w:styleId="ab">
    <w:name w:val="Normal (Web)"/>
    <w:basedOn w:val="a"/>
    <w:autoRedefine/>
    <w:uiPriority w:val="99"/>
    <w:qFormat/>
    <w:rsid w:val="00864925"/>
    <w:pPr>
      <w:widowControl/>
      <w:spacing w:beforeLines="50" w:before="156" w:line="240" w:lineRule="auto"/>
      <w:ind w:left="210" w:hanging="210"/>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281</Words>
  <Characters>316</Characters>
  <Application>Microsoft Office Word</Application>
  <DocSecurity>0</DocSecurity>
  <Lines>63</Lines>
  <Paragraphs>66</Paragraphs>
  <ScaleCrop>false</ScaleCrop>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8</cp:revision>
  <dcterms:created xsi:type="dcterms:W3CDTF">2023-07-20T12:28:00Z</dcterms:created>
  <dcterms:modified xsi:type="dcterms:W3CDTF">2026-01-08T09:29:00Z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