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版本号：【KRDL】K3—260101120260312001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分析测试实验中心实验室建设项目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【KRDL】K3—2601011</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分析测试实验中心实验室建设项目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【KRDL】K3—2601011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分析测试实验中心实验室建设项目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本次西安医学院采购拟设备为酸度计20台、数显恒温水浴锅8个、中央台4个、台下柜12个、换气扇13个等，具体内容及要求详见招标文件、答疑文件等所包含的全部内容。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代表：投标人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w:t>
      </w:r>
    </w:p>
    <w:p>
      <w:pPr>
        <w:pStyle w:val="null3"/>
      </w:pPr>
      <w:r>
        <w:rPr>
          <w:rFonts w:ascii="仿宋_GB2312" w:hAnsi="仿宋_GB2312" w:cs="仿宋_GB2312" w:eastAsia="仿宋_GB2312"/>
        </w:rPr>
        <w:t>3、财务状况报告：提供2024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2025年02月01日至递交响应文件截止时间前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社会保障资金缴纳证明：投标人提供2025年02月01日至投标文件递交截止日已缴存的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税收缴纳证明：投标人提供2025年02月01日至投标文件递交截止日已缴存的任意一个月的纳税证明或完税证明（应至少包含企业所得税或增值税），纳税证明或完税证明上应有代收机构或税务机关的公章，依法免税的投标人应提供相关文件证明</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w:t>
      </w:r>
    </w:p>
    <w:p>
      <w:pPr>
        <w:pStyle w:val="null3"/>
      </w:pPr>
      <w:r>
        <w:rPr>
          <w:rFonts w:ascii="仿宋_GB2312" w:hAnsi="仿宋_GB2312" w:cs="仿宋_GB2312" w:eastAsia="仿宋_GB2312"/>
        </w:rPr>
        <w:t>7、承诺函：提供具有履行合同所必需的设备和专业技术能力的承诺原件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招标与采购处 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86177468、18082611640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招采中心张晨 马玉娇 王昭 刘昆 代光艳 王森 姚瑶 靳祥德 成荔 彭明杨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15109119970、 029-89563179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采购包1：1,095,900.00元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说明：合同签订前，中标供应商交纳中标金额的5%作为履约保证金。履约期满后一次性无息返还至中标供应商。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以招标项目中标金额为基数，参照国家计委关于《招标代理服务收费管理暂行办法》的通知（计价格[2002]1980号）及发改办价格[2003]857号规定的标准收取招标代理服务费。成交金额50万元以上的下浮20%收取，成交金额50万元以下的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①招标文件、投标文件、澄清表（函）； ②本合同及附件文本； ③国家相应的标准、规范； ④其他资料</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本次西安医学院采购拟设备为酸度计</w:t>
      </w:r>
      <w:r>
        <w:rPr>
          <w:rFonts w:ascii="仿宋_GB2312" w:hAnsi="仿宋_GB2312" w:cs="仿宋_GB2312" w:eastAsia="仿宋_GB2312"/>
          <w:sz w:val="24"/>
        </w:rPr>
        <w:t>20台、数显恒温水浴锅8个、中央台4个、台下柜12个、换气扇13个等，具体内容及要求详见招标文件、答疑文件等所包含的全部内容。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1,095,900.00</w:t>
      </w:r>
    </w:p>
    <w:p>
      <w:pPr>
        <w:pStyle w:val="null3"/>
      </w:pPr>
      <w:r>
        <w:rPr>
          <w:rFonts w:ascii="仿宋_GB2312" w:hAnsi="仿宋_GB2312" w:cs="仿宋_GB2312" w:eastAsia="仿宋_GB2312"/>
        </w:rPr>
        <w:t>采购包最高限价（元）: 1,095,900.00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分析测试实验中心实验室建设项目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1,095,900.00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标的名称：分析测试实验中心实验室建设项目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4"/>
              <w:gridCol w:w="228"/>
              <w:gridCol w:w="1702"/>
              <w:gridCol w:w="219"/>
              <w:gridCol w:w="228"/>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p>
                  <w:pPr>
                    <w:pStyle w:val="null3"/>
                    <w:jc w:val="center"/>
                  </w:pPr>
                  <w:r>
                    <w:rPr>
                      <w:rFonts w:ascii="仿宋_GB2312" w:hAnsi="仿宋_GB2312" w:cs="仿宋_GB2312" w:eastAsia="仿宋_GB2312"/>
                      <w:sz w:val="21"/>
                      <w:b/>
                      <w:color w:val="000000"/>
                    </w:rPr>
                    <w:t>（性能、材料、结构、外观、安全等）</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核心产品</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酸度计</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自动识别缓冲溶液，支持自动</w:t>
                  </w:r>
                  <w:r>
                    <w:rPr>
                      <w:rFonts w:ascii="仿宋_GB2312" w:hAnsi="仿宋_GB2312" w:cs="仿宋_GB2312" w:eastAsia="仿宋_GB2312"/>
                      <w:sz w:val="18"/>
                      <w:color w:val="000000"/>
                    </w:rPr>
                    <w:t>2点校准。</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具有支持手动温度补偿方式；支持温度、自定义</w:t>
                  </w:r>
                  <w:r>
                    <w:rPr>
                      <w:rFonts w:ascii="仿宋_GB2312" w:hAnsi="仿宋_GB2312" w:cs="仿宋_GB2312" w:eastAsia="仿宋_GB2312"/>
                      <w:sz w:val="18"/>
                      <w:color w:val="000000"/>
                    </w:rPr>
                    <w:t>pH     缓冲溶液设置。</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pH电极性能诊断（每台带3根电极）。</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仪器级别：</w:t>
                  </w:r>
                  <w:r>
                    <w:rPr>
                      <w:rFonts w:ascii="仿宋_GB2312" w:hAnsi="仿宋_GB2312" w:cs="仿宋_GB2312" w:eastAsia="仿宋_GB2312"/>
                      <w:sz w:val="18"/>
                      <w:color w:val="000000"/>
                    </w:rPr>
                    <w:t>0.01级。</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范围：（</w:t>
                  </w:r>
                  <w:r>
                    <w:rPr>
                      <w:rFonts w:ascii="仿宋_GB2312" w:hAnsi="仿宋_GB2312" w:cs="仿宋_GB2312" w:eastAsia="仿宋_GB2312"/>
                      <w:sz w:val="18"/>
                      <w:color w:val="000000"/>
                    </w:rPr>
                    <w:t>-1999～1999）mV，（0.00～14.00）pH；</w:t>
                  </w:r>
                </w:p>
                <w:p>
                  <w:pPr>
                    <w:pStyle w:val="null3"/>
                    <w:ind w:left="360"/>
                    <w:jc w:val="both"/>
                  </w:pPr>
                  <w:r>
                    <w:rPr>
                      <w:rFonts w:ascii="仿宋_GB2312" w:hAnsi="仿宋_GB2312" w:cs="仿宋_GB2312" w:eastAsia="仿宋_GB2312"/>
                      <w:sz w:val="18"/>
                      <w:color w:val="000000"/>
                    </w:rPr>
                    <w:t>最小分辨率：</w:t>
                  </w:r>
                  <w:r>
                    <w:rPr>
                      <w:rFonts w:ascii="仿宋_GB2312" w:hAnsi="仿宋_GB2312" w:cs="仿宋_GB2312" w:eastAsia="仿宋_GB2312"/>
                      <w:sz w:val="18"/>
                      <w:color w:val="000000"/>
                    </w:rPr>
                    <w:t>1mV，0.01pH。</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数显恒温水浴锅</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6.孔数：8孔双列；304不锈钢内胆。</w:t>
                  </w:r>
                </w:p>
                <w:p>
                  <w:pPr>
                    <w:pStyle w:val="null3"/>
                    <w:jc w:val="both"/>
                  </w:pPr>
                  <w:r>
                    <w:rPr>
                      <w:rFonts w:ascii="仿宋_GB2312" w:hAnsi="仿宋_GB2312" w:cs="仿宋_GB2312" w:eastAsia="仿宋_GB2312"/>
                      <w:sz w:val="18"/>
                      <w:color w:val="000000"/>
                    </w:rPr>
                    <w:t>7.加热功率：≥1500W。</w:t>
                  </w:r>
                </w:p>
                <w:p>
                  <w:pPr>
                    <w:pStyle w:val="null3"/>
                    <w:jc w:val="both"/>
                  </w:pPr>
                  <w:r>
                    <w:rPr>
                      <w:rFonts w:ascii="仿宋_GB2312" w:hAnsi="仿宋_GB2312" w:cs="仿宋_GB2312" w:eastAsia="仿宋_GB2312"/>
                      <w:sz w:val="18"/>
                      <w:color w:val="000000"/>
                    </w:rPr>
                    <w:t>8.温控范围：室温～100℃，温控精度：≤±1℃。</w:t>
                  </w:r>
                </w:p>
                <w:p>
                  <w:pPr>
                    <w:pStyle w:val="null3"/>
                    <w:jc w:val="both"/>
                  </w:pPr>
                  <w:r>
                    <w:rPr>
                      <w:rFonts w:ascii="仿宋_GB2312" w:hAnsi="仿宋_GB2312" w:cs="仿宋_GB2312" w:eastAsia="仿宋_GB2312"/>
                      <w:sz w:val="18"/>
                      <w:color w:val="000000"/>
                    </w:rPr>
                    <w:t>9.防干烧，可定时。</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中央台</w:t>
                  </w:r>
                  <w:r>
                    <w:rPr>
                      <w:rFonts w:ascii="仿宋_GB2312" w:hAnsi="仿宋_GB2312" w:cs="仿宋_GB2312" w:eastAsia="仿宋_GB2312"/>
                      <w:sz w:val="18"/>
                      <w:color w:val="000000"/>
                    </w:rPr>
                    <w:t>-1</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10.尺寸：3000*1500*</w:t>
                  </w:r>
                  <w:r>
                    <w:rPr>
                      <w:rFonts w:ascii="仿宋_GB2312" w:hAnsi="仿宋_GB2312" w:cs="仿宋_GB2312" w:eastAsia="仿宋_GB2312"/>
                      <w:sz w:val="18"/>
                      <w:color w:val="000000"/>
                    </w:rPr>
                    <w:t>830（±10 mm）</w:t>
                  </w:r>
                </w:p>
                <w:p>
                  <w:pPr>
                    <w:pStyle w:val="null3"/>
                    <w:ind w:left="360"/>
                    <w:jc w:val="both"/>
                  </w:pPr>
                  <w:r>
                    <w:rPr>
                      <w:rFonts w:ascii="仿宋_GB2312" w:hAnsi="仿宋_GB2312" w:cs="仿宋_GB2312" w:eastAsia="仿宋_GB2312"/>
                      <w:sz w:val="18"/>
                      <w:color w:val="000000"/>
                    </w:rPr>
                    <w:t>11.柜体：采用全钢结构，主体由≥1.2㎜(裸板)厚的优质钢板制成。</w:t>
                  </w:r>
                </w:p>
                <w:p>
                  <w:pPr>
                    <w:pStyle w:val="null3"/>
                    <w:jc w:val="both"/>
                  </w:pPr>
                  <w:r>
                    <w:rPr>
                      <w:rFonts w:ascii="仿宋_GB2312" w:hAnsi="仿宋_GB2312" w:cs="仿宋_GB2312" w:eastAsia="仿宋_GB2312"/>
                      <w:sz w:val="18"/>
                      <w:color w:val="000000"/>
                    </w:rPr>
                    <w:t>12.台面：≥16㎜厚的耐酸碱黑色实芯理化板。</w:t>
                  </w:r>
                </w:p>
                <w:p>
                  <w:pPr>
                    <w:pStyle w:val="null3"/>
                    <w:ind w:left="360"/>
                    <w:jc w:val="both"/>
                  </w:pPr>
                  <w:r>
                    <w:rPr>
                      <w:rFonts w:ascii="仿宋_GB2312" w:hAnsi="仿宋_GB2312" w:cs="仿宋_GB2312" w:eastAsia="仿宋_GB2312"/>
                      <w:sz w:val="18"/>
                      <w:color w:val="000000"/>
                    </w:rPr>
                    <w:t>13.中央台架：钢玻结构，每根试剂架立柱上安装≥2个10A五孔电源（带防护盖）。</w:t>
                  </w:r>
                </w:p>
                <w:p>
                  <w:pPr>
                    <w:pStyle w:val="null3"/>
                    <w:ind w:left="360"/>
                    <w:jc w:val="both"/>
                  </w:pPr>
                  <w:r>
                    <w:rPr>
                      <w:rFonts w:ascii="仿宋_GB2312" w:hAnsi="仿宋_GB2312" w:cs="仿宋_GB2312" w:eastAsia="仿宋_GB2312"/>
                      <w:sz w:val="18"/>
                      <w:color w:val="000000"/>
                    </w:rPr>
                    <w:t>14.整体设计：内缩满柜结构，上层配置有抽屉，下层采用对开门设计。柜体颜色：以蓝色为主，与实验室其他家具保持统一风格；表面处理：采用环保型塑粉喷涂。</w:t>
                  </w:r>
                </w:p>
                <w:p>
                  <w:pPr>
                    <w:pStyle w:val="null3"/>
                    <w:ind w:left="360"/>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抽屉配置包含滑轨，门上配置包含阻尼铰链</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实验边台</w:t>
                  </w:r>
                  <w:r>
                    <w:rPr>
                      <w:rFonts w:ascii="仿宋_GB2312" w:hAnsi="仿宋_GB2312" w:cs="仿宋_GB2312" w:eastAsia="仿宋_GB2312"/>
                      <w:sz w:val="18"/>
                      <w:color w:val="000000"/>
                    </w:rPr>
                    <w:t>-1</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16.尺寸：3000*750*830（±10mm）。</w:t>
                  </w:r>
                </w:p>
                <w:p>
                  <w:pPr>
                    <w:pStyle w:val="null3"/>
                    <w:ind w:left="360"/>
                    <w:jc w:val="both"/>
                  </w:pPr>
                  <w:r>
                    <w:rPr>
                      <w:rFonts w:ascii="仿宋_GB2312" w:hAnsi="仿宋_GB2312" w:cs="仿宋_GB2312" w:eastAsia="仿宋_GB2312"/>
                      <w:sz w:val="18"/>
                      <w:color w:val="000000"/>
                    </w:rPr>
                    <w:t>17.柜体：采用全钢结构，主体由≥1.2㎜(裸板)厚的优质钢板制成。</w:t>
                  </w:r>
                </w:p>
                <w:p>
                  <w:pPr>
                    <w:pStyle w:val="null3"/>
                    <w:jc w:val="both"/>
                  </w:pPr>
                  <w:r>
                    <w:rPr>
                      <w:rFonts w:ascii="仿宋_GB2312" w:hAnsi="仿宋_GB2312" w:cs="仿宋_GB2312" w:eastAsia="仿宋_GB2312"/>
                      <w:sz w:val="18"/>
                      <w:color w:val="000000"/>
                    </w:rPr>
                    <w:t>18.台面：≥16㎜厚的耐酸碱黑色实芯理化板。</w:t>
                  </w:r>
                </w:p>
                <w:p>
                  <w:pPr>
                    <w:pStyle w:val="null3"/>
                    <w:jc w:val="both"/>
                  </w:pPr>
                  <w:r>
                    <w:rPr>
                      <w:rFonts w:ascii="仿宋_GB2312" w:hAnsi="仿宋_GB2312" w:cs="仿宋_GB2312" w:eastAsia="仿宋_GB2312"/>
                      <w:sz w:val="18"/>
                      <w:color w:val="000000"/>
                    </w:rPr>
                    <w:t>19.PP双位导式插座：≥3个。</w:t>
                  </w:r>
                </w:p>
                <w:p>
                  <w:pPr>
                    <w:pStyle w:val="null3"/>
                    <w:ind w:left="360"/>
                    <w:jc w:val="both"/>
                  </w:pPr>
                  <w:r>
                    <w:rPr>
                      <w:rFonts w:ascii="仿宋_GB2312" w:hAnsi="仿宋_GB2312" w:cs="仿宋_GB2312" w:eastAsia="仿宋_GB2312"/>
                      <w:sz w:val="18"/>
                      <w:color w:val="000000"/>
                    </w:rPr>
                    <w:t>20.整体设计：内缩满柜结构，上层配置有抽屉，下层      则采用对开门设计。柜体颜色：以蓝色为主，与实验室其他家具保持统一风格；表面处理：采用环保型塑粉喷涂。</w:t>
                  </w:r>
                </w:p>
                <w:p>
                  <w:pPr>
                    <w:pStyle w:val="null3"/>
                    <w:ind w:left="360"/>
                    <w:jc w:val="both"/>
                  </w:pPr>
                  <w:r>
                    <w:rPr>
                      <w:rFonts w:ascii="仿宋_GB2312" w:hAnsi="仿宋_GB2312" w:cs="仿宋_GB2312" w:eastAsia="仿宋_GB2312"/>
                      <w:sz w:val="18"/>
                      <w:color w:val="000000"/>
                    </w:rPr>
                    <w:t>21.</w:t>
                  </w:r>
                  <w:r>
                    <w:rPr>
                      <w:rFonts w:ascii="仿宋_GB2312" w:hAnsi="仿宋_GB2312" w:cs="仿宋_GB2312" w:eastAsia="仿宋_GB2312"/>
                      <w:sz w:val="18"/>
                      <w:color w:val="000000"/>
                    </w:rPr>
                    <w:t>抽屉配置包含滑轨，门上配置包含阻尼铰链</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水池柜</w:t>
                  </w:r>
                  <w:r>
                    <w:rPr>
                      <w:rFonts w:ascii="仿宋_GB2312" w:hAnsi="仿宋_GB2312" w:cs="仿宋_GB2312" w:eastAsia="仿宋_GB2312"/>
                      <w:sz w:val="18"/>
                      <w:color w:val="000000"/>
                    </w:rPr>
                    <w:t>-1</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22.尺寸：1500*750*830（±10mm）。</w:t>
                  </w:r>
                </w:p>
                <w:p>
                  <w:pPr>
                    <w:pStyle w:val="null3"/>
                    <w:ind w:left="360"/>
                    <w:jc w:val="both"/>
                  </w:pPr>
                  <w:r>
                    <w:rPr>
                      <w:rFonts w:ascii="仿宋_GB2312" w:hAnsi="仿宋_GB2312" w:cs="仿宋_GB2312" w:eastAsia="仿宋_GB2312"/>
                      <w:sz w:val="18"/>
                      <w:color w:val="000000"/>
                    </w:rPr>
                    <w:t>23.柜体：采用全钢结构，主体由≥1.2㎜(裸板)厚的优质钢板制成。</w:t>
                  </w:r>
                </w:p>
                <w:p>
                  <w:pPr>
                    <w:pStyle w:val="null3"/>
                    <w:jc w:val="both"/>
                  </w:pPr>
                  <w:r>
                    <w:rPr>
                      <w:rFonts w:ascii="仿宋_GB2312" w:hAnsi="仿宋_GB2312" w:cs="仿宋_GB2312" w:eastAsia="仿宋_GB2312"/>
                      <w:sz w:val="18"/>
                      <w:color w:val="000000"/>
                    </w:rPr>
                    <w:t>24.台面：≥16㎜厚的耐酸碱黑色实芯理化板。</w:t>
                  </w:r>
                </w:p>
                <w:p>
                  <w:pPr>
                    <w:pStyle w:val="null3"/>
                    <w:ind w:left="360"/>
                    <w:jc w:val="both"/>
                  </w:pPr>
                  <w:r>
                    <w:rPr>
                      <w:rFonts w:ascii="仿宋_GB2312" w:hAnsi="仿宋_GB2312" w:cs="仿宋_GB2312" w:eastAsia="仿宋_GB2312"/>
                      <w:sz w:val="18"/>
                      <w:color w:val="000000"/>
                    </w:rPr>
                    <w:t>25.整体设计：下层采用对开门设计。柜体颜色：以蓝色为主，与实验室其他家具保持统一风格，表面处理：采用环保型塑粉喷涂，柜体底板上面贴铝箔纸。</w:t>
                  </w:r>
                </w:p>
                <w:p>
                  <w:pPr>
                    <w:pStyle w:val="null3"/>
                    <w:ind w:left="360"/>
                    <w:jc w:val="both"/>
                  </w:pPr>
                  <w:r>
                    <w:rPr>
                      <w:rFonts w:ascii="仿宋_GB2312" w:hAnsi="仿宋_GB2312" w:cs="仿宋_GB2312" w:eastAsia="仿宋_GB2312"/>
                      <w:sz w:val="18"/>
                      <w:color w:val="000000"/>
                    </w:rPr>
                    <w:t>26.</w:t>
                  </w:r>
                  <w:r>
                    <w:rPr>
                      <w:rFonts w:ascii="仿宋_GB2312" w:hAnsi="仿宋_GB2312" w:cs="仿宋_GB2312" w:eastAsia="仿宋_GB2312"/>
                      <w:sz w:val="18"/>
                      <w:color w:val="000000"/>
                    </w:rPr>
                    <w:t>抽屉配置包含滑轨，门上配置包含阻尼铰链</w:t>
                  </w:r>
                </w:p>
                <w:p>
                  <w:pPr>
                    <w:pStyle w:val="null3"/>
                    <w:jc w:val="both"/>
                  </w:pPr>
                  <w:r>
                    <w:rPr>
                      <w:rFonts w:ascii="仿宋_GB2312" w:hAnsi="仿宋_GB2312" w:cs="仿宋_GB2312" w:eastAsia="仿宋_GB2312"/>
                      <w:sz w:val="18"/>
                      <w:color w:val="000000"/>
                    </w:rPr>
                    <w:t>27.附件：带三联水龙头、PP水槽、台式洗眼器各1个。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试剂柜</w:t>
                  </w:r>
                  <w:r>
                    <w:rPr>
                      <w:rFonts w:ascii="仿宋_GB2312" w:hAnsi="仿宋_GB2312" w:cs="仿宋_GB2312" w:eastAsia="仿宋_GB2312"/>
                      <w:sz w:val="18"/>
                      <w:color w:val="000000"/>
                    </w:rPr>
                    <w:t>-1</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28.尺寸：1000*450*2000（±10mm）。</w:t>
                  </w:r>
                </w:p>
                <w:p>
                  <w:pPr>
                    <w:pStyle w:val="null3"/>
                    <w:ind w:left="360"/>
                    <w:jc w:val="both"/>
                  </w:pPr>
                  <w:r>
                    <w:rPr>
                      <w:rFonts w:ascii="仿宋_GB2312" w:hAnsi="仿宋_GB2312" w:cs="仿宋_GB2312" w:eastAsia="仿宋_GB2312"/>
                      <w:sz w:val="18"/>
                      <w:color w:val="000000"/>
                    </w:rPr>
                    <w:t>29.柜体：采用全钢结构，主体由≥1.2㎜(裸板)厚的优质钢板制成。</w:t>
                  </w:r>
                </w:p>
                <w:p>
                  <w:pPr>
                    <w:pStyle w:val="null3"/>
                    <w:ind w:left="360"/>
                    <w:jc w:val="both"/>
                  </w:pPr>
                  <w:r>
                    <w:rPr>
                      <w:rFonts w:ascii="仿宋_GB2312" w:hAnsi="仿宋_GB2312" w:cs="仿宋_GB2312" w:eastAsia="仿宋_GB2312"/>
                      <w:sz w:val="18"/>
                      <w:color w:val="000000"/>
                    </w:rPr>
                    <w:t>30.整体设计：上层配备对开式玻璃门，下层采用全钢制门体，整体结构分为上部四层和下部三层；柜体颜色：以蓝色为主，与实验室其他家具保持统一风格；表面处理：采用环保型塑粉喷涂。</w:t>
                  </w:r>
                </w:p>
                <w:p>
                  <w:pPr>
                    <w:pStyle w:val="null3"/>
                    <w:ind w:left="360"/>
                    <w:jc w:val="both"/>
                  </w:pPr>
                  <w:r>
                    <w:rPr>
                      <w:rFonts w:ascii="仿宋_GB2312" w:hAnsi="仿宋_GB2312" w:cs="仿宋_GB2312" w:eastAsia="仿宋_GB2312"/>
                      <w:sz w:val="18"/>
                      <w:color w:val="000000"/>
                    </w:rPr>
                    <w:t>31.</w:t>
                  </w:r>
                  <w:r>
                    <w:rPr>
                      <w:rFonts w:ascii="仿宋_GB2312" w:hAnsi="仿宋_GB2312" w:cs="仿宋_GB2312" w:eastAsia="仿宋_GB2312"/>
                      <w:sz w:val="18"/>
                      <w:color w:val="000000"/>
                    </w:rPr>
                    <w:t>抽屉配置包含滑轨，门上配置包含阻尼铰链</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台下柜</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32.尺寸：1800*750*795（±10mm）。</w:t>
                  </w:r>
                </w:p>
                <w:p>
                  <w:pPr>
                    <w:pStyle w:val="null3"/>
                    <w:ind w:left="360"/>
                    <w:jc w:val="both"/>
                  </w:pPr>
                  <w:r>
                    <w:rPr>
                      <w:rFonts w:ascii="仿宋_GB2312" w:hAnsi="仿宋_GB2312" w:cs="仿宋_GB2312" w:eastAsia="仿宋_GB2312"/>
                      <w:sz w:val="18"/>
                      <w:color w:val="000000"/>
                    </w:rPr>
                    <w:t>33.柜体：采用全钢结构，主体由≥1.2㎜(裸板)厚的优质钢板制成。</w:t>
                  </w:r>
                </w:p>
                <w:p>
                  <w:pPr>
                    <w:pStyle w:val="null3"/>
                    <w:jc w:val="both"/>
                  </w:pPr>
                  <w:r>
                    <w:rPr>
                      <w:rFonts w:ascii="仿宋_GB2312" w:hAnsi="仿宋_GB2312" w:cs="仿宋_GB2312" w:eastAsia="仿宋_GB2312"/>
                      <w:sz w:val="18"/>
                      <w:color w:val="000000"/>
                    </w:rPr>
                    <w:t>34.台面：实芯理化板。</w:t>
                  </w:r>
                </w:p>
                <w:p>
                  <w:pPr>
                    <w:pStyle w:val="null3"/>
                    <w:ind w:left="360"/>
                    <w:jc w:val="both"/>
                  </w:pPr>
                  <w:r>
                    <w:rPr>
                      <w:rFonts w:ascii="仿宋_GB2312" w:hAnsi="仿宋_GB2312" w:cs="仿宋_GB2312" w:eastAsia="仿宋_GB2312"/>
                      <w:sz w:val="18"/>
                      <w:color w:val="000000"/>
                    </w:rPr>
                    <w:t>35.整体设计：内缩满柜结构，上层配置有抽屉，下层则采用对开门设计。柜体颜色：以蓝色为主，与实验室其他家具保持统一风格；表面处理：采用环保型塑粉喷涂。</w:t>
                  </w:r>
                </w:p>
                <w:p>
                  <w:pPr>
                    <w:pStyle w:val="null3"/>
                    <w:ind w:left="360"/>
                    <w:jc w:val="both"/>
                  </w:pPr>
                  <w:r>
                    <w:rPr>
                      <w:rFonts w:ascii="仿宋_GB2312" w:hAnsi="仿宋_GB2312" w:cs="仿宋_GB2312" w:eastAsia="仿宋_GB2312"/>
                      <w:sz w:val="18"/>
                      <w:color w:val="000000"/>
                    </w:rPr>
                    <w:t>36.</w:t>
                  </w:r>
                  <w:r>
                    <w:rPr>
                      <w:rFonts w:ascii="仿宋_GB2312" w:hAnsi="仿宋_GB2312" w:cs="仿宋_GB2312" w:eastAsia="仿宋_GB2312"/>
                      <w:sz w:val="18"/>
                      <w:color w:val="000000"/>
                    </w:rPr>
                    <w:t>抽屉配置包含滑轨，门上配置包含阻尼铰链</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通风柜</w:t>
                  </w:r>
                </w:p>
              </w:tc>
              <w:tc>
                <w:tcPr>
                  <w:tcW w:type="dxa" w:w="17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37.外部尺寸:2000* 850 * 2350（±10mm）。</w:t>
                  </w:r>
                </w:p>
                <w:p>
                  <w:pPr>
                    <w:pStyle w:val="null3"/>
                    <w:ind w:left="360"/>
                    <w:jc w:val="both"/>
                  </w:pPr>
                  <w:r>
                    <w:rPr>
                      <w:rFonts w:ascii="仿宋_GB2312" w:hAnsi="仿宋_GB2312" w:cs="仿宋_GB2312" w:eastAsia="仿宋_GB2312"/>
                      <w:sz w:val="18"/>
                      <w:color w:val="000000"/>
                    </w:rPr>
                    <w:t>38.柜体组合：采用组合式柜体，包括有上柜体﹑工作台面及底柜，上部柜体外壳与内衬间距夹层为双层结构，其间可容纳水、电、气体管线系统，并可确保柜体气密与防护。</w:t>
                  </w:r>
                </w:p>
                <w:p>
                  <w:pPr>
                    <w:pStyle w:val="null3"/>
                    <w:ind w:left="360"/>
                    <w:jc w:val="both"/>
                  </w:pPr>
                  <w:r>
                    <w:rPr>
                      <w:rFonts w:ascii="仿宋_GB2312" w:hAnsi="仿宋_GB2312" w:cs="仿宋_GB2312" w:eastAsia="仿宋_GB2312"/>
                      <w:sz w:val="18"/>
                      <w:color w:val="000000"/>
                    </w:rPr>
                    <w:t>39.上柜体外部结构，采用厚≥1.2mm冷轧钢板经CNC机压成型制作，表面经耐酸碱EPOXY粉体烤漆涂装处理。上柜左右侧操作面板，可分别由正面拆卸。</w:t>
                  </w:r>
                </w:p>
                <w:p>
                  <w:pPr>
                    <w:pStyle w:val="null3"/>
                    <w:ind w:left="360"/>
                    <w:jc w:val="both"/>
                  </w:pPr>
                  <w:r>
                    <w:rPr>
                      <w:rFonts w:ascii="仿宋_GB2312" w:hAnsi="仿宋_GB2312" w:cs="仿宋_GB2312" w:eastAsia="仿宋_GB2312"/>
                      <w:sz w:val="18"/>
                      <w:color w:val="000000"/>
                    </w:rPr>
                    <w:t>40.上方辅助进气口，通风柜前面板下方具塑料材质模塑成型限制型-百叶辅助进气口，可于调节门关闭时，提供气源。 上柜下通风板，位于通风柜前调节门下方﹑台面板前缘处，可由正面拆卸，通风板两侧具容许柜内仪器的电源插头由其下穿出之开口设计，且其上配有(聚丙烯)材质模塑成型封口盖。</w:t>
                  </w:r>
                </w:p>
                <w:p>
                  <w:pPr>
                    <w:pStyle w:val="null3"/>
                    <w:ind w:left="360"/>
                    <w:jc w:val="both"/>
                  </w:pPr>
                  <w:r>
                    <w:rPr>
                      <w:rFonts w:ascii="仿宋_GB2312" w:hAnsi="仿宋_GB2312" w:cs="仿宋_GB2312" w:eastAsia="仿宋_GB2312"/>
                      <w:sz w:val="18"/>
                      <w:color w:val="000000"/>
                    </w:rPr>
                    <w:t>41.上柜内衬板，采用厚≥5mm通风柜专用抗贝特或PP板，内衬板装饰采用可重复拆装耐腐蚀塑料扣件与外壳或框架结合，不采用铆钉或黏贴方式。</w:t>
                  </w:r>
                </w:p>
                <w:p>
                  <w:pPr>
                    <w:pStyle w:val="null3"/>
                    <w:ind w:left="360"/>
                    <w:jc w:val="both"/>
                  </w:pPr>
                  <w:r>
                    <w:rPr>
                      <w:rFonts w:ascii="仿宋_GB2312" w:hAnsi="仿宋_GB2312" w:cs="仿宋_GB2312" w:eastAsia="仿宋_GB2312"/>
                      <w:sz w:val="18"/>
                      <w:color w:val="000000"/>
                    </w:rPr>
                    <w:t>42.</w:t>
                  </w:r>
                  <w:r>
                    <w:rPr>
                      <w:rFonts w:ascii="仿宋_GB2312" w:hAnsi="仿宋_GB2312" w:cs="仿宋_GB2312" w:eastAsia="仿宋_GB2312"/>
                      <w:sz w:val="18"/>
                      <w:color w:val="000000"/>
                    </w:rPr>
                    <w:t>维修门，柜内两侧装有耐酸碱聚丙烯材质模塑成型组合式维修门框，其内包夹之门片其材质及厚度同内衬板，维修门尺寸：约</w:t>
                  </w:r>
                  <w:r>
                    <w:rPr>
                      <w:rFonts w:ascii="仿宋_GB2312" w:hAnsi="仿宋_GB2312" w:cs="仿宋_GB2312" w:eastAsia="仿宋_GB2312"/>
                      <w:sz w:val="18"/>
                      <w:color w:val="000000"/>
                    </w:rPr>
                    <w:t>H450mm*W330mm。</w:t>
                  </w:r>
                </w:p>
                <w:p>
                  <w:pPr>
                    <w:pStyle w:val="null3"/>
                    <w:ind w:left="180"/>
                    <w:jc w:val="both"/>
                  </w:pPr>
                  <w:r>
                    <w:rPr>
                      <w:rFonts w:ascii="仿宋_GB2312" w:hAnsi="仿宋_GB2312" w:cs="仿宋_GB2312" w:eastAsia="仿宋_GB2312"/>
                      <w:sz w:val="18"/>
                      <w:color w:val="000000"/>
                    </w:rPr>
                    <w:t>43.</w:t>
                  </w:r>
                  <w:r>
                    <w:rPr>
                      <w:rFonts w:ascii="仿宋_GB2312" w:hAnsi="仿宋_GB2312" w:cs="仿宋_GB2312" w:eastAsia="仿宋_GB2312"/>
                      <w:sz w:val="18"/>
                      <w:color w:val="000000"/>
                    </w:rPr>
                    <w:t>内衬板，采用</w:t>
                  </w:r>
                  <w:r>
                    <w:rPr>
                      <w:rFonts w:ascii="仿宋_GB2312" w:hAnsi="仿宋_GB2312" w:cs="仿宋_GB2312" w:eastAsia="仿宋_GB2312"/>
                      <w:sz w:val="18"/>
                      <w:color w:val="000000"/>
                    </w:rPr>
                    <w:t>≥5mm厚陶纤板，内衬板需提供：耐化学腐蚀测试的检测报告，≥40种化学试剂的检测。不含甲醛测试、防火性能测试、热老化测试均应符合要求。铅、汞、镉、六价铬、多溴联苯和多溴二苯醚等六种有害物质均应检测。</w:t>
                  </w:r>
                </w:p>
                <w:p>
                  <w:pPr>
                    <w:pStyle w:val="null3"/>
                    <w:ind w:left="180"/>
                    <w:jc w:val="both"/>
                  </w:pPr>
                  <w:r>
                    <w:rPr>
                      <w:rFonts w:ascii="仿宋_GB2312" w:hAnsi="仿宋_GB2312" w:cs="仿宋_GB2312" w:eastAsia="仿宋_GB2312"/>
                      <w:sz w:val="18"/>
                      <w:color w:val="000000"/>
                    </w:rPr>
                    <w:t>44.</w:t>
                  </w:r>
                  <w:r>
                    <w:rPr>
                      <w:rFonts w:ascii="仿宋_GB2312" w:hAnsi="仿宋_GB2312" w:cs="仿宋_GB2312" w:eastAsia="仿宋_GB2312"/>
                      <w:sz w:val="18"/>
                      <w:color w:val="000000"/>
                    </w:rPr>
                    <w:t>导流板固定座，耐酸碱聚丙烯材质模塑成型导流板固定座组件，整组包括背板固定座，承重能力每个</w:t>
                  </w:r>
                  <w:r>
                    <w:rPr>
                      <w:rFonts w:ascii="仿宋_GB2312" w:hAnsi="仿宋_GB2312" w:cs="仿宋_GB2312" w:eastAsia="仿宋_GB2312"/>
                      <w:sz w:val="18"/>
                      <w:color w:val="000000"/>
                    </w:rPr>
                    <w:t>≥100kg。</w:t>
                  </w:r>
                </w:p>
                <w:p>
                  <w:pPr>
                    <w:pStyle w:val="null3"/>
                    <w:ind w:left="180"/>
                    <w:jc w:val="both"/>
                  </w:pPr>
                  <w:r>
                    <w:rPr>
                      <w:rFonts w:ascii="仿宋_GB2312" w:hAnsi="仿宋_GB2312" w:cs="仿宋_GB2312" w:eastAsia="仿宋_GB2312"/>
                      <w:sz w:val="18"/>
                      <w:color w:val="000000"/>
                    </w:rPr>
                    <w:t>45.</w:t>
                  </w:r>
                  <w:r>
                    <w:rPr>
                      <w:rFonts w:ascii="仿宋_GB2312" w:hAnsi="仿宋_GB2312" w:cs="仿宋_GB2312" w:eastAsia="仿宋_GB2312"/>
                      <w:sz w:val="18"/>
                      <w:color w:val="000000"/>
                    </w:rPr>
                    <w:t>操作台面采用</w:t>
                  </w:r>
                  <w:r>
                    <w:rPr>
                      <w:rFonts w:ascii="仿宋_GB2312" w:hAnsi="仿宋_GB2312" w:cs="仿宋_GB2312" w:eastAsia="仿宋_GB2312"/>
                      <w:sz w:val="18"/>
                      <w:color w:val="000000"/>
                    </w:rPr>
                    <w:t>≥16mm实芯理化板台面（同实验台）。底柜采用厚≥1.2mmSPCC冷轧钢板机压成型制作，具有抽风口设计，与排风管道连接时具有可排气功能。</w:t>
                  </w:r>
                </w:p>
                <w:p>
                  <w:pPr>
                    <w:pStyle w:val="null3"/>
                    <w:ind w:left="180"/>
                    <w:jc w:val="both"/>
                  </w:pPr>
                  <w:r>
                    <w:rPr>
                      <w:rFonts w:ascii="仿宋_GB2312" w:hAnsi="仿宋_GB2312" w:cs="仿宋_GB2312" w:eastAsia="仿宋_GB2312"/>
                      <w:sz w:val="18"/>
                      <w:color w:val="000000"/>
                    </w:rPr>
                    <w:t>46.</w:t>
                  </w:r>
                  <w:r>
                    <w:rPr>
                      <w:rFonts w:ascii="仿宋_GB2312" w:hAnsi="仿宋_GB2312" w:cs="仿宋_GB2312" w:eastAsia="仿宋_GB2312"/>
                      <w:sz w:val="18"/>
                      <w:color w:val="000000"/>
                    </w:rPr>
                    <w:t>配套通风系统，含防腐风机及管道（墙面开孔及修复）。</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换气扇</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
                    <w:jc w:val="both"/>
                  </w:pPr>
                  <w:r>
                    <w:rPr>
                      <w:rFonts w:ascii="仿宋_GB2312" w:hAnsi="仿宋_GB2312" w:cs="仿宋_GB2312" w:eastAsia="仿宋_GB2312"/>
                      <w:sz w:val="18"/>
                      <w:color w:val="000000"/>
                    </w:rPr>
                    <w:t>47.</w:t>
                  </w:r>
                  <w:r>
                    <w:rPr>
                      <w:rFonts w:ascii="仿宋_GB2312" w:hAnsi="仿宋_GB2312" w:cs="仿宋_GB2312" w:eastAsia="仿宋_GB2312"/>
                      <w:sz w:val="18"/>
                      <w:color w:val="000000"/>
                    </w:rPr>
                    <w:t>电压：</w:t>
                  </w:r>
                  <w:r>
                    <w:rPr>
                      <w:rFonts w:ascii="仿宋_GB2312" w:hAnsi="仿宋_GB2312" w:cs="仿宋_GB2312" w:eastAsia="仿宋_GB2312"/>
                      <w:sz w:val="18"/>
                      <w:color w:val="000000"/>
                    </w:rPr>
                    <w:t>220V；功率：≥40W。</w:t>
                  </w:r>
                </w:p>
                <w:p>
                  <w:pPr>
                    <w:pStyle w:val="null3"/>
                    <w:ind w:left="180"/>
                    <w:jc w:val="both"/>
                  </w:pPr>
                  <w:r>
                    <w:rPr>
                      <w:rFonts w:ascii="仿宋_GB2312" w:hAnsi="仿宋_GB2312" w:cs="仿宋_GB2312" w:eastAsia="仿宋_GB2312"/>
                      <w:sz w:val="18"/>
                      <w:color w:val="000000"/>
                    </w:rPr>
                    <w:t>48.</w:t>
                  </w:r>
                  <w:r>
                    <w:rPr>
                      <w:rFonts w:ascii="仿宋_GB2312" w:hAnsi="仿宋_GB2312" w:cs="仿宋_GB2312" w:eastAsia="仿宋_GB2312"/>
                      <w:sz w:val="18"/>
                      <w:color w:val="000000"/>
                    </w:rPr>
                    <w:t>风量：</w:t>
                  </w:r>
                  <w:r>
                    <w:rPr>
                      <w:rFonts w:ascii="仿宋_GB2312" w:hAnsi="仿宋_GB2312" w:cs="仿宋_GB2312" w:eastAsia="仿宋_GB2312"/>
                      <w:sz w:val="18"/>
                      <w:color w:val="000000"/>
                    </w:rPr>
                    <w:t>≥1000m³/h。</w:t>
                  </w:r>
                </w:p>
                <w:p>
                  <w:pPr>
                    <w:pStyle w:val="null3"/>
                    <w:jc w:val="both"/>
                  </w:pPr>
                  <w:r>
                    <w:rPr>
                      <w:rFonts w:ascii="仿宋_GB2312" w:hAnsi="仿宋_GB2312" w:cs="仿宋_GB2312" w:eastAsia="仿宋_GB2312"/>
                      <w:sz w:val="18"/>
                      <w:color w:val="000000"/>
                    </w:rPr>
                    <w:t>49. 开孔尺寸：345-350mm。</w:t>
                  </w:r>
                </w:p>
                <w:p>
                  <w:pPr>
                    <w:pStyle w:val="null3"/>
                    <w:jc w:val="both"/>
                  </w:pPr>
                  <w:r>
                    <w:rPr>
                      <w:rFonts w:ascii="仿宋_GB2312" w:hAnsi="仿宋_GB2312" w:cs="仿宋_GB2312" w:eastAsia="仿宋_GB2312"/>
                      <w:sz w:val="18"/>
                      <w:color w:val="000000"/>
                    </w:rPr>
                    <w:t>50. 具有止回阀。</w:t>
                  </w:r>
                </w:p>
                <w:p>
                  <w:pPr>
                    <w:pStyle w:val="null3"/>
                    <w:jc w:val="both"/>
                  </w:pPr>
                  <w:r>
                    <w:rPr>
                      <w:rFonts w:ascii="仿宋_GB2312" w:hAnsi="仿宋_GB2312" w:cs="仿宋_GB2312" w:eastAsia="仿宋_GB2312"/>
                      <w:sz w:val="18"/>
                      <w:color w:val="000000"/>
                    </w:rPr>
                    <w:t>51. 具有3C认证。</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水池柜</w:t>
                  </w:r>
                  <w:r>
                    <w:rPr>
                      <w:rFonts w:ascii="仿宋_GB2312" w:hAnsi="仿宋_GB2312" w:cs="仿宋_GB2312" w:eastAsia="仿宋_GB2312"/>
                      <w:sz w:val="18"/>
                      <w:color w:val="000000"/>
                    </w:rPr>
                    <w:t>-2</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52.</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1500*750*800（±10mm），钢木结构（包含现场上下水改造）。</w:t>
                  </w:r>
                </w:p>
                <w:p>
                  <w:pPr>
                    <w:pStyle w:val="null3"/>
                    <w:ind w:left="360"/>
                    <w:jc w:val="both"/>
                  </w:pPr>
                  <w:r>
                    <w:rPr>
                      <w:rFonts w:ascii="仿宋_GB2312" w:hAnsi="仿宋_GB2312" w:cs="仿宋_GB2312" w:eastAsia="仿宋_GB2312"/>
                      <w:sz w:val="18"/>
                      <w:color w:val="000000"/>
                    </w:rPr>
                    <w:t>53.柜体：采用全钢结构，主体由≥1.2㎜(裸板)厚的优质钢板制成。</w:t>
                  </w:r>
                </w:p>
                <w:p>
                  <w:pPr>
                    <w:pStyle w:val="null3"/>
                    <w:jc w:val="both"/>
                  </w:pPr>
                  <w:r>
                    <w:rPr>
                      <w:rFonts w:ascii="仿宋_GB2312" w:hAnsi="仿宋_GB2312" w:cs="仿宋_GB2312" w:eastAsia="仿宋_GB2312"/>
                      <w:sz w:val="18"/>
                      <w:color w:val="000000"/>
                    </w:rPr>
                    <w:t>54.台面：≥16㎜厚的耐酸碱黑色实芯理化板。</w:t>
                  </w:r>
                </w:p>
                <w:p>
                  <w:pPr>
                    <w:pStyle w:val="null3"/>
                    <w:ind w:left="360"/>
                    <w:jc w:val="both"/>
                  </w:pPr>
                  <w:r>
                    <w:rPr>
                      <w:rFonts w:ascii="仿宋_GB2312" w:hAnsi="仿宋_GB2312" w:cs="仿宋_GB2312" w:eastAsia="仿宋_GB2312"/>
                      <w:sz w:val="18"/>
                      <w:color w:val="000000"/>
                    </w:rPr>
                    <w:t>55.整体设计：下层采用对开门设计。表面处理：采用环保型塑粉喷涂，柜体底板上面贴铝箔纸。</w:t>
                  </w:r>
                </w:p>
                <w:p>
                  <w:pPr>
                    <w:pStyle w:val="null3"/>
                    <w:ind w:left="360"/>
                    <w:jc w:val="both"/>
                  </w:pPr>
                  <w:r>
                    <w:rPr>
                      <w:rFonts w:ascii="仿宋_GB2312" w:hAnsi="仿宋_GB2312" w:cs="仿宋_GB2312" w:eastAsia="仿宋_GB2312"/>
                      <w:sz w:val="18"/>
                      <w:color w:val="000000"/>
                    </w:rPr>
                    <w:t>56.</w:t>
                  </w:r>
                  <w:r>
                    <w:rPr>
                      <w:rFonts w:ascii="仿宋_GB2312" w:hAnsi="仿宋_GB2312" w:cs="仿宋_GB2312" w:eastAsia="仿宋_GB2312"/>
                      <w:sz w:val="18"/>
                      <w:color w:val="000000"/>
                    </w:rPr>
                    <w:t>抽屉配置包含滑轨，门上配置包含阻尼铰链</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中央试验台</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57.</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6000*1500*800（±10mm）</w:t>
                  </w:r>
                </w:p>
                <w:p>
                  <w:pPr>
                    <w:pStyle w:val="null3"/>
                    <w:ind w:left="360"/>
                    <w:jc w:val="both"/>
                  </w:pPr>
                  <w:r>
                    <w:rPr>
                      <w:rFonts w:ascii="仿宋_GB2312" w:hAnsi="仿宋_GB2312" w:cs="仿宋_GB2312" w:eastAsia="仿宋_GB2312"/>
                      <w:sz w:val="18"/>
                      <w:color w:val="000000"/>
                    </w:rPr>
                    <w:t>58.柜体：采用全钢结构，主体由≥1.2㎜(裸板)厚的优质钢板制成。</w:t>
                  </w:r>
                </w:p>
                <w:p>
                  <w:pPr>
                    <w:pStyle w:val="null3"/>
                    <w:jc w:val="both"/>
                  </w:pPr>
                  <w:r>
                    <w:rPr>
                      <w:rFonts w:ascii="仿宋_GB2312" w:hAnsi="仿宋_GB2312" w:cs="仿宋_GB2312" w:eastAsia="仿宋_GB2312"/>
                      <w:sz w:val="18"/>
                      <w:color w:val="000000"/>
                    </w:rPr>
                    <w:t>59.台面：≥16㎜厚的耐酸碱黑色实芯理化板。</w:t>
                  </w:r>
                </w:p>
                <w:p>
                  <w:pPr>
                    <w:pStyle w:val="null3"/>
                    <w:ind w:left="360"/>
                    <w:jc w:val="both"/>
                  </w:pPr>
                  <w:r>
                    <w:rPr>
                      <w:rFonts w:ascii="仿宋_GB2312" w:hAnsi="仿宋_GB2312" w:cs="仿宋_GB2312" w:eastAsia="仿宋_GB2312"/>
                      <w:sz w:val="18"/>
                      <w:color w:val="000000"/>
                    </w:rPr>
                    <w:t>60.整体设计：内缩满柜结构，上层配置有抽屉，下层采用对开门设计。表面处理：采用环保型塑粉喷涂。</w:t>
                  </w:r>
                </w:p>
                <w:p>
                  <w:pPr>
                    <w:pStyle w:val="null3"/>
                    <w:jc w:val="both"/>
                  </w:pPr>
                  <w:r>
                    <w:rPr>
                      <w:rFonts w:ascii="仿宋_GB2312" w:hAnsi="仿宋_GB2312" w:cs="仿宋_GB2312" w:eastAsia="仿宋_GB2312"/>
                      <w:sz w:val="18"/>
                      <w:color w:val="000000"/>
                    </w:rPr>
                    <w:t>61.</w:t>
                  </w:r>
                  <w:r>
                    <w:rPr>
                      <w:rFonts w:ascii="仿宋_GB2312" w:hAnsi="仿宋_GB2312" w:cs="仿宋_GB2312" w:eastAsia="仿宋_GB2312"/>
                      <w:sz w:val="18"/>
                      <w:color w:val="000000"/>
                    </w:rPr>
                    <w:t>抽屉配置包含滑轨，门上配置包含阻尼铰链</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嵌入柜</w:t>
                  </w:r>
                  <w:r>
                    <w:rPr>
                      <w:rFonts w:ascii="仿宋_GB2312" w:hAnsi="仿宋_GB2312" w:cs="仿宋_GB2312" w:eastAsia="仿宋_GB2312"/>
                      <w:sz w:val="18"/>
                      <w:color w:val="000000"/>
                    </w:rPr>
                    <w:t>-1</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62.规格：3650*600*800（±10mm）</w:t>
                  </w:r>
                </w:p>
                <w:p>
                  <w:pPr>
                    <w:pStyle w:val="null3"/>
                    <w:ind w:left="180"/>
                    <w:jc w:val="both"/>
                  </w:pPr>
                  <w:r>
                    <w:rPr>
                      <w:rFonts w:ascii="仿宋_GB2312" w:hAnsi="仿宋_GB2312" w:cs="仿宋_GB2312" w:eastAsia="仿宋_GB2312"/>
                      <w:sz w:val="18"/>
                      <w:color w:val="000000"/>
                    </w:rPr>
                    <w:t>63.材料选用选用≥18mm厚特殊处理饰面板，甲醛释放量为≤0.4mg/L（有国家检测报告），要求不翘不裂、耐潮耐热、质地结实、表面平整、耐承重、抗冲击、有一定的强度。背板为活动挡板；表面色泽均匀，质感强。</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嵌入柜</w:t>
                  </w:r>
                  <w:r>
                    <w:rPr>
                      <w:rFonts w:ascii="仿宋_GB2312" w:hAnsi="仿宋_GB2312" w:cs="仿宋_GB2312" w:eastAsia="仿宋_GB2312"/>
                      <w:sz w:val="18"/>
                      <w:color w:val="000000"/>
                    </w:rPr>
                    <w:t>-2</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64.规格：1800*600*780（±10mm）</w:t>
                  </w:r>
                </w:p>
                <w:p>
                  <w:pPr>
                    <w:pStyle w:val="null3"/>
                    <w:ind w:left="360"/>
                    <w:jc w:val="both"/>
                  </w:pPr>
                  <w:r>
                    <w:rPr>
                      <w:rFonts w:ascii="仿宋_GB2312" w:hAnsi="仿宋_GB2312" w:cs="仿宋_GB2312" w:eastAsia="仿宋_GB2312"/>
                      <w:sz w:val="18"/>
                      <w:color w:val="000000"/>
                    </w:rPr>
                    <w:t>65.材料选用选用≥18mm厚特殊处理饰面板，其甲醛释放量为≤0.4mg/L（有国家检测报告），要求不翘不裂、耐潮耐热、质地结实、表面平整、耐承重、抗冲击、有一定的强度。背板为活动挡板，以方便维修；表面色泽均匀，质感强。</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中央试剂架</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66.</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6000*400*750（±10mm）</w:t>
                  </w:r>
                </w:p>
                <w:p>
                  <w:pPr>
                    <w:pStyle w:val="null3"/>
                    <w:jc w:val="both"/>
                  </w:pPr>
                  <w:r>
                    <w:rPr>
                      <w:rFonts w:ascii="仿宋_GB2312" w:hAnsi="仿宋_GB2312" w:cs="仿宋_GB2312" w:eastAsia="仿宋_GB2312"/>
                      <w:sz w:val="18"/>
                      <w:color w:val="000000"/>
                    </w:rPr>
                    <w:t>67.</w:t>
                  </w:r>
                  <w:r>
                    <w:rPr>
                      <w:rFonts w:ascii="仿宋_GB2312" w:hAnsi="仿宋_GB2312" w:cs="仿宋_GB2312" w:eastAsia="仿宋_GB2312"/>
                      <w:sz w:val="18"/>
                      <w:color w:val="000000"/>
                    </w:rPr>
                    <w:t>结构及材质：钢支撑结构。采用冷轧热钢板制造；</w:t>
                  </w:r>
                </w:p>
                <w:p>
                  <w:pPr>
                    <w:pStyle w:val="null3"/>
                    <w:ind w:firstLine="360"/>
                    <w:jc w:val="both"/>
                  </w:pPr>
                  <w:r>
                    <w:rPr>
                      <w:rFonts w:ascii="仿宋_GB2312" w:hAnsi="仿宋_GB2312" w:cs="仿宋_GB2312" w:eastAsia="仿宋_GB2312"/>
                      <w:sz w:val="18"/>
                      <w:color w:val="000000"/>
                    </w:rPr>
                    <w:t>层板为</w:t>
                  </w:r>
                  <w:r>
                    <w:rPr>
                      <w:rFonts w:ascii="仿宋_GB2312" w:hAnsi="仿宋_GB2312" w:cs="仿宋_GB2312" w:eastAsia="仿宋_GB2312"/>
                      <w:sz w:val="18"/>
                      <w:color w:val="000000"/>
                    </w:rPr>
                    <w:t>≥8mm厚钢化玻璃，分上下2层。</w:t>
                  </w:r>
                </w:p>
                <w:p>
                  <w:pPr>
                    <w:pStyle w:val="null3"/>
                    <w:ind w:firstLine="360"/>
                    <w:jc w:val="both"/>
                  </w:pPr>
                  <w:r>
                    <w:rPr>
                      <w:rFonts w:ascii="仿宋_GB2312" w:hAnsi="仿宋_GB2312" w:cs="仿宋_GB2312" w:eastAsia="仿宋_GB2312"/>
                      <w:sz w:val="18"/>
                      <w:color w:val="000000"/>
                    </w:rPr>
                    <w:t>层板外缘采用</w:t>
                  </w:r>
                  <w:r>
                    <w:rPr>
                      <w:rFonts w:ascii="仿宋_GB2312" w:hAnsi="仿宋_GB2312" w:cs="仿宋_GB2312" w:eastAsia="仿宋_GB2312"/>
                      <w:sz w:val="18"/>
                      <w:color w:val="000000"/>
                    </w:rPr>
                    <w:t>≥12mm厚不锈钢护栏。</w:t>
                  </w:r>
                </w:p>
                <w:p>
                  <w:pPr>
                    <w:pStyle w:val="null3"/>
                    <w:jc w:val="both"/>
                  </w:pPr>
                  <w:r>
                    <w:rPr>
                      <w:rFonts w:ascii="仿宋_GB2312" w:hAnsi="仿宋_GB2312" w:cs="仿宋_GB2312" w:eastAsia="仿宋_GB2312"/>
                      <w:sz w:val="18"/>
                      <w:color w:val="000000"/>
                    </w:rPr>
                    <w:t>68.</w:t>
                  </w:r>
                  <w:r>
                    <w:rPr>
                      <w:rFonts w:ascii="仿宋_GB2312" w:hAnsi="仿宋_GB2312" w:cs="仿宋_GB2312" w:eastAsia="仿宋_GB2312"/>
                      <w:sz w:val="18"/>
                      <w:color w:val="000000"/>
                    </w:rPr>
                    <w:t>构造：双层构造，高度</w:t>
                  </w:r>
                  <w:r>
                    <w:rPr>
                      <w:rFonts w:ascii="仿宋_GB2312" w:hAnsi="仿宋_GB2312" w:cs="仿宋_GB2312" w:eastAsia="仿宋_GB2312"/>
                      <w:sz w:val="18"/>
                      <w:color w:val="000000"/>
                    </w:rPr>
                    <w:t xml:space="preserve">≥600mm，层板高度可调；      </w:t>
                  </w:r>
                </w:p>
                <w:p>
                  <w:pPr>
                    <w:pStyle w:val="null3"/>
                    <w:ind w:firstLine="360"/>
                    <w:jc w:val="both"/>
                  </w:pPr>
                  <w:r>
                    <w:rPr>
                      <w:rFonts w:ascii="仿宋_GB2312" w:hAnsi="仿宋_GB2312" w:cs="仿宋_GB2312" w:eastAsia="仿宋_GB2312"/>
                      <w:sz w:val="18"/>
                      <w:color w:val="000000"/>
                    </w:rPr>
                    <w:t>按柜体均匀布局线路安装插座</w:t>
                  </w:r>
                  <w:r>
                    <w:rPr>
                      <w:rFonts w:ascii="仿宋_GB2312" w:hAnsi="仿宋_GB2312" w:cs="仿宋_GB2312" w:eastAsia="仿宋_GB2312"/>
                      <w:sz w:val="18"/>
                      <w:color w:val="000000"/>
                    </w:rPr>
                    <w:t>8个；</w:t>
                  </w:r>
                </w:p>
                <w:p>
                  <w:pPr>
                    <w:pStyle w:val="null3"/>
                    <w:jc w:val="both"/>
                  </w:pPr>
                  <w:r>
                    <w:rPr>
                      <w:rFonts w:ascii="仿宋_GB2312" w:hAnsi="仿宋_GB2312" w:cs="仿宋_GB2312" w:eastAsia="仿宋_GB2312"/>
                      <w:sz w:val="18"/>
                      <w:color w:val="000000"/>
                    </w:rPr>
                    <w:t>69.</w:t>
                  </w:r>
                  <w:r>
                    <w:rPr>
                      <w:rFonts w:ascii="仿宋_GB2312" w:hAnsi="仿宋_GB2312" w:cs="仿宋_GB2312" w:eastAsia="仿宋_GB2312"/>
                      <w:sz w:val="18"/>
                      <w:color w:val="000000"/>
                    </w:rPr>
                    <w:t>层深：用于中央实验台试剂架的层深</w:t>
                  </w:r>
                  <w:r>
                    <w:rPr>
                      <w:rFonts w:ascii="仿宋_GB2312" w:hAnsi="仿宋_GB2312" w:cs="仿宋_GB2312" w:eastAsia="仿宋_GB2312"/>
                      <w:sz w:val="18"/>
                      <w:color w:val="000000"/>
                    </w:rPr>
                    <w:t>≥ 300mm。</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水系统</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70.</w:t>
                  </w:r>
                  <w:r>
                    <w:rPr>
                      <w:rFonts w:ascii="仿宋_GB2312" w:hAnsi="仿宋_GB2312" w:cs="仿宋_GB2312" w:eastAsia="仿宋_GB2312"/>
                      <w:sz w:val="18"/>
                      <w:color w:val="000000"/>
                    </w:rPr>
                    <w:t>水槽规格为</w:t>
                  </w:r>
                  <w:r>
                    <w:rPr>
                      <w:rFonts w:ascii="仿宋_GB2312" w:hAnsi="仿宋_GB2312" w:cs="仿宋_GB2312" w:eastAsia="仿宋_GB2312"/>
                      <w:sz w:val="18"/>
                      <w:color w:val="000000"/>
                    </w:rPr>
                    <w:t>550*450*310（±10mm）</w:t>
                  </w:r>
                </w:p>
                <w:p>
                  <w:pPr>
                    <w:pStyle w:val="null3"/>
                    <w:jc w:val="both"/>
                  </w:pPr>
                  <w:r>
                    <w:rPr>
                      <w:rFonts w:ascii="仿宋_GB2312" w:hAnsi="仿宋_GB2312" w:cs="仿宋_GB2312" w:eastAsia="仿宋_GB2312"/>
                      <w:sz w:val="18"/>
                      <w:color w:val="000000"/>
                    </w:rPr>
                    <w:t>71.</w:t>
                  </w:r>
                  <w:r>
                    <w:rPr>
                      <w:rFonts w:ascii="仿宋_GB2312" w:hAnsi="仿宋_GB2312" w:cs="仿宋_GB2312" w:eastAsia="仿宋_GB2312"/>
                      <w:sz w:val="18"/>
                      <w:color w:val="000000"/>
                    </w:rPr>
                    <w:t>高密度</w:t>
                  </w:r>
                  <w:r>
                    <w:rPr>
                      <w:rFonts w:ascii="仿宋_GB2312" w:hAnsi="仿宋_GB2312" w:cs="仿宋_GB2312" w:eastAsia="仿宋_GB2312"/>
                      <w:sz w:val="18"/>
                      <w:color w:val="000000"/>
                    </w:rPr>
                    <w:t>PP材质，耐强腐蚀（如王水）；横沿表面</w:t>
                  </w:r>
                </w:p>
                <w:p>
                  <w:pPr>
                    <w:pStyle w:val="null3"/>
                    <w:ind w:firstLine="360"/>
                    <w:jc w:val="both"/>
                  </w:pPr>
                  <w:r>
                    <w:rPr>
                      <w:rFonts w:ascii="仿宋_GB2312" w:hAnsi="仿宋_GB2312" w:cs="仿宋_GB2312" w:eastAsia="仿宋_GB2312"/>
                      <w:sz w:val="18"/>
                      <w:color w:val="000000"/>
                    </w:rPr>
                    <w:t>处理为皮纹，耐刻刮。能经受长时间的浸泡实验。</w:t>
                  </w:r>
                </w:p>
                <w:p>
                  <w:pPr>
                    <w:pStyle w:val="null3"/>
                    <w:ind w:firstLine="360"/>
                    <w:jc w:val="both"/>
                  </w:pPr>
                  <w:r>
                    <w:rPr>
                      <w:rFonts w:ascii="仿宋_GB2312" w:hAnsi="仿宋_GB2312" w:cs="仿宋_GB2312" w:eastAsia="仿宋_GB2312"/>
                      <w:sz w:val="18"/>
                      <w:color w:val="000000"/>
                    </w:rPr>
                    <w:t>72.三联水嘴：加厚铜质，为实验室专用水龙头材质为加厚铜质，高</w:t>
                  </w:r>
                  <w:r>
                    <w:rPr>
                      <w:rFonts w:ascii="仿宋_GB2312" w:hAnsi="仿宋_GB2312" w:cs="仿宋_GB2312" w:eastAsia="仿宋_GB2312"/>
                      <w:sz w:val="18"/>
                      <w:color w:val="000000"/>
                    </w:rPr>
                    <w:t>密度环氧树脂涂层，耐腐蚀、耐热，防紫外线辐射，陶瓷阀芯静态最大耐压</w:t>
                  </w:r>
                  <w:r>
                    <w:rPr>
                      <w:rFonts w:ascii="仿宋_GB2312" w:hAnsi="仿宋_GB2312" w:cs="仿宋_GB2312" w:eastAsia="仿宋_GB2312"/>
                      <w:sz w:val="18"/>
                      <w:color w:val="000000"/>
                    </w:rPr>
                    <w:t>≥20bar，使用可拆卸PP水嘴，可加接防溅滤水器。采用高标号的加厚铜质材料和先进的红冲、烤漆加工工艺。</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台式低速离心机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73.最高转速≥5000 r/min，最大相对离心力≥4000×g；</w:t>
                  </w:r>
                </w:p>
                <w:p>
                  <w:pPr>
                    <w:pStyle w:val="null3"/>
                    <w:jc w:val="both"/>
                  </w:pPr>
                  <w:r>
                    <w:rPr>
                      <w:rFonts w:ascii="仿宋_GB2312" w:hAnsi="仿宋_GB2312" w:cs="仿宋_GB2312" w:eastAsia="仿宋_GB2312"/>
                      <w:sz w:val="18"/>
                      <w:color w:val="000000"/>
                    </w:rPr>
                    <w:t>74.最大容量：≥16×15 mL；</w:t>
                  </w:r>
                </w:p>
                <w:p>
                  <w:pPr>
                    <w:pStyle w:val="null3"/>
                    <w:jc w:val="both"/>
                  </w:pPr>
                  <w:r>
                    <w:rPr>
                      <w:rFonts w:ascii="仿宋_GB2312" w:hAnsi="仿宋_GB2312" w:cs="仿宋_GB2312" w:eastAsia="仿宋_GB2312"/>
                      <w:sz w:val="18"/>
                      <w:color w:val="000000"/>
                    </w:rPr>
                    <w:t>75.触摸面板、液晶屏幕显示；外形尺寸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380×500×300 mm；</w:t>
                  </w:r>
                </w:p>
                <w:p>
                  <w:pPr>
                    <w:pStyle w:val="null3"/>
                    <w:ind w:left="360"/>
                    <w:jc w:val="both"/>
                  </w:pPr>
                  <w:r>
                    <w:rPr>
                      <w:rFonts w:ascii="仿宋_GB2312" w:hAnsi="仿宋_GB2312" w:cs="仿宋_GB2312" w:eastAsia="仿宋_GB2312"/>
                      <w:sz w:val="18"/>
                      <w:color w:val="000000"/>
                    </w:rPr>
                    <w:t>76.配置要求：16*15 mL，水平转子带10 mL/5 mL适配器（最高转速≥4200 r/min，最大相对离心力≥2760xg）。</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荧光分光光度计</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77.多功能稳态荧光光谱仪，可测荧光、磷光、化学/生物发光；</w:t>
                  </w:r>
                </w:p>
                <w:p>
                  <w:pPr>
                    <w:pStyle w:val="null3"/>
                    <w:ind w:left="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78.功能要求：可实现三维扫描；波长扫描；时间扫描测量；定量分析以及三维时间扫描荧光光谱（三个维度为发射波长、光度值和时间）；</w:t>
                  </w:r>
                </w:p>
                <w:p>
                  <w:pPr>
                    <w:pStyle w:val="null3"/>
                    <w:ind w:left="36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79.灵敏度：S/N ≥1200（RMS），峰值噪声；S/N ≥20000（RMS），背景最低噪声；S/N ≥360（P-P）；使用水的拉曼峰，激发波长350 nm，光谱带宽5 nm，响应时间≤2 S；具有0-1000 v自增益功能的检测器，可使用相同检测条件实现从低到高的荧光强度检测；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80.波长扫描速度≥58000 nm/min；</w:t>
                  </w:r>
                </w:p>
                <w:p>
                  <w:pPr>
                    <w:pStyle w:val="null3"/>
                    <w:ind w:left="360"/>
                    <w:jc w:val="left"/>
                  </w:pPr>
                  <w:r>
                    <w:rPr>
                      <w:rFonts w:ascii="仿宋_GB2312" w:hAnsi="仿宋_GB2312" w:cs="仿宋_GB2312" w:eastAsia="仿宋_GB2312"/>
                      <w:sz w:val="18"/>
                      <w:color w:val="000000"/>
                    </w:rPr>
                    <w:t>81.激发光源：150 W的连续氙灯光源，使用寿命长≥2500小时，具有磷光及磷光寿命测试光源；</w:t>
                  </w:r>
                </w:p>
                <w:p>
                  <w:pPr>
                    <w:pStyle w:val="null3"/>
                    <w:ind w:left="360"/>
                    <w:jc w:val="left"/>
                  </w:pPr>
                  <w:r>
                    <w:rPr>
                      <w:rFonts w:ascii="仿宋_GB2312" w:hAnsi="仿宋_GB2312" w:cs="仿宋_GB2312" w:eastAsia="仿宋_GB2312"/>
                      <w:sz w:val="18"/>
                      <w:color w:val="000000"/>
                    </w:rPr>
                    <w:t>82.单色器：机刻凹面衍射光栅，光谱分辨率≤1.0 nm，具有防止样品老化的自动快门控制功能；</w:t>
                  </w:r>
                </w:p>
                <w:p>
                  <w:pPr>
                    <w:pStyle w:val="null3"/>
                    <w:jc w:val="left"/>
                  </w:pPr>
                  <w:r>
                    <w:rPr>
                      <w:rFonts w:ascii="仿宋_GB2312" w:hAnsi="仿宋_GB2312" w:cs="仿宋_GB2312" w:eastAsia="仿宋_GB2312"/>
                      <w:sz w:val="18"/>
                      <w:color w:val="000000"/>
                    </w:rPr>
                    <w:t>83.测量波长范围（E</w:t>
                  </w:r>
                  <w:r>
                    <w:rPr>
                      <w:rFonts w:ascii="仿宋_GB2312" w:hAnsi="仿宋_GB2312" w:cs="仿宋_GB2312" w:eastAsia="仿宋_GB2312"/>
                      <w:sz w:val="18"/>
                      <w:color w:val="000000"/>
                      <w:vertAlign w:val="subscript"/>
                    </w:rPr>
                    <w:t>X</w:t>
                  </w:r>
                  <w:r>
                    <w:rPr>
                      <w:rFonts w:ascii="仿宋_GB2312" w:hAnsi="仿宋_GB2312" w:cs="仿宋_GB2312" w:eastAsia="仿宋_GB2312"/>
                      <w:sz w:val="18"/>
                      <w:color w:val="000000"/>
                    </w:rPr>
                    <w:t>/E</w:t>
                  </w:r>
                  <w:r>
                    <w:rPr>
                      <w:rFonts w:ascii="仿宋_GB2312" w:hAnsi="仿宋_GB2312" w:cs="仿宋_GB2312" w:eastAsia="仿宋_GB2312"/>
                      <w:sz w:val="18"/>
                      <w:color w:val="000000"/>
                      <w:vertAlign w:val="subscript"/>
                    </w:rPr>
                    <w:t>M</w:t>
                  </w:r>
                  <w:r>
                    <w:rPr>
                      <w:rFonts w:ascii="仿宋_GB2312" w:hAnsi="仿宋_GB2312" w:cs="仿宋_GB2312" w:eastAsia="仿宋_GB2312"/>
                      <w:sz w:val="18"/>
                      <w:color w:val="000000"/>
                    </w:rPr>
                    <w:t>）：</w:t>
                  </w:r>
                  <w:r>
                    <w:rPr>
                      <w:rFonts w:ascii="仿宋_GB2312" w:hAnsi="仿宋_GB2312" w:cs="仿宋_GB2312" w:eastAsia="仿宋_GB2312"/>
                      <w:sz w:val="18"/>
                      <w:color w:val="000000"/>
                    </w:rPr>
                    <w:t>200～900 nm，零级光；</w:t>
                  </w:r>
                </w:p>
                <w:p>
                  <w:pPr>
                    <w:pStyle w:val="null3"/>
                    <w:jc w:val="left"/>
                  </w:pPr>
                  <w:r>
                    <w:rPr>
                      <w:rFonts w:ascii="仿宋_GB2312" w:hAnsi="仿宋_GB2312" w:cs="仿宋_GB2312" w:eastAsia="仿宋_GB2312"/>
                      <w:sz w:val="18"/>
                      <w:color w:val="000000"/>
                    </w:rPr>
                    <w:t>84.激发波长准确性：≤ 1 nm；光谱分辨率≤1.5 nm；</w:t>
                  </w:r>
                </w:p>
                <w:p>
                  <w:pPr>
                    <w:pStyle w:val="null3"/>
                    <w:ind w:left="360"/>
                    <w:jc w:val="left"/>
                  </w:pPr>
                  <w:r>
                    <w:rPr>
                      <w:rFonts w:ascii="仿宋_GB2312" w:hAnsi="仿宋_GB2312" w:cs="仿宋_GB2312" w:eastAsia="仿宋_GB2312"/>
                      <w:sz w:val="18"/>
                      <w:color w:val="000000"/>
                    </w:rPr>
                    <w:t>85.系统校正功能：激发谱校正，发射谱校正和内吸收校正；</w:t>
                  </w:r>
                </w:p>
                <w:p>
                  <w:pPr>
                    <w:pStyle w:val="null3"/>
                    <w:ind w:left="360"/>
                    <w:jc w:val="left"/>
                  </w:pPr>
                  <w:r>
                    <w:rPr>
                      <w:rFonts w:ascii="仿宋_GB2312" w:hAnsi="仿宋_GB2312" w:cs="仿宋_GB2312" w:eastAsia="仿宋_GB2312"/>
                      <w:sz w:val="18"/>
                      <w:color w:val="000000"/>
                    </w:rPr>
                    <w:t>86.配套原装测试软件，后期厂家无偿升级，计算机系统：≥14代i7处理器、≥16G内存、硬盘≥1T、≥23英寸显示器，</w:t>
                  </w:r>
                  <w:r>
                    <w:rPr>
                      <w:rFonts w:ascii="仿宋_GB2312" w:hAnsi="仿宋_GB2312" w:cs="仿宋_GB2312" w:eastAsia="仿宋_GB2312"/>
                      <w:sz w:val="18"/>
                      <w:color w:val="000000"/>
                    </w:rPr>
                    <w:t>带</w:t>
                  </w:r>
                  <w:r>
                    <w:rPr>
                      <w:rFonts w:ascii="仿宋_GB2312" w:hAnsi="仿宋_GB2312" w:cs="仿宋_GB2312" w:eastAsia="仿宋_GB2312"/>
                      <w:sz w:val="18"/>
                      <w:color w:val="000000"/>
                    </w:rPr>
                    <w:t>≥</w:t>
                  </w:r>
                  <w:r>
                    <w:rPr>
                      <w:rFonts w:ascii="仿宋_GB2312" w:hAnsi="仿宋_GB2312" w:cs="仿宋_GB2312" w:eastAsia="仿宋_GB2312"/>
                      <w:sz w:val="18"/>
                      <w:color w:val="000000"/>
                    </w:rPr>
                    <w:t>256G优盘2个，</w:t>
                  </w:r>
                  <w:r>
                    <w:rPr>
                      <w:rFonts w:ascii="仿宋_GB2312" w:hAnsi="仿宋_GB2312" w:cs="仿宋_GB2312" w:eastAsia="仿宋_GB2312"/>
                      <w:sz w:val="18"/>
                      <w:color w:val="000000"/>
                    </w:rPr>
                    <w:t>打印机</w:t>
                  </w:r>
                  <w:r>
                    <w:rPr>
                      <w:rFonts w:ascii="仿宋_GB2312" w:hAnsi="仿宋_GB2312" w:cs="仿宋_GB2312" w:eastAsia="仿宋_GB2312"/>
                      <w:sz w:val="18"/>
                      <w:color w:val="000000"/>
                    </w:rPr>
                    <w:t>1台；</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核心</w:t>
                  </w:r>
                </w:p>
                <w:p>
                  <w:pPr>
                    <w:pStyle w:val="null3"/>
                    <w:jc w:val="center"/>
                  </w:pPr>
                  <w:r>
                    <w:rPr>
                      <w:rFonts w:ascii="仿宋_GB2312" w:hAnsi="仿宋_GB2312" w:cs="仿宋_GB2312" w:eastAsia="仿宋_GB2312"/>
                      <w:sz w:val="18"/>
                      <w:color w:val="000000"/>
                    </w:rPr>
                    <w:t>产品</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台式高速冷冻离心机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87. 最高转速：最高转速≥16500 r/min；</w:t>
                  </w:r>
                </w:p>
                <w:p>
                  <w:pPr>
                    <w:pStyle w:val="null3"/>
                    <w:jc w:val="left"/>
                  </w:pPr>
                  <w:r>
                    <w:rPr>
                      <w:rFonts w:ascii="仿宋_GB2312" w:hAnsi="仿宋_GB2312" w:cs="仿宋_GB2312" w:eastAsia="仿宋_GB2312"/>
                      <w:sz w:val="18"/>
                      <w:color w:val="000000"/>
                    </w:rPr>
                    <w:t>88. 最大容量：≥8×10 mL；</w:t>
                  </w:r>
                </w:p>
                <w:p>
                  <w:pPr>
                    <w:pStyle w:val="null3"/>
                    <w:jc w:val="left"/>
                  </w:pPr>
                  <w:r>
                    <w:rPr>
                      <w:rFonts w:ascii="仿宋_GB2312" w:hAnsi="仿宋_GB2312" w:cs="仿宋_GB2312" w:eastAsia="仿宋_GB2312"/>
                      <w:sz w:val="18"/>
                      <w:color w:val="000000"/>
                    </w:rPr>
                    <w:t>89. 整机噪音≤60 dB；</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90. 温度设置范围：-20℃～+40℃；</w:t>
                  </w:r>
                </w:p>
                <w:p>
                  <w:pPr>
                    <w:pStyle w:val="null3"/>
                    <w:ind w:left="360"/>
                    <w:jc w:val="left"/>
                  </w:pPr>
                  <w:r>
                    <w:rPr>
                      <w:rFonts w:ascii="仿宋_GB2312" w:hAnsi="仿宋_GB2312" w:cs="仿宋_GB2312" w:eastAsia="仿宋_GB2312"/>
                      <w:sz w:val="18"/>
                      <w:color w:val="000000"/>
                    </w:rPr>
                    <w:t>91. 配置要求：24*1.5 mL角转子（最高转速≥16500 r/min，最大相对离心力≥26000xg）；8*10 mL角转子（最高转速≥12000 r/min，最大相对离心力≥12900xg）。</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油浴锅</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92. 内胆材质：铝合金；</w:t>
                  </w:r>
                </w:p>
                <w:p>
                  <w:pPr>
                    <w:pStyle w:val="null3"/>
                    <w:jc w:val="left"/>
                  </w:pPr>
                  <w:r>
                    <w:rPr>
                      <w:rFonts w:ascii="仿宋_GB2312" w:hAnsi="仿宋_GB2312" w:cs="仿宋_GB2312" w:eastAsia="仿宋_GB2312"/>
                      <w:sz w:val="18"/>
                      <w:color w:val="000000"/>
                    </w:rPr>
                    <w:t>93. 转速范围：0～2200 rpm；</w:t>
                  </w:r>
                </w:p>
                <w:p>
                  <w:pPr>
                    <w:pStyle w:val="null3"/>
                    <w:jc w:val="left"/>
                  </w:pPr>
                  <w:r>
                    <w:rPr>
                      <w:rFonts w:ascii="仿宋_GB2312" w:hAnsi="仿宋_GB2312" w:cs="仿宋_GB2312" w:eastAsia="仿宋_GB2312"/>
                      <w:sz w:val="18"/>
                      <w:color w:val="000000"/>
                    </w:rPr>
                    <w:t>94. 控温范围：室温～300℃，控温精度：±1℃；</w:t>
                  </w:r>
                </w:p>
                <w:p>
                  <w:pPr>
                    <w:pStyle w:val="null3"/>
                    <w:jc w:val="left"/>
                  </w:pPr>
                  <w:r>
                    <w:rPr>
                      <w:rFonts w:ascii="仿宋_GB2312" w:hAnsi="仿宋_GB2312" w:cs="仿宋_GB2312" w:eastAsia="仿宋_GB2312"/>
                      <w:sz w:val="18"/>
                      <w:color w:val="000000"/>
                    </w:rPr>
                    <w:t>95. 锅体内径：≥25 cm；</w:t>
                  </w:r>
                </w:p>
                <w:p>
                  <w:pPr>
                    <w:pStyle w:val="null3"/>
                    <w:jc w:val="left"/>
                  </w:pPr>
                  <w:r>
                    <w:rPr>
                      <w:rFonts w:ascii="仿宋_GB2312" w:hAnsi="仿宋_GB2312" w:cs="仿宋_GB2312" w:eastAsia="仿宋_GB2312"/>
                      <w:sz w:val="18"/>
                      <w:color w:val="000000"/>
                    </w:rPr>
                    <w:t>96. 锅体深度：≥10 cm。</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无油隔膜真空泵</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97. 液相流动相过滤器；</w:t>
                  </w:r>
                </w:p>
                <w:p>
                  <w:pPr>
                    <w:pStyle w:val="null3"/>
                    <w:jc w:val="left"/>
                  </w:pPr>
                  <w:r>
                    <w:rPr>
                      <w:rFonts w:ascii="仿宋_GB2312" w:hAnsi="仿宋_GB2312" w:cs="仿宋_GB2312" w:eastAsia="仿宋_GB2312"/>
                      <w:sz w:val="18"/>
                      <w:color w:val="000000"/>
                    </w:rPr>
                    <w:t>98. 真空压力：≤-0.08 MPa；</w:t>
                  </w:r>
                </w:p>
                <w:p>
                  <w:pPr>
                    <w:pStyle w:val="null3"/>
                    <w:jc w:val="left"/>
                  </w:pPr>
                  <w:r>
                    <w:rPr>
                      <w:rFonts w:ascii="仿宋_GB2312" w:hAnsi="仿宋_GB2312" w:cs="仿宋_GB2312" w:eastAsia="仿宋_GB2312"/>
                      <w:sz w:val="18"/>
                      <w:color w:val="000000"/>
                    </w:rPr>
                    <w:t>99. 流量：≥10 L/min；</w:t>
                  </w:r>
                </w:p>
                <w:p>
                  <w:pPr>
                    <w:pStyle w:val="null3"/>
                    <w:jc w:val="left"/>
                  </w:pPr>
                  <w:r>
                    <w:rPr>
                      <w:rFonts w:ascii="仿宋_GB2312" w:hAnsi="仿宋_GB2312" w:cs="仿宋_GB2312" w:eastAsia="仿宋_GB2312"/>
                      <w:sz w:val="18"/>
                      <w:color w:val="000000"/>
                    </w:rPr>
                    <w:t>100. 噪音≤40 dB；具有过载、过量、短路保护。</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高纯氮气发生器</w:t>
                  </w:r>
                  <w:r>
                    <w:rPr>
                      <w:rFonts w:ascii="仿宋_GB2312" w:hAnsi="仿宋_GB2312" w:cs="仿宋_GB2312" w:eastAsia="仿宋_GB2312"/>
                      <w:sz w:val="18"/>
                      <w:color w:val="000000"/>
                    </w:rPr>
                    <w:t>1</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1</w:t>
                  </w:r>
                  <w:r>
                    <w:rPr>
                      <w:rFonts w:ascii="仿宋_GB2312" w:hAnsi="仿宋_GB2312" w:cs="仿宋_GB2312" w:eastAsia="仿宋_GB2312"/>
                      <w:sz w:val="18"/>
                      <w:color w:val="000000"/>
                    </w:rPr>
                    <w:t>. 采用超细化中空纤维膜分离技术，具有双压力保护装置：</w:t>
                  </w:r>
                </w:p>
                <w:p>
                  <w:pPr>
                    <w:pStyle w:val="null3"/>
                    <w:ind w:left="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2</w:t>
                  </w:r>
                  <w:r>
                    <w:rPr>
                      <w:rFonts w:ascii="仿宋_GB2312" w:hAnsi="仿宋_GB2312" w:cs="仿宋_GB2312" w:eastAsia="仿宋_GB2312"/>
                      <w:sz w:val="18"/>
                      <w:color w:val="000000"/>
                    </w:rPr>
                    <w:t>. 一体式结构，内置2台无油空气压缩机，输出压力≥7 bar，压力大小可调节；</w:t>
                  </w:r>
                </w:p>
                <w:p>
                  <w:pPr>
                    <w:pStyle w:val="null3"/>
                    <w:ind w:left="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3</w:t>
                  </w:r>
                  <w:r>
                    <w:rPr>
                      <w:rFonts w:ascii="仿宋_GB2312" w:hAnsi="仿宋_GB2312" w:cs="仿宋_GB2312" w:eastAsia="仿宋_GB2312"/>
                      <w:sz w:val="18"/>
                      <w:color w:val="000000"/>
                    </w:rPr>
                    <w:t>. 氮气纯度：≥99.999%（需提供检测报告）；</w:t>
                  </w:r>
                </w:p>
                <w:p>
                  <w:pPr>
                    <w:pStyle w:val="null3"/>
                    <w:ind w:left="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4</w:t>
                  </w:r>
                  <w:r>
                    <w:rPr>
                      <w:rFonts w:ascii="仿宋_GB2312" w:hAnsi="仿宋_GB2312" w:cs="仿宋_GB2312" w:eastAsia="仿宋_GB2312"/>
                      <w:sz w:val="18"/>
                      <w:color w:val="000000"/>
                    </w:rPr>
                    <w:t>. 氮气流量：0～35 L/min；</w:t>
                  </w:r>
                </w:p>
                <w:p>
                  <w:pPr>
                    <w:pStyle w:val="null3"/>
                    <w:ind w:left="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5</w:t>
                  </w:r>
                  <w:r>
                    <w:rPr>
                      <w:rFonts w:ascii="仿宋_GB2312" w:hAnsi="仿宋_GB2312" w:cs="仿宋_GB2312" w:eastAsia="仿宋_GB2312"/>
                      <w:sz w:val="18"/>
                      <w:color w:val="000000"/>
                    </w:rPr>
                    <w:t>.内置不锈钢储气罐，容积≥10 L，并有罐底电磁阀排水功能；</w:t>
                  </w:r>
                </w:p>
                <w:p>
                  <w:pPr>
                    <w:pStyle w:val="null3"/>
                    <w:ind w:left="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6</w:t>
                  </w:r>
                  <w:r>
                    <w:rPr>
                      <w:rFonts w:ascii="仿宋_GB2312" w:hAnsi="仿宋_GB2312" w:cs="仿宋_GB2312" w:eastAsia="仿宋_GB2312"/>
                      <w:sz w:val="18"/>
                      <w:color w:val="000000"/>
                    </w:rPr>
                    <w:t>.整机采用五级过滤器，颗粒物≤0.01 μm，NMHC≤0.05ppm，无悬浮液体，无邻苯二甲酸酯、BHT</w:t>
                  </w:r>
                  <w:r>
                    <w:rPr>
                      <w:rFonts w:ascii="仿宋_GB2312" w:hAnsi="仿宋_GB2312" w:cs="仿宋_GB2312" w:eastAsia="仿宋_GB2312"/>
                      <w:sz w:val="18"/>
                      <w:color w:val="000000"/>
                    </w:rPr>
                    <w:t>；</w:t>
                  </w:r>
                </w:p>
                <w:p>
                  <w:pPr>
                    <w:pStyle w:val="null3"/>
                    <w:ind w:left="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7</w:t>
                  </w:r>
                  <w:r>
                    <w:rPr>
                      <w:rFonts w:ascii="仿宋_GB2312" w:hAnsi="仿宋_GB2312" w:cs="仿宋_GB2312" w:eastAsia="仿宋_GB2312"/>
                      <w:sz w:val="18"/>
                      <w:color w:val="000000"/>
                    </w:rPr>
                    <w:t>.内置三级除水干燥模块，氮气露点≤-45℃；内部设计有蓄水、排水系统，排水效率高；</w:t>
                  </w:r>
                </w:p>
                <w:p>
                  <w:pPr>
                    <w:pStyle w:val="null3"/>
                    <w:ind w:left="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8</w:t>
                  </w:r>
                  <w:r>
                    <w:rPr>
                      <w:rFonts w:ascii="仿宋_GB2312" w:hAnsi="仿宋_GB2312" w:cs="仿宋_GB2312" w:eastAsia="仿宋_GB2312"/>
                      <w:sz w:val="18"/>
                      <w:color w:val="000000"/>
                    </w:rPr>
                    <w:t>.氮气发生器能够满足Agilent 1260-6460液质联用仪的使用纯度和流量需求，并完成与液质联用仪之间的设备连接和调试；</w:t>
                  </w:r>
                </w:p>
                <w:p>
                  <w:pPr>
                    <w:pStyle w:val="null3"/>
                    <w:ind w:left="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09</w:t>
                  </w:r>
                  <w:r>
                    <w:rPr>
                      <w:rFonts w:ascii="仿宋_GB2312" w:hAnsi="仿宋_GB2312" w:cs="仿宋_GB2312" w:eastAsia="仿宋_GB2312"/>
                      <w:sz w:val="18"/>
                      <w:color w:val="000000"/>
                    </w:rPr>
                    <w:t>.实时显示氮气压力，仪器顶部、左、右、外壳均可以完全打开。</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实验边台</w:t>
                  </w:r>
                  <w:r>
                    <w:rPr>
                      <w:rFonts w:ascii="仿宋_GB2312" w:hAnsi="仿宋_GB2312" w:cs="仿宋_GB2312" w:eastAsia="仿宋_GB2312"/>
                      <w:sz w:val="18"/>
                      <w:color w:val="000000"/>
                    </w:rPr>
                    <w:t>-2</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0</w:t>
                  </w:r>
                  <w:r>
                    <w:rPr>
                      <w:rFonts w:ascii="仿宋_GB2312" w:hAnsi="仿宋_GB2312" w:cs="仿宋_GB2312" w:eastAsia="仿宋_GB2312"/>
                      <w:sz w:val="18"/>
                      <w:color w:val="000000"/>
                    </w:rPr>
                    <w:t>.尺寸：3000*800*830（±10 mm）；</w:t>
                  </w:r>
                </w:p>
                <w:p>
                  <w:pPr>
                    <w:pStyle w:val="null3"/>
                    <w:ind w:left="36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1</w:t>
                  </w:r>
                  <w:r>
                    <w:rPr>
                      <w:rFonts w:ascii="仿宋_GB2312" w:hAnsi="仿宋_GB2312" w:cs="仿宋_GB2312" w:eastAsia="仿宋_GB2312"/>
                      <w:sz w:val="18"/>
                      <w:color w:val="000000"/>
                    </w:rPr>
                    <w:t>.柜体：采用全钢结构，主体由≥1.2㎜的优质钢板制成；</w:t>
                  </w:r>
                </w:p>
                <w:p>
                  <w:pPr>
                    <w:pStyle w:val="null3"/>
                    <w:ind w:left="36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.整体设计：内缩满柜结构，上层配置有抽屉，下层采用对开门设计。柜体颜色：以蓝色为主，与实验室其他家具保持统一风格；</w:t>
                  </w:r>
                </w:p>
                <w:p>
                  <w:pPr>
                    <w:pStyle w:val="null3"/>
                    <w:ind w:left="36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配置：抽屉配置包含滑轨，门上配置包含阻尼铰链</w:t>
                  </w:r>
                  <w:r>
                    <w:rPr>
                      <w:rFonts w:ascii="仿宋_GB2312" w:hAnsi="仿宋_GB2312" w:cs="仿宋_GB2312" w:eastAsia="仿宋_GB2312"/>
                      <w:sz w:val="18"/>
                      <w:color w:val="000000"/>
                    </w:rPr>
                    <w:t>；</w:t>
                  </w:r>
                </w:p>
                <w:p>
                  <w:pPr>
                    <w:pStyle w:val="null3"/>
                    <w:ind w:left="36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4</w:t>
                  </w:r>
                  <w:r>
                    <w:rPr>
                      <w:rFonts w:ascii="仿宋_GB2312" w:hAnsi="仿宋_GB2312" w:cs="仿宋_GB2312" w:eastAsia="仿宋_GB2312"/>
                      <w:sz w:val="18"/>
                      <w:color w:val="000000"/>
                    </w:rPr>
                    <w:t>.台面：≥20㎜厚的耐酸碱黑色实芯理化板；</w:t>
                  </w:r>
                </w:p>
                <w:p>
                  <w:pPr>
                    <w:pStyle w:val="null3"/>
                    <w:ind w:left="36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5</w:t>
                  </w:r>
                  <w:r>
                    <w:rPr>
                      <w:rFonts w:ascii="仿宋_GB2312" w:hAnsi="仿宋_GB2312" w:cs="仿宋_GB2312" w:eastAsia="仿宋_GB2312"/>
                      <w:sz w:val="18"/>
                      <w:color w:val="000000"/>
                    </w:rPr>
                    <w:t>.表面处理：采用环保型塑粉喷涂；</w:t>
                  </w:r>
                </w:p>
                <w:p>
                  <w:pPr>
                    <w:pStyle w:val="null3"/>
                    <w:ind w:left="36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6</w:t>
                  </w:r>
                  <w:r>
                    <w:rPr>
                      <w:rFonts w:ascii="仿宋_GB2312" w:hAnsi="仿宋_GB2312" w:cs="仿宋_GB2312" w:eastAsia="仿宋_GB2312"/>
                      <w:sz w:val="18"/>
                      <w:color w:val="000000"/>
                    </w:rPr>
                    <w:t>.PP双位导式插座：≥3个。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实验边台</w:t>
                  </w:r>
                  <w:r>
                    <w:rPr>
                      <w:rFonts w:ascii="仿宋_GB2312" w:hAnsi="仿宋_GB2312" w:cs="仿宋_GB2312" w:eastAsia="仿宋_GB2312"/>
                      <w:sz w:val="18"/>
                      <w:color w:val="000000"/>
                    </w:rPr>
                    <w:t>-3</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7</w:t>
                  </w:r>
                  <w:r>
                    <w:rPr>
                      <w:rFonts w:ascii="仿宋_GB2312" w:hAnsi="仿宋_GB2312" w:cs="仿宋_GB2312" w:eastAsia="仿宋_GB2312"/>
                      <w:sz w:val="18"/>
                      <w:color w:val="000000"/>
                    </w:rPr>
                    <w:t>.尺寸：2000*800*830（±10 mm）；</w:t>
                  </w:r>
                </w:p>
                <w:p>
                  <w:pPr>
                    <w:pStyle w:val="null3"/>
                    <w:ind w:left="360"/>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8</w:t>
                  </w:r>
                  <w:r>
                    <w:rPr>
                      <w:rFonts w:ascii="仿宋_GB2312" w:hAnsi="仿宋_GB2312" w:cs="仿宋_GB2312" w:eastAsia="仿宋_GB2312"/>
                      <w:sz w:val="18"/>
                      <w:color w:val="000000"/>
                    </w:rPr>
                    <w:t>.柜体：采用全钢结构，主体由≥1.2㎜厚的优质钢板制成；</w:t>
                  </w:r>
                </w:p>
                <w:p>
                  <w:pPr>
                    <w:pStyle w:val="null3"/>
                    <w:ind w:left="36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19</w:t>
                  </w:r>
                  <w:r>
                    <w:rPr>
                      <w:rFonts w:ascii="仿宋_GB2312" w:hAnsi="仿宋_GB2312" w:cs="仿宋_GB2312" w:eastAsia="仿宋_GB2312"/>
                      <w:sz w:val="18"/>
                      <w:color w:val="000000"/>
                    </w:rPr>
                    <w:t>.整体设计：内缩满柜结构，上层配置有抽屉，下层则采用对开门设计；柜体颜色：以蓝色为主，与实验室其他家具保持统一风格；</w:t>
                  </w:r>
                </w:p>
                <w:p>
                  <w:pPr>
                    <w:pStyle w:val="null3"/>
                    <w:ind w:left="360"/>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r>
                    <w:rPr>
                      <w:rFonts w:ascii="仿宋_GB2312" w:hAnsi="仿宋_GB2312" w:cs="仿宋_GB2312" w:eastAsia="仿宋_GB2312"/>
                      <w:sz w:val="18"/>
                      <w:color w:val="000000"/>
                    </w:rPr>
                    <w:t>配置：抽屉配置包含滑轨，门上配置包含阻尼铰链</w:t>
                  </w:r>
                  <w:r>
                    <w:rPr>
                      <w:rFonts w:ascii="仿宋_GB2312" w:hAnsi="仿宋_GB2312" w:cs="仿宋_GB2312" w:eastAsia="仿宋_GB2312"/>
                      <w:sz w:val="18"/>
                      <w:color w:val="000000"/>
                    </w:rPr>
                    <w:t>；</w:t>
                  </w:r>
                </w:p>
                <w:p>
                  <w:pPr>
                    <w:pStyle w:val="null3"/>
                    <w:ind w:left="360"/>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.台面：≥20㎜耐酸碱黑色实芯理化板。</w:t>
                  </w:r>
                </w:p>
                <w:p>
                  <w:pPr>
                    <w:pStyle w:val="null3"/>
                    <w:ind w:left="360"/>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2</w:t>
                  </w:r>
                  <w:r>
                    <w:rPr>
                      <w:rFonts w:ascii="仿宋_GB2312" w:hAnsi="仿宋_GB2312" w:cs="仿宋_GB2312" w:eastAsia="仿宋_GB2312"/>
                      <w:sz w:val="18"/>
                      <w:color w:val="000000"/>
                    </w:rPr>
                    <w:t>.表面处理：采用环保型塑粉喷涂；</w:t>
                  </w:r>
                </w:p>
                <w:p>
                  <w:pPr>
                    <w:pStyle w:val="null3"/>
                    <w:ind w:left="360"/>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3</w:t>
                  </w:r>
                  <w:r>
                    <w:rPr>
                      <w:rFonts w:ascii="仿宋_GB2312" w:hAnsi="仿宋_GB2312" w:cs="仿宋_GB2312" w:eastAsia="仿宋_GB2312"/>
                      <w:sz w:val="18"/>
                      <w:color w:val="000000"/>
                    </w:rPr>
                    <w:t>.PP双位导式插座：≥2个。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电子元件测试仪</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LCR测试仪）</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both"/>
                  </w:pPr>
                  <w:r>
                    <w:rPr>
                      <w:rFonts w:ascii="仿宋_GB2312" w:hAnsi="仿宋_GB2312" w:cs="仿宋_GB2312" w:eastAsia="仿宋_GB2312"/>
                      <w:sz w:val="18"/>
                      <w:color w:val="000000"/>
                    </w:rPr>
                    <w:t>124.</w:t>
                  </w:r>
                  <w:r>
                    <w:rPr>
                      <w:rFonts w:ascii="仿宋_GB2312" w:hAnsi="仿宋_GB2312" w:cs="仿宋_GB2312" w:eastAsia="仿宋_GB2312"/>
                      <w:sz w:val="18"/>
                      <w:color w:val="000000"/>
                    </w:rPr>
                    <w:t>LCR表主机：测量频率DC，4Hz~8MHz，四位分辨率任意设置。基本精度0.05 %。具备LCR和连续保存条件测试2种模式。</w:t>
                  </w:r>
                </w:p>
                <w:p>
                  <w:pPr>
                    <w:pStyle w:val="null3"/>
                    <w:ind w:left="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5</w:t>
                  </w:r>
                  <w:r>
                    <w:rPr>
                      <w:rFonts w:ascii="仿宋_GB2312" w:hAnsi="仿宋_GB2312" w:cs="仿宋_GB2312" w:eastAsia="仿宋_GB2312"/>
                      <w:sz w:val="18"/>
                      <w:color w:val="000000"/>
                    </w:rPr>
                    <w:t>.测量参数：Z（阻抗）、Y（导纳）、θ（相位角）、X（电抗）、G（电导）、B（电纳）、Q（品质因数）、Rs（等效串联电阻）、Rp（等效并联电阻）、Ls（等效串联电感）、Lp（等效并联电感）、Cs（等效串联电容）、Cp（等效并联电容）、D（损耗系数）、σ（电导率）、ε（介电常数）。</w:t>
                  </w:r>
                </w:p>
                <w:p>
                  <w:pPr>
                    <w:pStyle w:val="null3"/>
                    <w:ind w:left="360"/>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6</w:t>
                  </w:r>
                  <w:r>
                    <w:rPr>
                      <w:rFonts w:ascii="仿宋_GB2312" w:hAnsi="仿宋_GB2312" w:cs="仿宋_GB2312" w:eastAsia="仿宋_GB2312"/>
                      <w:sz w:val="18"/>
                      <w:color w:val="000000"/>
                    </w:rPr>
                    <w:t>.显示范围：Z: 0.00 m~9.99999 GΩ, Y: 0.000 n~9.99999 GS, θ: ± (0.000°~999.999°), Q: ± (0.00~9999.99), Rdc: ± (0.00 m~9.99999 GΩ), D: ± (0.00000~9.99999), Δ%: ± (0.000 %~999.999 %)等。</w:t>
                  </w:r>
                </w:p>
                <w:p>
                  <w:pPr>
                    <w:pStyle w:val="null3"/>
                    <w:ind w:left="360"/>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7</w:t>
                  </w:r>
                  <w:r>
                    <w:rPr>
                      <w:rFonts w:ascii="仿宋_GB2312" w:hAnsi="仿宋_GB2312" w:cs="仿宋_GB2312" w:eastAsia="仿宋_GB2312"/>
                      <w:sz w:val="18"/>
                      <w:color w:val="000000"/>
                    </w:rPr>
                    <w:t>.可实现最快1ms的测量。测量信号输出可达5Vrms。输出阻抗通常模式：100 Ω, 低Z高精度模式: 10 Ω。标配EXT I/O (处理器)/USB/U盘/LAN/GP-IB/RS-232C接口, BCD输出功能。</w:t>
                  </w:r>
                </w:p>
                <w:p>
                  <w:pPr>
                    <w:pStyle w:val="null3"/>
                    <w:ind w:left="360"/>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8</w:t>
                  </w:r>
                  <w:r>
                    <w:rPr>
                      <w:rFonts w:ascii="仿宋_GB2312" w:hAnsi="仿宋_GB2312" w:cs="仿宋_GB2312" w:eastAsia="仿宋_GB2312"/>
                      <w:sz w:val="18"/>
                      <w:color w:val="000000"/>
                    </w:rPr>
                    <w:t>.可通过PC软件实现阻抗分析功能，可通过改变频率、电压、电流进行阻抗特性曲线的扫描，将数据导出EXCEL表格形式的数据文件。同时也可设置一定的间隔时间自动测量，评估被测物体的稳定性，也可通过PC实现单次测量数据依次导入到表格中。</w:t>
                  </w:r>
                </w:p>
                <w:p>
                  <w:pPr>
                    <w:pStyle w:val="null3"/>
                    <w:ind w:left="36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29</w:t>
                  </w:r>
                  <w:r>
                    <w:rPr>
                      <w:rFonts w:ascii="仿宋_GB2312" w:hAnsi="仿宋_GB2312" w:cs="仿宋_GB2312" w:eastAsia="仿宋_GB2312"/>
                      <w:sz w:val="18"/>
                      <w:color w:val="000000"/>
                    </w:rPr>
                    <w:t>.其它功能：比较器、BIN测量（2个项目10种分类），触发功能、开路·短路补偿、接触检查、面板保存·读取功能、存储功能。</w:t>
                  </w:r>
                </w:p>
                <w:p>
                  <w:pPr>
                    <w:pStyle w:val="null3"/>
                    <w:ind w:left="36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0</w:t>
                  </w:r>
                  <w:r>
                    <w:rPr>
                      <w:rFonts w:ascii="仿宋_GB2312" w:hAnsi="仿宋_GB2312" w:cs="仿宋_GB2312" w:eastAsia="仿宋_GB2312"/>
                      <w:sz w:val="18"/>
                      <w:color w:val="000000"/>
                    </w:rPr>
                    <w:t>.多路测试软件部分参数2.0软件功能：通道延迟、扫描功能、通讯命令传送、设置备份、通讯设置切换功能。</w:t>
                  </w:r>
                </w:p>
                <w:p>
                  <w:pPr>
                    <w:pStyle w:val="null3"/>
                    <w:ind w:left="36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1</w:t>
                  </w:r>
                  <w:r>
                    <w:rPr>
                      <w:rFonts w:ascii="仿宋_GB2312" w:hAnsi="仿宋_GB2312" w:cs="仿宋_GB2312" w:eastAsia="仿宋_GB2312"/>
                      <w:sz w:val="18"/>
                      <w:color w:val="000000"/>
                    </w:rPr>
                    <w:t>.通讯接口：USB、LAN、RS-232C，四端子连接线1根。给PC端安装原装操作软件1套，并带安装盘；笔记本电脑一台（i5处理器，64位，硬盘</w:t>
                  </w:r>
                  <w:r>
                    <w:rPr>
                      <w:rFonts w:ascii="仿宋_GB2312" w:hAnsi="仿宋_GB2312" w:cs="仿宋_GB2312" w:eastAsia="仿宋_GB2312"/>
                      <w:sz w:val="18"/>
                      <w:color w:val="000000"/>
                    </w:rPr>
                    <w:t>≥</w:t>
                  </w:r>
                  <w:r>
                    <w:rPr>
                      <w:rFonts w:ascii="仿宋_GB2312" w:hAnsi="仿宋_GB2312" w:cs="仿宋_GB2312" w:eastAsia="仿宋_GB2312"/>
                      <w:sz w:val="18"/>
                      <w:color w:val="000000"/>
                    </w:rPr>
                    <w:t>512G，具有多个USB接口，带</w:t>
                  </w:r>
                  <w:r>
                    <w:rPr>
                      <w:rFonts w:ascii="仿宋_GB2312" w:hAnsi="仿宋_GB2312" w:cs="仿宋_GB2312" w:eastAsia="仿宋_GB2312"/>
                      <w:sz w:val="18"/>
                      <w:color w:val="000000"/>
                    </w:rPr>
                    <w:t>≥</w:t>
                  </w:r>
                  <w:r>
                    <w:rPr>
                      <w:rFonts w:ascii="仿宋_GB2312" w:hAnsi="仿宋_GB2312" w:cs="仿宋_GB2312" w:eastAsia="仿宋_GB2312"/>
                      <w:sz w:val="18"/>
                      <w:color w:val="000000"/>
                    </w:rPr>
                    <w:t>32G优盘两个，安装与仪器相兼容系统）。</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高纯氮气发生器</w:t>
                  </w:r>
                  <w:r>
                    <w:rPr>
                      <w:rFonts w:ascii="仿宋_GB2312" w:hAnsi="仿宋_GB2312" w:cs="仿宋_GB2312" w:eastAsia="仿宋_GB2312"/>
                      <w:sz w:val="18"/>
                      <w:color w:val="000000"/>
                    </w:rPr>
                    <w:t>2</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2</w:t>
                  </w:r>
                  <w:r>
                    <w:rPr>
                      <w:rFonts w:ascii="仿宋_GB2312" w:hAnsi="仿宋_GB2312" w:cs="仿宋_GB2312" w:eastAsia="仿宋_GB2312"/>
                      <w:sz w:val="18"/>
                      <w:color w:val="000000"/>
                    </w:rPr>
                    <w:t>.采用复合分子筛（PSA），可去除空气中的氧、水、烃类等杂质，制取高纯氮气，加配一套除杂复合分子筛。</w:t>
                  </w:r>
                </w:p>
                <w:p>
                  <w:pPr>
                    <w:pStyle w:val="null3"/>
                    <w:ind w:left="36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3</w:t>
                  </w:r>
                  <w:r>
                    <w:rPr>
                      <w:rFonts w:ascii="仿宋_GB2312" w:hAnsi="仿宋_GB2312" w:cs="仿宋_GB2312" w:eastAsia="仿宋_GB2312"/>
                      <w:sz w:val="18"/>
                      <w:color w:val="000000"/>
                    </w:rPr>
                    <w:t>. 输出压力≥80psi@外置调压阀；</w:t>
                  </w:r>
                </w:p>
                <w:p>
                  <w:pPr>
                    <w:pStyle w:val="null3"/>
                    <w:ind w:firstLine="360"/>
                    <w:jc w:val="left"/>
                  </w:pPr>
                  <w:r>
                    <w:rPr>
                      <w:rFonts w:ascii="仿宋_GB2312" w:hAnsi="仿宋_GB2312" w:cs="仿宋_GB2312" w:eastAsia="仿宋_GB2312"/>
                      <w:sz w:val="18"/>
                      <w:color w:val="000000"/>
                    </w:rPr>
                    <w:t>①压力可调，流速范围0-0.5L/min ；</w:t>
                  </w:r>
                </w:p>
                <w:p>
                  <w:pPr>
                    <w:pStyle w:val="null3"/>
                    <w:ind w:firstLine="360"/>
                    <w:jc w:val="left"/>
                  </w:pPr>
                  <w:r>
                    <w:rPr>
                      <w:rFonts w:ascii="仿宋_GB2312" w:hAnsi="仿宋_GB2312" w:cs="仿宋_GB2312" w:eastAsia="仿宋_GB2312"/>
                      <w:sz w:val="18"/>
                      <w:color w:val="000000"/>
                    </w:rPr>
                    <w:t>②纯度≥99.999％；</w:t>
                  </w:r>
                </w:p>
                <w:p>
                  <w:pPr>
                    <w:pStyle w:val="null3"/>
                    <w:ind w:left="405"/>
                    <w:jc w:val="left"/>
                  </w:pPr>
                  <w:r>
                    <w:rPr>
                      <w:rFonts w:ascii="仿宋_GB2312" w:hAnsi="仿宋_GB2312" w:cs="仿宋_GB2312" w:eastAsia="仿宋_GB2312"/>
                      <w:sz w:val="18"/>
                      <w:color w:val="000000"/>
                    </w:rPr>
                    <w:t>③相对碳氢浓度≤0.01ppm（提供第三方纯度检测报告）。</w:t>
                  </w:r>
                </w:p>
                <w:p>
                  <w:pPr>
                    <w:pStyle w:val="null3"/>
                    <w:ind w:left="36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4</w:t>
                  </w:r>
                  <w:r>
                    <w:rPr>
                      <w:rFonts w:ascii="仿宋_GB2312" w:hAnsi="仿宋_GB2312" w:cs="仿宋_GB2312" w:eastAsia="仿宋_GB2312"/>
                      <w:sz w:val="18"/>
                      <w:color w:val="000000"/>
                    </w:rPr>
                    <w:t>.内置无油空气压缩机集成的超空压系统，空压机内置式；内置冷冻式干燥机；内置≥4个大功率对流扇；内置304不锈钢双储气罐和制氮塔；内置消音器及隔音机箱。</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5</w:t>
                  </w:r>
                  <w:r>
                    <w:rPr>
                      <w:rFonts w:ascii="仿宋_GB2312" w:hAnsi="仿宋_GB2312" w:cs="仿宋_GB2312" w:eastAsia="仿宋_GB2312"/>
                      <w:sz w:val="18"/>
                      <w:color w:val="000000"/>
                    </w:rPr>
                    <w:t>.噪音水平≤55dB@1m；氮气常压露点≤－68℃。</w:t>
                  </w:r>
                </w:p>
                <w:p>
                  <w:pPr>
                    <w:pStyle w:val="null3"/>
                    <w:ind w:left="36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6</w:t>
                  </w:r>
                  <w:r>
                    <w:rPr>
                      <w:rFonts w:ascii="仿宋_GB2312" w:hAnsi="仿宋_GB2312" w:cs="仿宋_GB2312" w:eastAsia="仿宋_GB2312"/>
                      <w:sz w:val="18"/>
                      <w:color w:val="000000"/>
                    </w:rPr>
                    <w:t>.无悬浮液体，无邻苯二甲酸酯；配置液滴报警器，实时监测管路，具有液滴报警，可触发二级排水系统。</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7</w:t>
                  </w:r>
                  <w:r>
                    <w:rPr>
                      <w:rFonts w:ascii="仿宋_GB2312" w:hAnsi="仿宋_GB2312" w:cs="仿宋_GB2312" w:eastAsia="仿宋_GB2312"/>
                      <w:sz w:val="18"/>
                      <w:color w:val="000000"/>
                    </w:rPr>
                    <w:t>.尺寸≤50*60*110cm。</w:t>
                  </w:r>
                </w:p>
                <w:p>
                  <w:pPr>
                    <w:pStyle w:val="null3"/>
                    <w:ind w:left="36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8</w:t>
                  </w:r>
                  <w:r>
                    <w:rPr>
                      <w:rFonts w:ascii="仿宋_GB2312" w:hAnsi="仿宋_GB2312" w:cs="仿宋_GB2312" w:eastAsia="仿宋_GB2312"/>
                      <w:sz w:val="18"/>
                      <w:color w:val="000000"/>
                    </w:rPr>
                    <w:t>.底部具承重轮及锁扣设计；满足24小时/天连续≥200天运行要求；配备工具包及所需的零配件；配排水桶一个、安装所需的管路及配件一套。</w:t>
                  </w:r>
                </w:p>
                <w:p>
                  <w:pPr>
                    <w:pStyle w:val="null3"/>
                    <w:ind w:left="36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39</w:t>
                  </w:r>
                  <w:r>
                    <w:rPr>
                      <w:rFonts w:ascii="仿宋_GB2312" w:hAnsi="仿宋_GB2312" w:cs="仿宋_GB2312" w:eastAsia="仿宋_GB2312"/>
                      <w:sz w:val="18"/>
                      <w:color w:val="000000"/>
                    </w:rPr>
                    <w:t>.氮气发生器能够满足DSC和TGA的使用纯度和流量需求，并完成与DSC和TGA之间的设备连接和调试。</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酶标仪</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140</w:t>
                  </w:r>
                  <w:r>
                    <w:rPr>
                      <w:rFonts w:ascii="仿宋_GB2312" w:hAnsi="仿宋_GB2312" w:cs="仿宋_GB2312" w:eastAsia="仿宋_GB2312"/>
                      <w:sz w:val="18"/>
                      <w:color w:val="000000"/>
                    </w:rPr>
                    <w:t>适配板型：</w:t>
                  </w:r>
                  <w:r>
                    <w:rPr>
                      <w:rFonts w:ascii="仿宋_GB2312" w:hAnsi="仿宋_GB2312" w:cs="仿宋_GB2312" w:eastAsia="仿宋_GB2312"/>
                      <w:sz w:val="18"/>
                      <w:color w:val="000000"/>
                    </w:rPr>
                    <w:t>96、384孔板；尺寸：300*500*260（±10mm）；</w:t>
                  </w:r>
                </w:p>
                <w:p>
                  <w:pPr>
                    <w:pStyle w:val="null3"/>
                    <w:ind w:left="360"/>
                    <w:jc w:val="left"/>
                  </w:pPr>
                  <w:r>
                    <w:rPr>
                      <w:rFonts w:ascii="仿宋_GB2312" w:hAnsi="仿宋_GB2312" w:cs="仿宋_GB2312" w:eastAsia="仿宋_GB2312"/>
                      <w:sz w:val="18"/>
                      <w:color w:val="000000"/>
                    </w:rPr>
                    <w:t>141.</w:t>
                  </w:r>
                  <w:r>
                    <w:rPr>
                      <w:rFonts w:ascii="仿宋_GB2312" w:hAnsi="仿宋_GB2312" w:cs="仿宋_GB2312" w:eastAsia="仿宋_GB2312"/>
                      <w:sz w:val="18"/>
                      <w:color w:val="000000"/>
                    </w:rPr>
                    <w:t>显示：</w:t>
                  </w:r>
                  <w:r>
                    <w:rPr>
                      <w:rFonts w:ascii="仿宋_GB2312" w:hAnsi="仿宋_GB2312" w:cs="仿宋_GB2312" w:eastAsia="仿宋_GB2312"/>
                      <w:sz w:val="18"/>
                      <w:color w:val="000000"/>
                    </w:rPr>
                    <w:t>≥10英寸高分辨电容触摸屏，安卓系统，内置软件，独立使用；脱机能完全独立使用，具有USB接口，并配32G优盘3个。原版软件，可导出原始二维点数据及origin绘图，软件终身免费升级。</w:t>
                  </w:r>
                </w:p>
                <w:p>
                  <w:pPr>
                    <w:pStyle w:val="null3"/>
                    <w:ind w:left="360"/>
                    <w:jc w:val="left"/>
                  </w:pPr>
                  <w:r>
                    <w:rPr>
                      <w:rFonts w:ascii="仿宋_GB2312" w:hAnsi="仿宋_GB2312" w:cs="仿宋_GB2312" w:eastAsia="仿宋_GB2312"/>
                      <w:sz w:val="18"/>
                      <w:color w:val="000000"/>
                    </w:rPr>
                    <w:t>142.</w:t>
                  </w:r>
                  <w:r>
                    <w:rPr>
                      <w:rFonts w:ascii="仿宋_GB2312" w:hAnsi="仿宋_GB2312" w:cs="仿宋_GB2312" w:eastAsia="仿宋_GB2312"/>
                      <w:sz w:val="18"/>
                      <w:color w:val="000000"/>
                    </w:rPr>
                    <w:t>光源：氙闪灯</w:t>
                  </w:r>
                  <w:r>
                    <w:rPr>
                      <w:rFonts w:ascii="仿宋_GB2312" w:hAnsi="仿宋_GB2312" w:cs="仿宋_GB2312" w:eastAsia="仿宋_GB2312"/>
                      <w:sz w:val="18"/>
                      <w:color w:val="000000"/>
                    </w:rPr>
                    <w:t>/闪烁次数≥100；波长范围：200-1000nm；</w:t>
                  </w:r>
                </w:p>
                <w:p>
                  <w:pPr>
                    <w:pStyle w:val="null3"/>
                    <w:ind w:left="360"/>
                    <w:jc w:val="left"/>
                  </w:pPr>
                  <w:r>
                    <w:rPr>
                      <w:rFonts w:ascii="仿宋_GB2312" w:hAnsi="仿宋_GB2312" w:cs="仿宋_GB2312" w:eastAsia="仿宋_GB2312"/>
                      <w:sz w:val="18"/>
                      <w:color w:val="000000"/>
                    </w:rPr>
                    <w:t>143.</w:t>
                  </w:r>
                  <w:r>
                    <w:rPr>
                      <w:rFonts w:ascii="仿宋_GB2312" w:hAnsi="仿宋_GB2312" w:cs="仿宋_GB2312" w:eastAsia="仿宋_GB2312"/>
                      <w:sz w:val="18"/>
                      <w:color w:val="000000"/>
                    </w:rPr>
                    <w:t>波长准确性：</w:t>
                  </w:r>
                  <w:r>
                    <w:rPr>
                      <w:rFonts w:ascii="仿宋_GB2312" w:hAnsi="仿宋_GB2312" w:cs="仿宋_GB2312" w:eastAsia="仿宋_GB2312"/>
                      <w:sz w:val="18"/>
                      <w:color w:val="000000"/>
                    </w:rPr>
                    <w:t>≤2nm；波长重复性：≤0.2nm；</w:t>
                  </w:r>
                </w:p>
                <w:p>
                  <w:pPr>
                    <w:pStyle w:val="null3"/>
                    <w:ind w:left="360"/>
                    <w:jc w:val="left"/>
                  </w:pPr>
                  <w:r>
                    <w:rPr>
                      <w:rFonts w:ascii="仿宋_GB2312" w:hAnsi="仿宋_GB2312" w:cs="仿宋_GB2312" w:eastAsia="仿宋_GB2312"/>
                      <w:sz w:val="18"/>
                      <w:color w:val="000000"/>
                    </w:rPr>
                    <w:t>144.</w:t>
                  </w:r>
                  <w:r>
                    <w:rPr>
                      <w:rFonts w:ascii="仿宋_GB2312" w:hAnsi="仿宋_GB2312" w:cs="仿宋_GB2312" w:eastAsia="仿宋_GB2312"/>
                      <w:sz w:val="18"/>
                      <w:color w:val="000000"/>
                    </w:rPr>
                    <w:t>光学系统：光栅单色器，</w:t>
                  </w:r>
                  <w:r>
                    <w:rPr>
                      <w:rFonts w:ascii="仿宋_GB2312" w:hAnsi="仿宋_GB2312" w:cs="仿宋_GB2312" w:eastAsia="仿宋_GB2312"/>
                      <w:sz w:val="18"/>
                      <w:color w:val="000000"/>
                    </w:rPr>
                    <w:t>1nm步进；读数范围：0-4.0 OD；带宽：≤2.5nm；</w:t>
                  </w:r>
                </w:p>
                <w:p>
                  <w:pPr>
                    <w:pStyle w:val="null3"/>
                    <w:ind w:left="360"/>
                    <w:jc w:val="left"/>
                  </w:pPr>
                  <w:r>
                    <w:rPr>
                      <w:rFonts w:ascii="仿宋_GB2312" w:hAnsi="仿宋_GB2312" w:cs="仿宋_GB2312" w:eastAsia="仿宋_GB2312"/>
                      <w:sz w:val="18"/>
                      <w:color w:val="000000"/>
                    </w:rPr>
                    <w:t>145.</w:t>
                  </w:r>
                  <w:r>
                    <w:rPr>
                      <w:rFonts w:ascii="仿宋_GB2312" w:hAnsi="仿宋_GB2312" w:cs="仿宋_GB2312" w:eastAsia="仿宋_GB2312"/>
                      <w:sz w:val="18"/>
                      <w:color w:val="000000"/>
                    </w:rPr>
                    <w:t>检测系统：</w:t>
                  </w:r>
                  <w:r>
                    <w:rPr>
                      <w:rFonts w:ascii="仿宋_GB2312" w:hAnsi="仿宋_GB2312" w:cs="仿宋_GB2312" w:eastAsia="仿宋_GB2312"/>
                      <w:sz w:val="18"/>
                      <w:color w:val="000000"/>
                    </w:rPr>
                    <w:t>2个硅光电检测管；线性：R ≥ 0.998；</w:t>
                  </w:r>
                </w:p>
                <w:p>
                  <w:pPr>
                    <w:pStyle w:val="null3"/>
                    <w:ind w:left="360"/>
                    <w:jc w:val="left"/>
                  </w:pPr>
                  <w:r>
                    <w:rPr>
                      <w:rFonts w:ascii="仿宋_GB2312" w:hAnsi="仿宋_GB2312" w:cs="仿宋_GB2312" w:eastAsia="仿宋_GB2312"/>
                      <w:sz w:val="18"/>
                      <w:color w:val="000000"/>
                    </w:rPr>
                    <w:t>146.</w:t>
                  </w:r>
                  <w:r>
                    <w:rPr>
                      <w:rFonts w:ascii="仿宋_GB2312" w:hAnsi="仿宋_GB2312" w:cs="仿宋_GB2312" w:eastAsia="仿宋_GB2312"/>
                      <w:sz w:val="18"/>
                      <w:color w:val="000000"/>
                    </w:rPr>
                    <w:t>准确性</w:t>
                  </w:r>
                  <w:r>
                    <w:rPr>
                      <w:rFonts w:ascii="仿宋_GB2312" w:hAnsi="仿宋_GB2312" w:cs="仿宋_GB2312" w:eastAsia="仿宋_GB2312"/>
                      <w:sz w:val="18"/>
                      <w:color w:val="000000"/>
                    </w:rPr>
                    <w:t>@450nm：±(1.0% + 0.003A),(0-2.0];±2.0%,(2.0-2.5）；重复性@450nm：CV≤0.5%精度模式；CV≤ 1.0%快速模式；</w:t>
                  </w:r>
                </w:p>
                <w:p>
                  <w:pPr>
                    <w:pStyle w:val="null3"/>
                    <w:ind w:left="360"/>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7</w:t>
                  </w:r>
                  <w:r>
                    <w:rPr>
                      <w:rFonts w:ascii="仿宋_GB2312" w:hAnsi="仿宋_GB2312" w:cs="仿宋_GB2312" w:eastAsia="仿宋_GB2312"/>
                      <w:sz w:val="18"/>
                      <w:color w:val="000000"/>
                    </w:rPr>
                    <w:t>.▲测量速度：96孔板：快速模式≤8s， 精确模式≤28s（终点法）；</w:t>
                  </w:r>
                </w:p>
                <w:p>
                  <w:pPr>
                    <w:pStyle w:val="null3"/>
                    <w:ind w:left="360"/>
                    <w:jc w:val="left"/>
                  </w:pPr>
                  <w:r>
                    <w:rPr>
                      <w:rFonts w:ascii="仿宋_GB2312" w:hAnsi="仿宋_GB2312" w:cs="仿宋_GB2312" w:eastAsia="仿宋_GB2312"/>
                      <w:sz w:val="18"/>
                      <w:color w:val="000000"/>
                    </w:rPr>
                    <w:t>148.</w:t>
                  </w:r>
                  <w:r>
                    <w:rPr>
                      <w:rFonts w:ascii="仿宋_GB2312" w:hAnsi="仿宋_GB2312" w:cs="仿宋_GB2312" w:eastAsia="仿宋_GB2312"/>
                      <w:sz w:val="18"/>
                      <w:color w:val="000000"/>
                    </w:rPr>
                    <w:t>线性振荡，</w:t>
                  </w:r>
                  <w:r>
                    <w:rPr>
                      <w:rFonts w:ascii="仿宋_GB2312" w:hAnsi="仿宋_GB2312" w:cs="仿宋_GB2312" w:eastAsia="仿宋_GB2312"/>
                      <w:sz w:val="18"/>
                      <w:color w:val="000000"/>
                    </w:rPr>
                    <w:t>≥3种速度可调，动力学过程中可执行背景振荡模式；</w:t>
                  </w:r>
                </w:p>
                <w:p>
                  <w:pPr>
                    <w:pStyle w:val="null3"/>
                    <w:ind w:left="360"/>
                    <w:jc w:val="left"/>
                  </w:pPr>
                  <w:r>
                    <w:rPr>
                      <w:rFonts w:ascii="仿宋_GB2312" w:hAnsi="仿宋_GB2312" w:cs="仿宋_GB2312" w:eastAsia="仿宋_GB2312"/>
                      <w:sz w:val="18"/>
                      <w:color w:val="000000"/>
                    </w:rPr>
                    <w:t>149.</w:t>
                  </w:r>
                  <w:r>
                    <w:rPr>
                      <w:rFonts w:ascii="仿宋_GB2312" w:hAnsi="仿宋_GB2312" w:cs="仿宋_GB2312" w:eastAsia="仿宋_GB2312"/>
                      <w:sz w:val="18"/>
                      <w:color w:val="000000"/>
                    </w:rPr>
                    <w:t>温度范围及均匀性：室温</w:t>
                  </w:r>
                  <w:r>
                    <w:rPr>
                      <w:rFonts w:ascii="仿宋_GB2312" w:hAnsi="仿宋_GB2312" w:cs="仿宋_GB2312" w:eastAsia="仿宋_GB2312"/>
                      <w:sz w:val="18"/>
                      <w:color w:val="000000"/>
                    </w:rPr>
                    <w:t>+4℃至45℃；±0.5℃在37℃下，孔间差（有盖96孔板）；</w:t>
                  </w:r>
                </w:p>
                <w:p>
                  <w:pPr>
                    <w:pStyle w:val="null3"/>
                    <w:ind w:left="360"/>
                    <w:jc w:val="left"/>
                  </w:pPr>
                  <w:r>
                    <w:rPr>
                      <w:rFonts w:ascii="仿宋_GB2312" w:hAnsi="仿宋_GB2312" w:cs="仿宋_GB2312" w:eastAsia="仿宋_GB2312"/>
                      <w:sz w:val="18"/>
                      <w:color w:val="000000"/>
                    </w:rPr>
                    <w:t>150.</w:t>
                  </w:r>
                  <w:r>
                    <w:rPr>
                      <w:rFonts w:ascii="仿宋_GB2312" w:hAnsi="仿宋_GB2312" w:cs="仿宋_GB2312" w:eastAsia="仿宋_GB2312"/>
                      <w:sz w:val="18"/>
                      <w:color w:val="000000"/>
                    </w:rPr>
                    <w:t>FTP文件传输：相同局域网下，实时仪器数据传至电脑；</w:t>
                  </w:r>
                </w:p>
                <w:p>
                  <w:pPr>
                    <w:pStyle w:val="null3"/>
                    <w:ind w:left="360"/>
                    <w:jc w:val="left"/>
                  </w:pPr>
                  <w:r>
                    <w:rPr>
                      <w:rFonts w:ascii="仿宋_GB2312" w:hAnsi="仿宋_GB2312" w:cs="仿宋_GB2312" w:eastAsia="仿宋_GB2312"/>
                      <w:sz w:val="18"/>
                      <w:color w:val="000000"/>
                    </w:rPr>
                    <w:t>151.</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≥16G存储，可存储≥20000条数据文件；</w:t>
                  </w:r>
                </w:p>
                <w:p>
                  <w:pPr>
                    <w:pStyle w:val="null3"/>
                    <w:ind w:left="360"/>
                    <w:jc w:val="left"/>
                  </w:pPr>
                  <w:r>
                    <w:rPr>
                      <w:rFonts w:ascii="仿宋_GB2312" w:hAnsi="仿宋_GB2312" w:cs="仿宋_GB2312" w:eastAsia="仿宋_GB2312"/>
                      <w:sz w:val="18"/>
                      <w:color w:val="000000"/>
                    </w:rPr>
                    <w:t>152.</w:t>
                  </w:r>
                  <w:r>
                    <w:rPr>
                      <w:rFonts w:ascii="仿宋_GB2312" w:hAnsi="仿宋_GB2312" w:cs="仿宋_GB2312" w:eastAsia="仿宋_GB2312"/>
                      <w:sz w:val="18"/>
                      <w:color w:val="000000"/>
                    </w:rPr>
                    <w:t>独立比色皿卡槽；比色皿孵育温度：室温</w:t>
                  </w:r>
                  <w:r>
                    <w:rPr>
                      <w:rFonts w:ascii="仿宋_GB2312" w:hAnsi="仿宋_GB2312" w:cs="仿宋_GB2312" w:eastAsia="仿宋_GB2312"/>
                      <w:sz w:val="18"/>
                      <w:color w:val="000000"/>
                    </w:rPr>
                    <w:t>+4℃至45℃；比色皿波长范围：200-1000nm；独立的比色皿软件，可直接用于终点法、动力学、光谱扫描与标曲建立；</w:t>
                  </w:r>
                </w:p>
                <w:p>
                  <w:pPr>
                    <w:pStyle w:val="null3"/>
                    <w:ind w:left="360"/>
                    <w:jc w:val="left"/>
                  </w:pPr>
                  <w:r>
                    <w:rPr>
                      <w:rFonts w:ascii="仿宋_GB2312" w:hAnsi="仿宋_GB2312" w:cs="仿宋_GB2312" w:eastAsia="仿宋_GB2312"/>
                      <w:sz w:val="18"/>
                      <w:color w:val="000000"/>
                    </w:rPr>
                    <w:t>153.</w:t>
                  </w:r>
                  <w:r>
                    <w:rPr>
                      <w:rFonts w:ascii="仿宋_GB2312" w:hAnsi="仿宋_GB2312" w:cs="仿宋_GB2312" w:eastAsia="仿宋_GB2312"/>
                      <w:sz w:val="18"/>
                      <w:color w:val="000000"/>
                    </w:rPr>
                    <w:t>下位机可以进行详细的算法计算：标准曲线、基本计算、定性、定量、动力学、全光谱分析；可直接拟合标曲，有标准曲线库；</w:t>
                  </w:r>
                </w:p>
                <w:p>
                  <w:pPr>
                    <w:pStyle w:val="null3"/>
                    <w:ind w:left="360"/>
                    <w:jc w:val="left"/>
                  </w:pPr>
                  <w:r>
                    <w:rPr>
                      <w:rFonts w:ascii="仿宋_GB2312" w:hAnsi="仿宋_GB2312" w:cs="仿宋_GB2312" w:eastAsia="仿宋_GB2312"/>
                      <w:sz w:val="18"/>
                      <w:color w:val="000000"/>
                    </w:rPr>
                    <w:t>154.</w:t>
                  </w:r>
                  <w:r>
                    <w:rPr>
                      <w:rFonts w:ascii="仿宋_GB2312" w:hAnsi="仿宋_GB2312" w:cs="仿宋_GB2312" w:eastAsia="仿宋_GB2312"/>
                      <w:sz w:val="18"/>
                      <w:color w:val="000000"/>
                    </w:rPr>
                    <w:t>可选配超微量检测板可快速完成</w:t>
                  </w:r>
                  <w:r>
                    <w:rPr>
                      <w:rFonts w:ascii="仿宋_GB2312" w:hAnsi="仿宋_GB2312" w:cs="仿宋_GB2312" w:eastAsia="仿宋_GB2312"/>
                      <w:sz w:val="18"/>
                      <w:color w:val="000000"/>
                    </w:rPr>
                    <w:t>1-16个微量核酸、蛋白样品的定量，选配pc软件；</w:t>
                  </w:r>
                </w:p>
                <w:p>
                  <w:pPr>
                    <w:pStyle w:val="null3"/>
                    <w:ind w:left="360"/>
                    <w:jc w:val="left"/>
                  </w:pPr>
                  <w:r>
                    <w:rPr>
                      <w:rFonts w:ascii="仿宋_GB2312" w:hAnsi="仿宋_GB2312" w:cs="仿宋_GB2312" w:eastAsia="仿宋_GB2312"/>
                      <w:sz w:val="18"/>
                      <w:color w:val="000000"/>
                    </w:rPr>
                    <w:t>155.</w:t>
                  </w:r>
                  <w:r>
                    <w:rPr>
                      <w:rFonts w:ascii="仿宋_GB2312" w:hAnsi="仿宋_GB2312" w:cs="仿宋_GB2312" w:eastAsia="仿宋_GB2312"/>
                      <w:sz w:val="18"/>
                      <w:color w:val="000000"/>
                    </w:rPr>
                    <w:t>配</w:t>
                  </w:r>
                  <w:r>
                    <w:rPr>
                      <w:rFonts w:ascii="仿宋_GB2312" w:hAnsi="仿宋_GB2312" w:cs="仿宋_GB2312" w:eastAsia="仿宋_GB2312"/>
                      <w:sz w:val="18"/>
                      <w:color w:val="000000"/>
                    </w:rPr>
                    <w:t>≥3套样品微量检测板；自带插线板。</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防爆冰箱</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156.</w:t>
                  </w:r>
                  <w:r>
                    <w:rPr>
                      <w:rFonts w:ascii="仿宋_GB2312" w:hAnsi="仿宋_GB2312" w:cs="仿宋_GB2312" w:eastAsia="仿宋_GB2312"/>
                      <w:sz w:val="18"/>
                      <w:color w:val="000000"/>
                    </w:rPr>
                    <w:t>对开门。</w:t>
                  </w:r>
                </w:p>
                <w:p>
                  <w:pPr>
                    <w:pStyle w:val="null3"/>
                    <w:ind w:left="360"/>
                    <w:jc w:val="left"/>
                  </w:pPr>
                  <w:r>
                    <w:rPr>
                      <w:rFonts w:ascii="仿宋_GB2312" w:hAnsi="仿宋_GB2312" w:cs="仿宋_GB2312" w:eastAsia="仿宋_GB2312"/>
                      <w:sz w:val="18"/>
                      <w:color w:val="000000"/>
                    </w:rPr>
                    <w:t>157.</w:t>
                  </w:r>
                  <w:r>
                    <w:rPr>
                      <w:rFonts w:ascii="仿宋_GB2312" w:hAnsi="仿宋_GB2312" w:cs="仿宋_GB2312" w:eastAsia="仿宋_GB2312"/>
                      <w:sz w:val="18"/>
                      <w:color w:val="000000"/>
                    </w:rPr>
                    <w:t>制冷方式</w:t>
                  </w:r>
                  <w:r>
                    <w:rPr>
                      <w:rFonts w:ascii="仿宋_GB2312" w:hAnsi="仿宋_GB2312" w:cs="仿宋_GB2312" w:eastAsia="仿宋_GB2312"/>
                      <w:sz w:val="18"/>
                      <w:color w:val="000000"/>
                    </w:rPr>
                    <w:t>:风冷无霜，外部尺寸：宽深高910mm*730mm*1780mm(±10mm);</w:t>
                  </w:r>
                </w:p>
                <w:p>
                  <w:pPr>
                    <w:pStyle w:val="null3"/>
                    <w:ind w:left="360"/>
                    <w:jc w:val="left"/>
                  </w:pPr>
                  <w:r>
                    <w:rPr>
                      <w:rFonts w:ascii="仿宋_GB2312" w:hAnsi="仿宋_GB2312" w:cs="仿宋_GB2312" w:eastAsia="仿宋_GB2312"/>
                      <w:sz w:val="18"/>
                      <w:color w:val="000000"/>
                    </w:rPr>
                    <w:t>158.</w:t>
                  </w:r>
                  <w:r>
                    <w:rPr>
                      <w:rFonts w:ascii="仿宋_GB2312" w:hAnsi="仿宋_GB2312" w:cs="仿宋_GB2312" w:eastAsia="仿宋_GB2312"/>
                      <w:sz w:val="18"/>
                      <w:color w:val="000000"/>
                    </w:rPr>
                    <w:t>两侧散热；总容积</w:t>
                  </w:r>
                  <w:r>
                    <w:rPr>
                      <w:rFonts w:ascii="仿宋_GB2312" w:hAnsi="仿宋_GB2312" w:cs="仿宋_GB2312" w:eastAsia="仿宋_GB2312"/>
                      <w:sz w:val="18"/>
                      <w:color w:val="000000"/>
                    </w:rPr>
                    <w:t>≥</w:t>
                  </w:r>
                  <w:r>
                    <w:rPr>
                      <w:rFonts w:ascii="仿宋_GB2312" w:hAnsi="仿宋_GB2312" w:cs="仿宋_GB2312" w:eastAsia="仿宋_GB2312"/>
                      <w:sz w:val="18"/>
                      <w:color w:val="000000"/>
                    </w:rPr>
                    <w:t>650L；电子温控；</w:t>
                  </w:r>
                </w:p>
                <w:p>
                  <w:pPr>
                    <w:pStyle w:val="null3"/>
                    <w:ind w:left="360"/>
                    <w:jc w:val="left"/>
                  </w:pPr>
                  <w:r>
                    <w:rPr>
                      <w:rFonts w:ascii="仿宋_GB2312" w:hAnsi="仿宋_GB2312" w:cs="仿宋_GB2312" w:eastAsia="仿宋_GB2312"/>
                      <w:sz w:val="18"/>
                      <w:color w:val="000000"/>
                    </w:rPr>
                    <w:t>159.</w:t>
                  </w:r>
                  <w:r>
                    <w:rPr>
                      <w:rFonts w:ascii="仿宋_GB2312" w:hAnsi="仿宋_GB2312" w:cs="仿宋_GB2312" w:eastAsia="仿宋_GB2312"/>
                      <w:sz w:val="18"/>
                      <w:color w:val="000000"/>
                    </w:rPr>
                    <w:t>90度直角开门悬停。冷藏室除菌有净味；</w:t>
                  </w:r>
                </w:p>
                <w:p>
                  <w:pPr>
                    <w:pStyle w:val="null3"/>
                    <w:ind w:left="360"/>
                    <w:jc w:val="left"/>
                  </w:pPr>
                  <w:r>
                    <w:rPr>
                      <w:rFonts w:ascii="仿宋_GB2312" w:hAnsi="仿宋_GB2312" w:cs="仿宋_GB2312" w:eastAsia="仿宋_GB2312"/>
                      <w:sz w:val="18"/>
                      <w:color w:val="000000"/>
                    </w:rPr>
                    <w:t>160.</w:t>
                  </w:r>
                  <w:r>
                    <w:rPr>
                      <w:rFonts w:ascii="仿宋_GB2312" w:hAnsi="仿宋_GB2312" w:cs="仿宋_GB2312" w:eastAsia="仿宋_GB2312"/>
                      <w:sz w:val="18"/>
                      <w:color w:val="000000"/>
                    </w:rPr>
                    <w:t>▲</w:t>
                  </w:r>
                  <w:r>
                    <w:rPr>
                      <w:rFonts w:ascii="仿宋_GB2312" w:hAnsi="仿宋_GB2312" w:cs="仿宋_GB2312" w:eastAsia="仿宋_GB2312"/>
                      <w:sz w:val="18"/>
                      <w:color w:val="000000"/>
                    </w:rPr>
                    <w:t>有防爆合格证书，设备有防爆标志。</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分析天平</w:t>
                  </w:r>
                </w:p>
                <w:p>
                  <w:pPr>
                    <w:pStyle w:val="null3"/>
                    <w:jc w:val="center"/>
                  </w:pPr>
                  <w:r>
                    <w:rPr>
                      <w:rFonts w:ascii="仿宋_GB2312" w:hAnsi="仿宋_GB2312" w:cs="仿宋_GB2312" w:eastAsia="仿宋_GB2312"/>
                      <w:sz w:val="18"/>
                      <w:color w:val="000000"/>
                    </w:rPr>
                    <w:t>（万分之一）</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分析天平（万分之一）</w:t>
                  </w:r>
                </w:p>
                <w:p>
                  <w:pPr>
                    <w:pStyle w:val="null3"/>
                    <w:ind w:left="360"/>
                    <w:jc w:val="left"/>
                  </w:pPr>
                  <w:r>
                    <w:rPr>
                      <w:rFonts w:ascii="仿宋_GB2312" w:hAnsi="仿宋_GB2312" w:cs="仿宋_GB2312" w:eastAsia="仿宋_GB2312"/>
                      <w:sz w:val="18"/>
                      <w:color w:val="000000"/>
                    </w:rPr>
                    <w:t>161.</w:t>
                  </w:r>
                  <w:r>
                    <w:rPr>
                      <w:rFonts w:ascii="仿宋_GB2312" w:hAnsi="仿宋_GB2312" w:cs="仿宋_GB2312" w:eastAsia="仿宋_GB2312"/>
                      <w:sz w:val="18"/>
                      <w:color w:val="000000"/>
                    </w:rPr>
                    <w:t>称重能力：</w:t>
                  </w:r>
                  <w:r>
                    <w:rPr>
                      <w:rFonts w:ascii="仿宋_GB2312" w:hAnsi="仿宋_GB2312" w:cs="仿宋_GB2312" w:eastAsia="仿宋_GB2312"/>
                      <w:sz w:val="18"/>
                      <w:color w:val="000000"/>
                    </w:rPr>
                    <w:t>220g；可读性：0.1mg；.重复性负载5%时典型值：±0.08mg；</w:t>
                  </w:r>
                </w:p>
                <w:p>
                  <w:pPr>
                    <w:pStyle w:val="null3"/>
                    <w:ind w:left="360"/>
                    <w:jc w:val="left"/>
                  </w:pPr>
                  <w:r>
                    <w:rPr>
                      <w:rFonts w:ascii="仿宋_GB2312" w:hAnsi="仿宋_GB2312" w:cs="仿宋_GB2312" w:eastAsia="仿宋_GB2312"/>
                      <w:sz w:val="18"/>
                      <w:color w:val="000000"/>
                    </w:rPr>
                    <w:t>162.</w:t>
                  </w:r>
                  <w:r>
                    <w:rPr>
                      <w:rFonts w:ascii="仿宋_GB2312" w:hAnsi="仿宋_GB2312" w:cs="仿宋_GB2312" w:eastAsia="仿宋_GB2312"/>
                      <w:sz w:val="18"/>
                      <w:color w:val="000000"/>
                    </w:rPr>
                    <w:t>线性偏差典型值：</w:t>
                  </w:r>
                  <w:r>
                    <w:rPr>
                      <w:rFonts w:ascii="仿宋_GB2312" w:hAnsi="仿宋_GB2312" w:cs="仿宋_GB2312" w:eastAsia="仿宋_GB2312"/>
                      <w:sz w:val="18"/>
                      <w:color w:val="000000"/>
                    </w:rPr>
                    <w:t>±0.6mg；</w:t>
                  </w:r>
                </w:p>
                <w:p>
                  <w:pPr>
                    <w:pStyle w:val="null3"/>
                    <w:ind w:left="360"/>
                    <w:jc w:val="left"/>
                  </w:pPr>
                  <w:r>
                    <w:rPr>
                      <w:rFonts w:ascii="仿宋_GB2312" w:hAnsi="仿宋_GB2312" w:cs="仿宋_GB2312" w:eastAsia="仿宋_GB2312"/>
                      <w:sz w:val="18"/>
                      <w:color w:val="000000"/>
                    </w:rPr>
                    <w:t>163.</w:t>
                  </w:r>
                  <w:r>
                    <w:rPr>
                      <w:rFonts w:ascii="仿宋_GB2312" w:hAnsi="仿宋_GB2312" w:cs="仿宋_GB2312" w:eastAsia="仿宋_GB2312"/>
                      <w:sz w:val="18"/>
                      <w:color w:val="000000"/>
                    </w:rPr>
                    <w:t>稳定时间典型值：</w:t>
                  </w:r>
                  <w:r>
                    <w:rPr>
                      <w:rFonts w:ascii="仿宋_GB2312" w:hAnsi="仿宋_GB2312" w:cs="仿宋_GB2312" w:eastAsia="仿宋_GB2312"/>
                      <w:sz w:val="18"/>
                      <w:color w:val="000000"/>
                    </w:rPr>
                    <w:t>≤1.5s；</w:t>
                  </w:r>
                </w:p>
                <w:p>
                  <w:pPr>
                    <w:pStyle w:val="null3"/>
                    <w:ind w:left="360"/>
                    <w:jc w:val="left"/>
                  </w:pPr>
                  <w:r>
                    <w:rPr>
                      <w:rFonts w:ascii="仿宋_GB2312" w:hAnsi="仿宋_GB2312" w:cs="仿宋_GB2312" w:eastAsia="仿宋_GB2312"/>
                      <w:sz w:val="18"/>
                      <w:color w:val="000000"/>
                    </w:rPr>
                    <w:t>164.</w:t>
                  </w:r>
                  <w:r>
                    <w:rPr>
                      <w:rFonts w:ascii="仿宋_GB2312" w:hAnsi="仿宋_GB2312" w:cs="仿宋_GB2312" w:eastAsia="仿宋_GB2312"/>
                      <w:sz w:val="18"/>
                      <w:color w:val="000000"/>
                    </w:rPr>
                    <w:t>秤盘尺寸（直径）：</w:t>
                  </w:r>
                  <w:r>
                    <w:rPr>
                      <w:rFonts w:ascii="仿宋_GB2312" w:hAnsi="仿宋_GB2312" w:cs="仿宋_GB2312" w:eastAsia="仿宋_GB2312"/>
                      <w:sz w:val="18"/>
                      <w:color w:val="000000"/>
                    </w:rPr>
                    <w:t>90mm；称量室高度：240mm；</w:t>
                  </w:r>
                </w:p>
                <w:p>
                  <w:pPr>
                    <w:pStyle w:val="null3"/>
                    <w:ind w:left="360"/>
                    <w:jc w:val="left"/>
                  </w:pPr>
                  <w:r>
                    <w:rPr>
                      <w:rFonts w:ascii="仿宋_GB2312" w:hAnsi="仿宋_GB2312" w:cs="仿宋_GB2312" w:eastAsia="仿宋_GB2312"/>
                      <w:sz w:val="18"/>
                      <w:color w:val="000000"/>
                    </w:rPr>
                    <w:t>165.</w:t>
                  </w:r>
                  <w:r>
                    <w:rPr>
                      <w:rFonts w:ascii="仿宋_GB2312" w:hAnsi="仿宋_GB2312" w:cs="仿宋_GB2312" w:eastAsia="仿宋_GB2312"/>
                      <w:sz w:val="18"/>
                      <w:color w:val="000000"/>
                    </w:rPr>
                    <w:t>自动检测并显示校准结果是否超出正常范围；</w:t>
                  </w:r>
                </w:p>
                <w:p>
                  <w:pPr>
                    <w:pStyle w:val="null3"/>
                    <w:ind w:left="360"/>
                    <w:jc w:val="left"/>
                  </w:pPr>
                  <w:r>
                    <w:rPr>
                      <w:rFonts w:ascii="仿宋_GB2312" w:hAnsi="仿宋_GB2312" w:cs="仿宋_GB2312" w:eastAsia="仿宋_GB2312"/>
                      <w:sz w:val="18"/>
                      <w:color w:val="000000"/>
                    </w:rPr>
                    <w:t>166.</w:t>
                  </w:r>
                  <w:r>
                    <w:rPr>
                      <w:rFonts w:ascii="仿宋_GB2312" w:hAnsi="仿宋_GB2312" w:cs="仿宋_GB2312" w:eastAsia="仿宋_GB2312"/>
                      <w:sz w:val="18"/>
                      <w:color w:val="000000"/>
                    </w:rPr>
                    <w:t>超级单体传感器，快速准确地称重；校准方式：内校；触摸屏。</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集热式恒温加热磁力搅拌器</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167.</w:t>
                  </w:r>
                  <w:r>
                    <w:rPr>
                      <w:rFonts w:ascii="仿宋_GB2312" w:hAnsi="仿宋_GB2312" w:cs="仿宋_GB2312" w:eastAsia="仿宋_GB2312"/>
                      <w:sz w:val="18"/>
                      <w:color w:val="000000"/>
                    </w:rPr>
                    <w:t>转速：</w:t>
                  </w:r>
                  <w:r>
                    <w:rPr>
                      <w:rFonts w:ascii="仿宋_GB2312" w:hAnsi="仿宋_GB2312" w:cs="仿宋_GB2312" w:eastAsia="仿宋_GB2312"/>
                      <w:sz w:val="18"/>
                      <w:color w:val="000000"/>
                    </w:rPr>
                    <w:t>0-2600转/分（无级调速）；</w:t>
                  </w:r>
                </w:p>
                <w:p>
                  <w:pPr>
                    <w:pStyle w:val="null3"/>
                    <w:ind w:left="360"/>
                    <w:jc w:val="left"/>
                  </w:pPr>
                  <w:r>
                    <w:rPr>
                      <w:rFonts w:ascii="仿宋_GB2312" w:hAnsi="仿宋_GB2312" w:cs="仿宋_GB2312" w:eastAsia="仿宋_GB2312"/>
                      <w:sz w:val="18"/>
                      <w:color w:val="000000"/>
                    </w:rPr>
                    <w:t>168.</w:t>
                  </w:r>
                  <w:r>
                    <w:rPr>
                      <w:rFonts w:ascii="仿宋_GB2312" w:hAnsi="仿宋_GB2312" w:cs="仿宋_GB2312" w:eastAsia="仿宋_GB2312"/>
                      <w:sz w:val="18"/>
                      <w:color w:val="000000"/>
                    </w:rPr>
                    <w:t>搅拌功率：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40W；</w:t>
                  </w:r>
                </w:p>
                <w:p>
                  <w:pPr>
                    <w:pStyle w:val="null3"/>
                    <w:ind w:left="360"/>
                    <w:jc w:val="left"/>
                  </w:pPr>
                  <w:r>
                    <w:rPr>
                      <w:rFonts w:ascii="仿宋_GB2312" w:hAnsi="仿宋_GB2312" w:cs="仿宋_GB2312" w:eastAsia="仿宋_GB2312"/>
                      <w:sz w:val="18"/>
                      <w:color w:val="000000"/>
                    </w:rPr>
                    <w:t>169.</w:t>
                  </w:r>
                  <w:r>
                    <w:rPr>
                      <w:rFonts w:ascii="仿宋_GB2312" w:hAnsi="仿宋_GB2312" w:cs="仿宋_GB2312" w:eastAsia="仿宋_GB2312"/>
                      <w:sz w:val="18"/>
                      <w:color w:val="000000"/>
                    </w:rPr>
                    <w:t>加热功率：</w:t>
                  </w:r>
                  <w:r>
                    <w:rPr>
                      <w:rFonts w:ascii="仿宋_GB2312" w:hAnsi="仿宋_GB2312" w:cs="仿宋_GB2312" w:eastAsia="仿宋_GB2312"/>
                      <w:sz w:val="18"/>
                      <w:color w:val="000000"/>
                    </w:rPr>
                    <w:t>≤600W；</w:t>
                  </w:r>
                </w:p>
                <w:p>
                  <w:pPr>
                    <w:pStyle w:val="null3"/>
                    <w:ind w:left="360"/>
                    <w:jc w:val="left"/>
                  </w:pPr>
                  <w:r>
                    <w:rPr>
                      <w:rFonts w:ascii="仿宋_GB2312" w:hAnsi="仿宋_GB2312" w:cs="仿宋_GB2312" w:eastAsia="仿宋_GB2312"/>
                      <w:sz w:val="18"/>
                      <w:color w:val="000000"/>
                    </w:rPr>
                    <w:t>170.</w:t>
                  </w:r>
                  <w:r>
                    <w:rPr>
                      <w:rFonts w:ascii="仿宋_GB2312" w:hAnsi="仿宋_GB2312" w:cs="仿宋_GB2312" w:eastAsia="仿宋_GB2312"/>
                      <w:sz w:val="18"/>
                      <w:color w:val="000000"/>
                    </w:rPr>
                    <w:t>控温范围：</w:t>
                  </w:r>
                  <w:r>
                    <w:rPr>
                      <w:rFonts w:ascii="仿宋_GB2312" w:hAnsi="仿宋_GB2312" w:cs="仿宋_GB2312" w:eastAsia="仿宋_GB2312"/>
                      <w:sz w:val="18"/>
                      <w:color w:val="000000"/>
                    </w:rPr>
                    <w:t>RT-400℃；</w:t>
                  </w:r>
                </w:p>
                <w:p>
                  <w:pPr>
                    <w:pStyle w:val="null3"/>
                    <w:ind w:left="360"/>
                    <w:jc w:val="left"/>
                  </w:pPr>
                  <w:r>
                    <w:rPr>
                      <w:rFonts w:ascii="仿宋_GB2312" w:hAnsi="仿宋_GB2312" w:cs="仿宋_GB2312" w:eastAsia="仿宋_GB2312"/>
                      <w:sz w:val="18"/>
                      <w:color w:val="000000"/>
                    </w:rPr>
                    <w:t>171.</w:t>
                  </w:r>
                  <w:r>
                    <w:rPr>
                      <w:rFonts w:ascii="仿宋_GB2312" w:hAnsi="仿宋_GB2312" w:cs="仿宋_GB2312" w:eastAsia="仿宋_GB2312"/>
                      <w:sz w:val="18"/>
                      <w:color w:val="000000"/>
                    </w:rPr>
                    <w:t>数显控温；</w:t>
                  </w:r>
                </w:p>
                <w:p>
                  <w:pPr>
                    <w:pStyle w:val="null3"/>
                    <w:ind w:left="360"/>
                    <w:jc w:val="left"/>
                  </w:pPr>
                  <w:r>
                    <w:rPr>
                      <w:rFonts w:ascii="仿宋_GB2312" w:hAnsi="仿宋_GB2312" w:cs="仿宋_GB2312" w:eastAsia="仿宋_GB2312"/>
                      <w:sz w:val="18"/>
                      <w:color w:val="000000"/>
                    </w:rPr>
                    <w:t>172.</w:t>
                  </w:r>
                  <w:r>
                    <w:rPr>
                      <w:rFonts w:ascii="仿宋_GB2312" w:hAnsi="仿宋_GB2312" w:cs="仿宋_GB2312" w:eastAsia="仿宋_GB2312"/>
                      <w:sz w:val="18"/>
                      <w:color w:val="000000"/>
                    </w:rPr>
                    <w:t>可做水浴和油浴。</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电子天平</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173.</w:t>
                  </w:r>
                  <w:r>
                    <w:rPr>
                      <w:rFonts w:ascii="仿宋_GB2312" w:hAnsi="仿宋_GB2312" w:cs="仿宋_GB2312" w:eastAsia="仿宋_GB2312"/>
                      <w:sz w:val="18"/>
                      <w:color w:val="000000"/>
                    </w:rPr>
                    <w:t>量程</w:t>
                  </w:r>
                  <w:r>
                    <w:rPr>
                      <w:rFonts w:ascii="仿宋_GB2312" w:hAnsi="仿宋_GB2312" w:cs="仿宋_GB2312" w:eastAsia="仿宋_GB2312"/>
                      <w:sz w:val="18"/>
                      <w:color w:val="000000"/>
                    </w:rPr>
                    <w:t>5kg，精度0.01g</w:t>
                  </w:r>
                </w:p>
                <w:p>
                  <w:pPr>
                    <w:pStyle w:val="null3"/>
                    <w:ind w:left="360"/>
                    <w:jc w:val="left"/>
                  </w:pPr>
                  <w:r>
                    <w:rPr>
                      <w:rFonts w:ascii="仿宋_GB2312" w:hAnsi="仿宋_GB2312" w:cs="仿宋_GB2312" w:eastAsia="仿宋_GB2312"/>
                      <w:sz w:val="18"/>
                      <w:color w:val="000000"/>
                    </w:rPr>
                    <w:t>174.</w:t>
                  </w:r>
                  <w:r>
                    <w:rPr>
                      <w:rFonts w:ascii="仿宋_GB2312" w:hAnsi="仿宋_GB2312" w:cs="仿宋_GB2312" w:eastAsia="仿宋_GB2312"/>
                      <w:sz w:val="18"/>
                      <w:color w:val="000000"/>
                    </w:rPr>
                    <w:t>数显。</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pH计</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both"/>
                  </w:pPr>
                  <w:r>
                    <w:rPr>
                      <w:rFonts w:ascii="仿宋_GB2312" w:hAnsi="仿宋_GB2312" w:cs="仿宋_GB2312" w:eastAsia="仿宋_GB2312"/>
                      <w:sz w:val="18"/>
                      <w:color w:val="000000"/>
                    </w:rPr>
                    <w:t>175.</w:t>
                  </w:r>
                  <w:r>
                    <w:rPr>
                      <w:rFonts w:ascii="仿宋_GB2312" w:hAnsi="仿宋_GB2312" w:cs="仿宋_GB2312" w:eastAsia="仿宋_GB2312"/>
                      <w:sz w:val="18"/>
                      <w:color w:val="000000"/>
                    </w:rPr>
                    <w:t>pH测量范围0.00-14.00；pH精度0.01；</w:t>
                  </w:r>
                </w:p>
                <w:p>
                  <w:pPr>
                    <w:pStyle w:val="null3"/>
                    <w:ind w:left="360"/>
                    <w:jc w:val="both"/>
                  </w:pPr>
                  <w:r>
                    <w:rPr>
                      <w:rFonts w:ascii="仿宋_GB2312" w:hAnsi="仿宋_GB2312" w:cs="仿宋_GB2312" w:eastAsia="仿宋_GB2312"/>
                      <w:sz w:val="18"/>
                      <w:color w:val="000000"/>
                    </w:rPr>
                    <w:t>176.</w:t>
                  </w:r>
                  <w:r>
                    <w:rPr>
                      <w:rFonts w:ascii="仿宋_GB2312" w:hAnsi="仿宋_GB2312" w:cs="仿宋_GB2312" w:eastAsia="仿宋_GB2312"/>
                      <w:sz w:val="18"/>
                      <w:color w:val="000000"/>
                    </w:rPr>
                    <w:t>可调温度范围（</w:t>
                  </w:r>
                  <w:r>
                    <w:rPr>
                      <w:rFonts w:ascii="仿宋_GB2312" w:hAnsi="仿宋_GB2312" w:cs="仿宋_GB2312" w:eastAsia="仿宋_GB2312"/>
                      <w:sz w:val="18"/>
                      <w:color w:val="000000"/>
                    </w:rPr>
                    <w:t>0</w:t>
                  </w:r>
                  <w:r>
                    <w:rPr>
                      <w:rFonts w:ascii="仿宋_GB2312" w:hAnsi="仿宋_GB2312" w:cs="仿宋_GB2312" w:eastAsia="仿宋_GB2312"/>
                      <w:sz w:val="21"/>
                      <w:color w:val="000000"/>
                    </w:rPr>
                    <w:t>~</w:t>
                  </w:r>
                  <w:r>
                    <w:rPr>
                      <w:rFonts w:ascii="仿宋_GB2312" w:hAnsi="仿宋_GB2312" w:cs="仿宋_GB2312" w:eastAsia="仿宋_GB2312"/>
                      <w:sz w:val="18"/>
                      <w:color w:val="000000"/>
                    </w:rPr>
                    <w:t>60℃）；</w:t>
                  </w:r>
                </w:p>
                <w:p>
                  <w:pPr>
                    <w:pStyle w:val="null3"/>
                    <w:ind w:left="360"/>
                    <w:jc w:val="both"/>
                  </w:pPr>
                  <w:r>
                    <w:rPr>
                      <w:rFonts w:ascii="仿宋_GB2312" w:hAnsi="仿宋_GB2312" w:cs="仿宋_GB2312" w:eastAsia="仿宋_GB2312"/>
                      <w:sz w:val="18"/>
                      <w:color w:val="000000"/>
                    </w:rPr>
                    <w:t>177.</w:t>
                  </w:r>
                  <w:r>
                    <w:rPr>
                      <w:rFonts w:ascii="仿宋_GB2312" w:hAnsi="仿宋_GB2312" w:cs="仿宋_GB2312" w:eastAsia="仿宋_GB2312"/>
                      <w:sz w:val="18"/>
                      <w:color w:val="000000"/>
                    </w:rPr>
                    <w:t>可进行参数补偿；</w:t>
                  </w:r>
                </w:p>
                <w:p>
                  <w:pPr>
                    <w:pStyle w:val="null3"/>
                    <w:ind w:left="360"/>
                    <w:jc w:val="both"/>
                  </w:pPr>
                  <w:r>
                    <w:rPr>
                      <w:rFonts w:ascii="仿宋_GB2312" w:hAnsi="仿宋_GB2312" w:cs="仿宋_GB2312" w:eastAsia="仿宋_GB2312"/>
                      <w:sz w:val="18"/>
                      <w:color w:val="000000"/>
                    </w:rPr>
                    <w:t>178.</w:t>
                  </w:r>
                  <w:r>
                    <w:rPr>
                      <w:rFonts w:ascii="仿宋_GB2312" w:hAnsi="仿宋_GB2312" w:cs="仿宋_GB2312" w:eastAsia="仿宋_GB2312"/>
                      <w:sz w:val="18"/>
                      <w:color w:val="000000"/>
                    </w:rPr>
                    <w:t>支持多点校正，数字显示；</w:t>
                  </w:r>
                </w:p>
                <w:p>
                  <w:pPr>
                    <w:pStyle w:val="null3"/>
                    <w:ind w:left="360"/>
                    <w:jc w:val="both"/>
                  </w:pPr>
                  <w:r>
                    <w:rPr>
                      <w:rFonts w:ascii="仿宋_GB2312" w:hAnsi="仿宋_GB2312" w:cs="仿宋_GB2312" w:eastAsia="仿宋_GB2312"/>
                      <w:sz w:val="18"/>
                      <w:color w:val="000000"/>
                    </w:rPr>
                    <w:t>179.</w:t>
                  </w:r>
                  <w:r>
                    <w:rPr>
                      <w:rFonts w:ascii="仿宋_GB2312" w:hAnsi="仿宋_GB2312" w:cs="仿宋_GB2312" w:eastAsia="仿宋_GB2312"/>
                      <w:sz w:val="18"/>
                      <w:color w:val="000000"/>
                    </w:rPr>
                    <w:t>每台设备带配套的</w:t>
                  </w:r>
                  <w:r>
                    <w:rPr>
                      <w:rFonts w:ascii="仿宋_GB2312" w:hAnsi="仿宋_GB2312" w:cs="仿宋_GB2312" w:eastAsia="仿宋_GB2312"/>
                      <w:sz w:val="18"/>
                      <w:color w:val="000000"/>
                    </w:rPr>
                    <w:t>3根复合电极。</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标准型通风橱</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180.</w:t>
                  </w:r>
                  <w:r>
                    <w:rPr>
                      <w:rFonts w:ascii="仿宋_GB2312" w:hAnsi="仿宋_GB2312" w:cs="仿宋_GB2312" w:eastAsia="仿宋_GB2312"/>
                      <w:sz w:val="18"/>
                      <w:color w:val="000000"/>
                    </w:rPr>
                    <w:t>规格尺寸：</w:t>
                  </w:r>
                  <w:r>
                    <w:rPr>
                      <w:rFonts w:ascii="仿宋_GB2312" w:hAnsi="仿宋_GB2312" w:cs="仿宋_GB2312" w:eastAsia="仿宋_GB2312"/>
                      <w:sz w:val="18"/>
                      <w:color w:val="000000"/>
                    </w:rPr>
                    <w:t>1800*800*2350(±50mm)。</w:t>
                  </w:r>
                </w:p>
                <w:p>
                  <w:pPr>
                    <w:pStyle w:val="null3"/>
                    <w:ind w:left="360"/>
                    <w:jc w:val="left"/>
                  </w:pPr>
                  <w:r>
                    <w:rPr>
                      <w:rFonts w:ascii="仿宋_GB2312" w:hAnsi="仿宋_GB2312" w:cs="仿宋_GB2312" w:eastAsia="仿宋_GB2312"/>
                      <w:sz w:val="18"/>
                      <w:color w:val="000000"/>
                    </w:rPr>
                    <w:t>181.</w:t>
                  </w:r>
                  <w:r>
                    <w:rPr>
                      <w:rFonts w:ascii="仿宋_GB2312" w:hAnsi="仿宋_GB2312" w:cs="仿宋_GB2312" w:eastAsia="仿宋_GB2312"/>
                      <w:sz w:val="18"/>
                      <w:color w:val="000000"/>
                    </w:rPr>
                    <w:t>外壳：蓝色，外壳采用</w:t>
                  </w:r>
                  <w:r>
                    <w:rPr>
                      <w:rFonts w:ascii="仿宋_GB2312" w:hAnsi="仿宋_GB2312" w:cs="仿宋_GB2312" w:eastAsia="仿宋_GB2312"/>
                      <w:sz w:val="18"/>
                      <w:color w:val="000000"/>
                    </w:rPr>
                    <w:t>≥ 1.2mm 优质冷轧钢板，酸洗磷化处理后喷涂环氧树脂粉末高温烘烤固化。表面硬度耐腐蚀性强。</w:t>
                  </w:r>
                </w:p>
                <w:p>
                  <w:pPr>
                    <w:pStyle w:val="null3"/>
                    <w:ind w:left="360"/>
                    <w:jc w:val="left"/>
                  </w:pPr>
                  <w:r>
                    <w:rPr>
                      <w:rFonts w:ascii="仿宋_GB2312" w:hAnsi="仿宋_GB2312" w:cs="仿宋_GB2312" w:eastAsia="仿宋_GB2312"/>
                      <w:sz w:val="18"/>
                      <w:color w:val="000000"/>
                    </w:rPr>
                    <w:t>182.</w:t>
                  </w:r>
                  <w:r>
                    <w:rPr>
                      <w:rFonts w:ascii="仿宋_GB2312" w:hAnsi="仿宋_GB2312" w:cs="仿宋_GB2312" w:eastAsia="仿宋_GB2312"/>
                      <w:sz w:val="18"/>
                      <w:color w:val="000000"/>
                    </w:rPr>
                    <w:t>内壳：采用</w:t>
                  </w:r>
                  <w:r>
                    <w:rPr>
                      <w:rFonts w:ascii="仿宋_GB2312" w:hAnsi="仿宋_GB2312" w:cs="仿宋_GB2312" w:eastAsia="仿宋_GB2312"/>
                      <w:sz w:val="18"/>
                      <w:color w:val="000000"/>
                    </w:rPr>
                    <w:t>≥5mm，耐酸碱有机溶剂的实验室专用抗蚀材质。有可拆卸维修孔。</w:t>
                  </w:r>
                </w:p>
                <w:p>
                  <w:pPr>
                    <w:pStyle w:val="null3"/>
                    <w:ind w:left="360"/>
                    <w:jc w:val="left"/>
                  </w:pPr>
                  <w:r>
                    <w:rPr>
                      <w:rFonts w:ascii="仿宋_GB2312" w:hAnsi="仿宋_GB2312" w:cs="仿宋_GB2312" w:eastAsia="仿宋_GB2312"/>
                      <w:sz w:val="18"/>
                      <w:color w:val="000000"/>
                    </w:rPr>
                    <w:t>183.</w:t>
                  </w:r>
                  <w:r>
                    <w:rPr>
                      <w:rFonts w:ascii="仿宋_GB2312" w:hAnsi="仿宋_GB2312" w:cs="仿宋_GB2312" w:eastAsia="仿宋_GB2312"/>
                      <w:sz w:val="18"/>
                      <w:color w:val="000000"/>
                    </w:rPr>
                    <w:t>台面：采用实芯理化板</w:t>
                  </w:r>
                  <w:r>
                    <w:rPr>
                      <w:rFonts w:ascii="仿宋_GB2312" w:hAnsi="仿宋_GB2312" w:cs="仿宋_GB2312" w:eastAsia="仿宋_GB2312"/>
                      <w:sz w:val="18"/>
                      <w:color w:val="000000"/>
                    </w:rPr>
                    <w:t>≥16mm，耐酸碱，耐腐蚀。</w:t>
                  </w:r>
                </w:p>
                <w:p>
                  <w:pPr>
                    <w:pStyle w:val="null3"/>
                    <w:ind w:left="360"/>
                    <w:jc w:val="left"/>
                  </w:pPr>
                  <w:r>
                    <w:rPr>
                      <w:rFonts w:ascii="仿宋_GB2312" w:hAnsi="仿宋_GB2312" w:cs="仿宋_GB2312" w:eastAsia="仿宋_GB2312"/>
                      <w:sz w:val="18"/>
                      <w:color w:val="000000"/>
                    </w:rPr>
                    <w:t>184.</w:t>
                  </w:r>
                  <w:r>
                    <w:rPr>
                      <w:rFonts w:ascii="仿宋_GB2312" w:hAnsi="仿宋_GB2312" w:cs="仿宋_GB2312" w:eastAsia="仿宋_GB2312"/>
                      <w:sz w:val="18"/>
                      <w:color w:val="000000"/>
                    </w:rPr>
                    <w:t>连接部分：所有的内部连接装置都需隐藏布置和抗腐蚀。无外露螺钉。外部连接装置均抗化学腐蚀，不锈钢部件与非金属材料经特殊处理。</w:t>
                  </w:r>
                </w:p>
                <w:p>
                  <w:pPr>
                    <w:pStyle w:val="null3"/>
                    <w:ind w:left="360"/>
                    <w:jc w:val="left"/>
                  </w:pPr>
                  <w:r>
                    <w:rPr>
                      <w:rFonts w:ascii="仿宋_GB2312" w:hAnsi="仿宋_GB2312" w:cs="仿宋_GB2312" w:eastAsia="仿宋_GB2312"/>
                      <w:sz w:val="18"/>
                      <w:color w:val="000000"/>
                    </w:rPr>
                    <w:t>185.</w:t>
                  </w:r>
                  <w:r>
                    <w:rPr>
                      <w:rFonts w:ascii="仿宋_GB2312" w:hAnsi="仿宋_GB2312" w:cs="仿宋_GB2312" w:eastAsia="仿宋_GB2312"/>
                      <w:sz w:val="18"/>
                      <w:color w:val="000000"/>
                    </w:rPr>
                    <w:t>LED白光灯快速启动类型，安装置通风柜顶部。</w:t>
                  </w:r>
                </w:p>
                <w:p>
                  <w:pPr>
                    <w:pStyle w:val="null3"/>
                    <w:ind w:left="360"/>
                    <w:jc w:val="left"/>
                  </w:pPr>
                  <w:r>
                    <w:rPr>
                      <w:rFonts w:ascii="仿宋_GB2312" w:hAnsi="仿宋_GB2312" w:cs="仿宋_GB2312" w:eastAsia="仿宋_GB2312"/>
                      <w:sz w:val="18"/>
                      <w:color w:val="000000"/>
                    </w:rPr>
                    <w:t>186.</w:t>
                  </w:r>
                  <w:r>
                    <w:rPr>
                      <w:rFonts w:ascii="仿宋_GB2312" w:hAnsi="仿宋_GB2312" w:cs="仿宋_GB2312" w:eastAsia="仿宋_GB2312"/>
                      <w:sz w:val="18"/>
                      <w:color w:val="000000"/>
                    </w:rPr>
                    <w:t>把手：不锈钢桥型把手。</w:t>
                  </w:r>
                </w:p>
                <w:p>
                  <w:pPr>
                    <w:pStyle w:val="null3"/>
                    <w:ind w:left="360"/>
                    <w:jc w:val="left"/>
                  </w:pPr>
                  <w:r>
                    <w:rPr>
                      <w:rFonts w:ascii="仿宋_GB2312" w:hAnsi="仿宋_GB2312" w:cs="仿宋_GB2312" w:eastAsia="仿宋_GB2312"/>
                      <w:sz w:val="18"/>
                      <w:color w:val="000000"/>
                    </w:rPr>
                    <w:t>187.</w:t>
                  </w:r>
                  <w:r>
                    <w:rPr>
                      <w:rFonts w:ascii="仿宋_GB2312" w:hAnsi="仿宋_GB2312" w:cs="仿宋_GB2312" w:eastAsia="仿宋_GB2312"/>
                      <w:sz w:val="18"/>
                      <w:color w:val="000000"/>
                    </w:rPr>
                    <w:t>导流板：厚度</w:t>
                  </w:r>
                  <w:r>
                    <w:rPr>
                      <w:rFonts w:ascii="仿宋_GB2312" w:hAnsi="仿宋_GB2312" w:cs="仿宋_GB2312" w:eastAsia="仿宋_GB2312"/>
                      <w:sz w:val="18"/>
                      <w:color w:val="000000"/>
                    </w:rPr>
                    <w:t>≥5mm，耐酸碱、抗腐蚀，一体成型。</w:t>
                  </w:r>
                </w:p>
                <w:p>
                  <w:pPr>
                    <w:pStyle w:val="null3"/>
                    <w:ind w:left="360"/>
                    <w:jc w:val="left"/>
                  </w:pPr>
                  <w:r>
                    <w:rPr>
                      <w:rFonts w:ascii="仿宋_GB2312" w:hAnsi="仿宋_GB2312" w:cs="仿宋_GB2312" w:eastAsia="仿宋_GB2312"/>
                      <w:sz w:val="18"/>
                      <w:color w:val="000000"/>
                    </w:rPr>
                    <w:t>188.</w:t>
                  </w:r>
                  <w:r>
                    <w:rPr>
                      <w:rFonts w:ascii="仿宋_GB2312" w:hAnsi="仿宋_GB2312" w:cs="仿宋_GB2312" w:eastAsia="仿宋_GB2312"/>
                      <w:sz w:val="18"/>
                      <w:color w:val="000000"/>
                    </w:rPr>
                    <w:t>窗口：铝型材配合塑料型材边框，窗口采用</w:t>
                  </w:r>
                  <w:r>
                    <w:rPr>
                      <w:rFonts w:ascii="仿宋_GB2312" w:hAnsi="仿宋_GB2312" w:cs="仿宋_GB2312" w:eastAsia="仿宋_GB2312"/>
                      <w:sz w:val="18"/>
                      <w:color w:val="000000"/>
                    </w:rPr>
                    <w:t>3块≥5mm安全玻璃，可左右移动，并采用无段平衡装置，可上下移动，自由调节。</w:t>
                  </w:r>
                </w:p>
                <w:p>
                  <w:pPr>
                    <w:pStyle w:val="null3"/>
                    <w:ind w:left="360"/>
                    <w:jc w:val="left"/>
                  </w:pPr>
                  <w:r>
                    <w:rPr>
                      <w:rFonts w:ascii="仿宋_GB2312" w:hAnsi="仿宋_GB2312" w:cs="仿宋_GB2312" w:eastAsia="仿宋_GB2312"/>
                      <w:sz w:val="18"/>
                      <w:color w:val="000000"/>
                    </w:rPr>
                    <w:t>189.</w:t>
                  </w:r>
                  <w:r>
                    <w:rPr>
                      <w:rFonts w:ascii="仿宋_GB2312" w:hAnsi="仿宋_GB2312" w:cs="仿宋_GB2312" w:eastAsia="仿宋_GB2312"/>
                      <w:sz w:val="18"/>
                      <w:color w:val="000000"/>
                    </w:rPr>
                    <w:t>风速及噪音：</w:t>
                  </w:r>
                  <w:r>
                    <w:rPr>
                      <w:rFonts w:ascii="仿宋_GB2312" w:hAnsi="仿宋_GB2312" w:cs="仿宋_GB2312" w:eastAsia="仿宋_GB2312"/>
                      <w:sz w:val="18"/>
                      <w:color w:val="000000"/>
                    </w:rPr>
                    <w:t>≥0.5m /s。≤60-70 dB。</w:t>
                  </w:r>
                </w:p>
                <w:p>
                  <w:pPr>
                    <w:pStyle w:val="null3"/>
                    <w:ind w:left="360"/>
                    <w:jc w:val="left"/>
                  </w:pPr>
                  <w:r>
                    <w:rPr>
                      <w:rFonts w:ascii="仿宋_GB2312" w:hAnsi="仿宋_GB2312" w:cs="仿宋_GB2312" w:eastAsia="仿宋_GB2312"/>
                      <w:sz w:val="18"/>
                      <w:color w:val="000000"/>
                    </w:rPr>
                    <w:t>190.</w:t>
                  </w:r>
                  <w:r>
                    <w:rPr>
                      <w:rFonts w:ascii="仿宋_GB2312" w:hAnsi="仿宋_GB2312" w:cs="仿宋_GB2312" w:eastAsia="仿宋_GB2312"/>
                      <w:sz w:val="18"/>
                      <w:color w:val="000000"/>
                    </w:rPr>
                    <w:t>电路：有漏电及电机保护装置。配有四个</w:t>
                  </w:r>
                  <w:r>
                    <w:rPr>
                      <w:rFonts w:ascii="仿宋_GB2312" w:hAnsi="仿宋_GB2312" w:cs="仿宋_GB2312" w:eastAsia="仿宋_GB2312"/>
                      <w:sz w:val="18"/>
                      <w:color w:val="000000"/>
                    </w:rPr>
                    <w:t>10A 220V五孔多功能插座。</w:t>
                  </w:r>
                </w:p>
                <w:p>
                  <w:pPr>
                    <w:pStyle w:val="null3"/>
                    <w:ind w:left="360"/>
                    <w:jc w:val="left"/>
                  </w:pPr>
                  <w:r>
                    <w:rPr>
                      <w:rFonts w:ascii="仿宋_GB2312" w:hAnsi="仿宋_GB2312" w:cs="仿宋_GB2312" w:eastAsia="仿宋_GB2312"/>
                      <w:sz w:val="18"/>
                      <w:color w:val="000000"/>
                    </w:rPr>
                    <w:t>191.</w:t>
                  </w:r>
                  <w:r>
                    <w:rPr>
                      <w:rFonts w:ascii="仿宋_GB2312" w:hAnsi="仿宋_GB2312" w:cs="仿宋_GB2312" w:eastAsia="仿宋_GB2312"/>
                      <w:sz w:val="18"/>
                      <w:color w:val="000000"/>
                    </w:rPr>
                    <w:t>线路使用</w:t>
                  </w:r>
                  <w:r>
                    <w:rPr>
                      <w:rFonts w:ascii="仿宋_GB2312" w:hAnsi="仿宋_GB2312" w:cs="仿宋_GB2312" w:eastAsia="仿宋_GB2312"/>
                      <w:sz w:val="18"/>
                      <w:color w:val="000000"/>
                    </w:rPr>
                    <w:t>2.5m²铜芯电线。</w:t>
                  </w:r>
                </w:p>
                <w:p>
                  <w:pPr>
                    <w:pStyle w:val="null3"/>
                    <w:ind w:left="360"/>
                    <w:jc w:val="left"/>
                  </w:pPr>
                  <w:r>
                    <w:rPr>
                      <w:rFonts w:ascii="仿宋_GB2312" w:hAnsi="仿宋_GB2312" w:cs="仿宋_GB2312" w:eastAsia="仿宋_GB2312"/>
                      <w:sz w:val="18"/>
                      <w:color w:val="000000"/>
                    </w:rPr>
                    <w:t>192.</w:t>
                  </w:r>
                  <w:r>
                    <w:rPr>
                      <w:rFonts w:ascii="仿宋_GB2312" w:hAnsi="仿宋_GB2312" w:cs="仿宋_GB2312" w:eastAsia="仿宋_GB2312"/>
                      <w:sz w:val="18"/>
                      <w:color w:val="000000"/>
                    </w:rPr>
                    <w:t>工艺：所有钢板焊接经环氧树脂粉喷涂后，目视平整无焊点。</w:t>
                  </w:r>
                </w:p>
                <w:p>
                  <w:pPr>
                    <w:pStyle w:val="null3"/>
                    <w:ind w:left="360"/>
                    <w:jc w:val="left"/>
                  </w:pPr>
                  <w:r>
                    <w:rPr>
                      <w:rFonts w:ascii="仿宋_GB2312" w:hAnsi="仿宋_GB2312" w:cs="仿宋_GB2312" w:eastAsia="仿宋_GB2312"/>
                      <w:sz w:val="18"/>
                      <w:color w:val="000000"/>
                    </w:rPr>
                    <w:t>193.</w:t>
                  </w:r>
                  <w:r>
                    <w:rPr>
                      <w:rFonts w:ascii="仿宋_GB2312" w:hAnsi="仿宋_GB2312" w:cs="仿宋_GB2312" w:eastAsia="仿宋_GB2312"/>
                      <w:sz w:val="18"/>
                      <w:color w:val="000000"/>
                    </w:rPr>
                    <w:t>水、电、通风气路要求供货商安装到位。柜体后背板设维修孔。</w:t>
                  </w:r>
                </w:p>
                <w:p>
                  <w:pPr>
                    <w:pStyle w:val="null3"/>
                    <w:ind w:left="360"/>
                    <w:jc w:val="left"/>
                  </w:pPr>
                  <w:r>
                    <w:rPr>
                      <w:rFonts w:ascii="仿宋_GB2312" w:hAnsi="仿宋_GB2312" w:cs="仿宋_GB2312" w:eastAsia="仿宋_GB2312"/>
                      <w:sz w:val="18"/>
                      <w:color w:val="000000"/>
                    </w:rPr>
                    <w:t>194.</w:t>
                  </w:r>
                  <w:r>
                    <w:rPr>
                      <w:rFonts w:ascii="仿宋_GB2312" w:hAnsi="仿宋_GB2312" w:cs="仿宋_GB2312" w:eastAsia="仿宋_GB2312"/>
                      <w:sz w:val="18"/>
                      <w:color w:val="000000"/>
                    </w:rPr>
                    <w:t>操作表面风速</w:t>
                  </w:r>
                  <w:r>
                    <w:rPr>
                      <w:rFonts w:ascii="仿宋_GB2312" w:hAnsi="仿宋_GB2312" w:cs="仿宋_GB2312" w:eastAsia="仿宋_GB2312"/>
                      <w:sz w:val="18"/>
                      <w:color w:val="000000"/>
                    </w:rPr>
                    <w:t>≥0.5m/s，排风量为≥1600m³/h。</w:t>
                  </w:r>
                </w:p>
                <w:p>
                  <w:pPr>
                    <w:pStyle w:val="null3"/>
                    <w:ind w:left="360"/>
                    <w:jc w:val="left"/>
                  </w:pPr>
                  <w:r>
                    <w:rPr>
                      <w:rFonts w:ascii="仿宋_GB2312" w:hAnsi="仿宋_GB2312" w:cs="仿宋_GB2312" w:eastAsia="仿宋_GB2312"/>
                      <w:sz w:val="18"/>
                      <w:color w:val="000000"/>
                    </w:rPr>
                    <w:t>195.</w:t>
                  </w:r>
                  <w:r>
                    <w:rPr>
                      <w:rFonts w:ascii="仿宋_GB2312" w:hAnsi="仿宋_GB2312" w:cs="仿宋_GB2312" w:eastAsia="仿宋_GB2312"/>
                      <w:sz w:val="18"/>
                      <w:color w:val="000000"/>
                    </w:rPr>
                    <w:t>通风为通风柜风机排风，水、电、气和通风一体化面板控制，需配备防腐、防爆照明灯。</w:t>
                  </w:r>
                </w:p>
                <w:p>
                  <w:pPr>
                    <w:pStyle w:val="null3"/>
                    <w:ind w:left="360"/>
                    <w:jc w:val="left"/>
                  </w:pPr>
                  <w:r>
                    <w:rPr>
                      <w:rFonts w:ascii="仿宋_GB2312" w:hAnsi="仿宋_GB2312" w:cs="仿宋_GB2312" w:eastAsia="仿宋_GB2312"/>
                      <w:sz w:val="18"/>
                      <w:color w:val="000000"/>
                    </w:rPr>
                    <w:t>196.</w:t>
                  </w:r>
                  <w:r>
                    <w:rPr>
                      <w:rFonts w:ascii="仿宋_GB2312" w:hAnsi="仿宋_GB2312" w:cs="仿宋_GB2312" w:eastAsia="仿宋_GB2312"/>
                      <w:sz w:val="18"/>
                      <w:color w:val="000000"/>
                    </w:rPr>
                    <w:t>调整脚：采用不锈钢注塑调整脚，防震、防潮、耐腐蚀，可根据室内地坪适当调整柜体高度，可对接现有通风管道，需要现场核对。</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电磁炉</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197.多档可调，功率范围120-3500w</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易燃、可燃危险化学品通风安全储存柜</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198.规格：宽1090</w:t>
                  </w:r>
                  <w:r>
                    <w:rPr>
                      <w:rFonts w:ascii="仿宋_GB2312" w:hAnsi="仿宋_GB2312" w:cs="仿宋_GB2312" w:eastAsia="仿宋_GB2312"/>
                      <w:sz w:val="18"/>
                      <w:color w:val="000000"/>
                    </w:rPr>
                    <w:t>mm*深460mm*高1650（±10mm）</w:t>
                  </w:r>
                </w:p>
                <w:p>
                  <w:pPr>
                    <w:pStyle w:val="null3"/>
                    <w:ind w:left="360"/>
                    <w:jc w:val="left"/>
                  </w:pPr>
                  <w:r>
                    <w:rPr>
                      <w:rFonts w:ascii="仿宋_GB2312" w:hAnsi="仿宋_GB2312" w:cs="仿宋_GB2312" w:eastAsia="仿宋_GB2312"/>
                      <w:sz w:val="18"/>
                      <w:color w:val="000000"/>
                    </w:rPr>
                    <w:t>199.柜体双层≥1mm钢板焊接构造，两层之间相隔38±5mm的防火绝缘</w:t>
                  </w:r>
                  <w:r>
                    <w:rPr>
                      <w:rFonts w:ascii="仿宋_GB2312" w:hAnsi="仿宋_GB2312" w:cs="仿宋_GB2312" w:eastAsia="仿宋_GB2312"/>
                      <w:sz w:val="18"/>
                      <w:color w:val="000000"/>
                    </w:rPr>
                    <w:t>层。</w:t>
                  </w:r>
                </w:p>
                <w:p>
                  <w:pPr>
                    <w:pStyle w:val="null3"/>
                    <w:ind w:left="360"/>
                    <w:jc w:val="left"/>
                  </w:pPr>
                  <w:r>
                    <w:rPr>
                      <w:rFonts w:ascii="仿宋_GB2312" w:hAnsi="仿宋_GB2312" w:cs="仿宋_GB2312" w:eastAsia="仿宋_GB2312"/>
                      <w:sz w:val="18"/>
                      <w:color w:val="000000"/>
                    </w:rPr>
                    <w:t>200.柜内结构：防溢式层板，配防泄漏PE（或pp材质，耐腐蚀）托盘，共5层，隔板承重</w:t>
                  </w:r>
                  <w:r>
                    <w:rPr>
                      <w:rFonts w:ascii="仿宋_GB2312" w:hAnsi="仿宋_GB2312" w:cs="仿宋_GB2312" w:eastAsia="仿宋_GB2312"/>
                      <w:sz w:val="18"/>
                      <w:color w:val="000000"/>
                    </w:rPr>
                    <w:t>≥</w:t>
                  </w:r>
                  <w:r>
                    <w:rPr>
                      <w:rFonts w:ascii="仿宋_GB2312" w:hAnsi="仿宋_GB2312" w:cs="仿宋_GB2312" w:eastAsia="仿宋_GB2312"/>
                      <w:sz w:val="18"/>
                      <w:color w:val="000000"/>
                    </w:rPr>
                    <w:t>50kg，每层之间有效高度25</w:t>
                  </w:r>
                  <w:r>
                    <w:rPr>
                      <w:rFonts w:ascii="仿宋_GB2312" w:hAnsi="仿宋_GB2312" w:cs="仿宋_GB2312" w:eastAsia="仿宋_GB2312"/>
                      <w:sz w:val="18"/>
                      <w:color w:val="000000"/>
                    </w:rPr>
                    <w:t>±2cm</w:t>
                  </w:r>
                  <w:r>
                    <w:rPr>
                      <w:rFonts w:ascii="仿宋_GB2312" w:hAnsi="仿宋_GB2312" w:cs="仿宋_GB2312" w:eastAsia="仿宋_GB2312"/>
                      <w:sz w:val="18"/>
                      <w:color w:val="000000"/>
                    </w:rPr>
                    <w:t>，可上下移动，每层可放</w:t>
                  </w:r>
                  <w:r>
                    <w:rPr>
                      <w:rFonts w:ascii="仿宋_GB2312" w:hAnsi="仿宋_GB2312" w:cs="仿宋_GB2312" w:eastAsia="仿宋_GB2312"/>
                      <w:sz w:val="18"/>
                      <w:color w:val="000000"/>
                    </w:rPr>
                    <w:t>4排500mL普通试剂；</w:t>
                  </w:r>
                </w:p>
                <w:p>
                  <w:pPr>
                    <w:pStyle w:val="null3"/>
                    <w:jc w:val="left"/>
                  </w:pPr>
                  <w:r>
                    <w:rPr>
                      <w:rFonts w:ascii="仿宋_GB2312" w:hAnsi="仿宋_GB2312" w:cs="仿宋_GB2312" w:eastAsia="仿宋_GB2312"/>
                      <w:sz w:val="18"/>
                      <w:color w:val="000000"/>
                    </w:rPr>
                    <w:t>201.安全挂锁，三点联动锁双人双锁。</w:t>
                  </w:r>
                </w:p>
                <w:p>
                  <w:pPr>
                    <w:pStyle w:val="null3"/>
                    <w:ind w:left="360"/>
                    <w:jc w:val="left"/>
                  </w:pPr>
                  <w:r>
                    <w:rPr>
                      <w:rFonts w:ascii="仿宋_GB2312" w:hAnsi="仿宋_GB2312" w:cs="仿宋_GB2312" w:eastAsia="仿宋_GB2312"/>
                      <w:sz w:val="18"/>
                      <w:color w:val="000000"/>
                    </w:rPr>
                    <w:t>202.通风：柜顶或柜侧Φ50mm出风口，一路通风系统管道一个风机，功率满足使用要求，风机与通风管道间有一自闭风门，风机关闭时自动闭锁，控制开关设置在柜体顶部的右上角，柜门下部设置自闭式进风口，不排风时可自动关闭，通风主管道口径以实际设计为准（参考库房现有的），通风管耐高温、阻燃、耐腐蚀，通风管道通到户外（由供货商负责安装整体设计，包括现有试剂柜改造并整体串联）。配有微电脑定时、时控开关，能根据用户设定的时间自动打开和关闭风机，电源开关应有指示灯指示风机是否正常工作，可自动和手动控制。</w:t>
                  </w:r>
                </w:p>
                <w:p>
                  <w:pPr>
                    <w:pStyle w:val="null3"/>
                    <w:ind w:left="360"/>
                    <w:jc w:val="left"/>
                  </w:pPr>
                  <w:r>
                    <w:rPr>
                      <w:rFonts w:ascii="仿宋_GB2312" w:hAnsi="仿宋_GB2312" w:cs="仿宋_GB2312" w:eastAsia="仿宋_GB2312"/>
                      <w:sz w:val="18"/>
                      <w:color w:val="000000"/>
                    </w:rPr>
                    <w:t>203.隔热材料：柜体应填充具有保温隔热作用的材料，（密度100 kg/m³，厚度：40mm）。</w:t>
                  </w:r>
                </w:p>
                <w:p>
                  <w:pPr>
                    <w:pStyle w:val="null3"/>
                    <w:ind w:left="360"/>
                    <w:jc w:val="left"/>
                  </w:pPr>
                  <w:r>
                    <w:rPr>
                      <w:rFonts w:ascii="仿宋_GB2312" w:hAnsi="仿宋_GB2312" w:cs="仿宋_GB2312" w:eastAsia="仿宋_GB2312"/>
                      <w:sz w:val="18"/>
                      <w:color w:val="000000"/>
                    </w:rPr>
                    <w:t>204.密封件：柜体门与柜体之间应安装防火膨胀密封件。（柜体门与柜体之间应安装环保热膨胀密封条。当温度为150℃-180℃时密封条局部膨胀，温度达到750℃时密封条全部膨胀，膨胀比例为1:5）。</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实验室圆凳</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205.螺旋式升降高度为45</w:t>
                  </w:r>
                  <w:r>
                    <w:rPr>
                      <w:rFonts w:ascii="仿宋_GB2312" w:hAnsi="仿宋_GB2312" w:cs="仿宋_GB2312" w:eastAsia="仿宋_GB2312"/>
                      <w:sz w:val="21"/>
                      <w:color w:val="000000"/>
                    </w:rPr>
                    <w:t>~</w:t>
                  </w:r>
                  <w:r>
                    <w:rPr>
                      <w:rFonts w:ascii="仿宋_GB2312" w:hAnsi="仿宋_GB2312" w:cs="仿宋_GB2312" w:eastAsia="仿宋_GB2312"/>
                      <w:sz w:val="18"/>
                      <w:color w:val="000000"/>
                    </w:rPr>
                    <w:t>55（±5cm），圆形面板直径约31±2cm，呈现蓝色。底部配备了三个黑色金属支撑爪子，并附带塑料脚垫以减少摩擦和噪音。</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中央台</w:t>
                  </w:r>
                  <w:r>
                    <w:rPr>
                      <w:rFonts w:ascii="仿宋_GB2312" w:hAnsi="仿宋_GB2312" w:cs="仿宋_GB2312" w:eastAsia="仿宋_GB2312"/>
                      <w:sz w:val="18"/>
                      <w:color w:val="000000"/>
                    </w:rPr>
                    <w:t>-2</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206.尺寸：4000*800*830（±10mm）钢木结构。</w:t>
                  </w:r>
                </w:p>
                <w:p>
                  <w:pPr>
                    <w:pStyle w:val="null3"/>
                    <w:ind w:left="360"/>
                    <w:jc w:val="left"/>
                  </w:pPr>
                  <w:r>
                    <w:rPr>
                      <w:rFonts w:ascii="仿宋_GB2312" w:hAnsi="仿宋_GB2312" w:cs="仿宋_GB2312" w:eastAsia="仿宋_GB2312"/>
                      <w:sz w:val="18"/>
                      <w:color w:val="000000"/>
                    </w:rPr>
                    <w:t>207.台面：采用≥16mm实芯理化板，边缘厚≥25mm，带金属框架。</w:t>
                  </w:r>
                </w:p>
                <w:p>
                  <w:pPr>
                    <w:pStyle w:val="null3"/>
                    <w:ind w:left="360"/>
                    <w:jc w:val="left"/>
                  </w:pPr>
                  <w:r>
                    <w:rPr>
                      <w:rFonts w:ascii="仿宋_GB2312" w:hAnsi="仿宋_GB2312" w:cs="仿宋_GB2312" w:eastAsia="仿宋_GB2312"/>
                      <w:sz w:val="18"/>
                      <w:color w:val="000000"/>
                    </w:rPr>
                    <w:t>208.台面化学性能：需参照GB/T 17657-2013标准进行化学性能测试，通过≥45种常用化学试剂检测，试剂种类应至少包含：盐酸、硝酸、氢氧化钠、硫酸、乙酸、苯酚饱和液、四氯化碳、甲苯、二甲苯、硝酸银、亚甲蓝、重铬酸钾洗液、次氯酸钠、高氯酸、氢氧化钾饱和液、四氢呋喃、高锰酸钾等。</w:t>
                  </w:r>
                </w:p>
                <w:p>
                  <w:pPr>
                    <w:pStyle w:val="null3"/>
                    <w:jc w:val="left"/>
                  </w:pPr>
                  <w:r>
                    <w:rPr>
                      <w:rFonts w:ascii="仿宋_GB2312" w:hAnsi="仿宋_GB2312" w:cs="仿宋_GB2312" w:eastAsia="仿宋_GB2312"/>
                      <w:sz w:val="18"/>
                      <w:color w:val="000000"/>
                    </w:rPr>
                    <w:t>209.台面物理性能：符合GB/T7911-2013标准。</w:t>
                  </w:r>
                </w:p>
                <w:p>
                  <w:pPr>
                    <w:pStyle w:val="null3"/>
                    <w:ind w:left="360"/>
                    <w:jc w:val="left"/>
                  </w:pPr>
                  <w:r>
                    <w:rPr>
                      <w:rFonts w:ascii="仿宋_GB2312" w:hAnsi="仿宋_GB2312" w:cs="仿宋_GB2312" w:eastAsia="仿宋_GB2312"/>
                      <w:sz w:val="18"/>
                      <w:color w:val="000000"/>
                    </w:rPr>
                    <w:t>210.台面环保性能：参照GB 18580-2017方法测试 ，甲醛释放量MDL≤0.08 ㎎/m³。</w:t>
                  </w:r>
                </w:p>
                <w:p>
                  <w:pPr>
                    <w:pStyle w:val="null3"/>
                    <w:ind w:left="360"/>
                    <w:jc w:val="left"/>
                  </w:pPr>
                  <w:r>
                    <w:rPr>
                      <w:rFonts w:ascii="仿宋_GB2312" w:hAnsi="仿宋_GB2312" w:cs="仿宋_GB2312" w:eastAsia="仿宋_GB2312"/>
                      <w:sz w:val="18"/>
                      <w:color w:val="000000"/>
                    </w:rPr>
                    <w:t>211.台面抗菌性能：依据IS0 22196:2011方法测试，试验菌种包括但不限于大肠杆菌、金黄色葡萄球菌、肺炎克雷伯氏菌、铜绿假单胞菌，抗菌率≥99.9％。</w:t>
                  </w:r>
                </w:p>
                <w:p>
                  <w:pPr>
                    <w:pStyle w:val="null3"/>
                    <w:ind w:left="360"/>
                    <w:jc w:val="left"/>
                  </w:pPr>
                  <w:r>
                    <w:rPr>
                      <w:rFonts w:ascii="仿宋_GB2312" w:hAnsi="仿宋_GB2312" w:cs="仿宋_GB2312" w:eastAsia="仿宋_GB2312"/>
                      <w:sz w:val="18"/>
                      <w:color w:val="000000"/>
                    </w:rPr>
                    <w:t>212.台面放射性核素参考GB6566-2010测试方法，内照射指数/Ra≤0.1、外照射指数/Y≤0.1；核素的放射性比活度：镭-226≤2.4Bq/kg、钍-232≤1.1Bq/kg、钾-40≤0Bq/kg。</w:t>
                  </w:r>
                </w:p>
                <w:p>
                  <w:pPr>
                    <w:pStyle w:val="null3"/>
                    <w:ind w:left="360"/>
                    <w:jc w:val="left"/>
                  </w:pPr>
                  <w:r>
                    <w:rPr>
                      <w:rFonts w:ascii="仿宋_GB2312" w:hAnsi="仿宋_GB2312" w:cs="仿宋_GB2312" w:eastAsia="仿宋_GB2312"/>
                      <w:sz w:val="18"/>
                      <w:color w:val="000000"/>
                    </w:rPr>
                    <w:t>213.柜体：采用≥18mm厚双饰面实验室专用环保板材（三聚氰胺防潮板），封边采用≥2mm厚优质PVC封条，自动热熔封边，防水处理。</w:t>
                  </w:r>
                </w:p>
                <w:p>
                  <w:pPr>
                    <w:pStyle w:val="null3"/>
                    <w:ind w:left="360"/>
                    <w:jc w:val="left"/>
                  </w:pPr>
                  <w:r>
                    <w:rPr>
                      <w:rFonts w:ascii="仿宋_GB2312" w:hAnsi="仿宋_GB2312" w:cs="仿宋_GB2312" w:eastAsia="仿宋_GB2312"/>
                      <w:sz w:val="18"/>
                      <w:color w:val="000000"/>
                    </w:rPr>
                    <w:t>214.门板：采用≥18mm厚双饰面实验室专用环保板材（三聚氰胺防潮板），封边采用2mm厚优质PVC封边，防水处理，四面对接无接缝处理。</w:t>
                  </w:r>
                </w:p>
                <w:p>
                  <w:pPr>
                    <w:pStyle w:val="null3"/>
                    <w:ind w:left="360"/>
                    <w:jc w:val="left"/>
                  </w:pPr>
                  <w:r>
                    <w:rPr>
                      <w:rFonts w:ascii="仿宋_GB2312" w:hAnsi="仿宋_GB2312" w:cs="仿宋_GB2312" w:eastAsia="仿宋_GB2312"/>
                      <w:sz w:val="18"/>
                      <w:color w:val="000000"/>
                    </w:rPr>
                    <w:t>215.钢架：采用≥50*30*2mm厚冷轧钢材质，外经酸洗磷化均匀灰白环氧树脂喷塑处理，承重≥100kg/㎡。</w:t>
                  </w:r>
                </w:p>
                <w:p>
                  <w:pPr>
                    <w:pStyle w:val="null3"/>
                    <w:ind w:left="360"/>
                    <w:jc w:val="left"/>
                  </w:pPr>
                  <w:r>
                    <w:rPr>
                      <w:rFonts w:ascii="仿宋_GB2312" w:hAnsi="仿宋_GB2312" w:cs="仿宋_GB2312" w:eastAsia="仿宋_GB2312"/>
                      <w:sz w:val="18"/>
                      <w:color w:val="000000"/>
                    </w:rPr>
                    <w:t>216.地脚：采用不锈钢调节杆与改性聚氯乙烯脚垫组合，具有防滑减震功能，高低可调范围30-50mm。</w:t>
                  </w:r>
                </w:p>
                <w:p>
                  <w:pPr>
                    <w:pStyle w:val="null3"/>
                    <w:ind w:left="360"/>
                    <w:jc w:val="left"/>
                  </w:pPr>
                  <w:r>
                    <w:rPr>
                      <w:rFonts w:ascii="仿宋_GB2312" w:hAnsi="仿宋_GB2312" w:cs="仿宋_GB2312" w:eastAsia="仿宋_GB2312"/>
                      <w:sz w:val="18"/>
                      <w:color w:val="000000"/>
                    </w:rPr>
                    <w:t>217.滑轨：采用三节承重钢珠自动回位滑轨，开合平稳、承重力强、耐磨。依据QB/T 2454-2013标准要求使用寿命循环抽拉≥80000次，垂直静载荷≥300N/10次，水平静载荷≥150N/5次；经过≥18小时耐腐蚀试验后无锈点，另配滑轨配件10套。</w:t>
                  </w:r>
                </w:p>
                <w:p>
                  <w:pPr>
                    <w:pStyle w:val="null3"/>
                    <w:ind w:left="360"/>
                    <w:jc w:val="left"/>
                  </w:pPr>
                  <w:r>
                    <w:rPr>
                      <w:rFonts w:ascii="仿宋_GB2312" w:hAnsi="仿宋_GB2312" w:cs="仿宋_GB2312" w:eastAsia="仿宋_GB2312"/>
                      <w:sz w:val="18"/>
                      <w:color w:val="000000"/>
                    </w:rPr>
                    <w:t>218.合页铰链：采用316不锈钢合页，180度开启，使用寿命≥100000次，另配铰链配件10套。</w:t>
                  </w:r>
                </w:p>
                <w:p>
                  <w:pPr>
                    <w:pStyle w:val="null3"/>
                    <w:ind w:left="360"/>
                    <w:jc w:val="left"/>
                  </w:pPr>
                  <w:r>
                    <w:rPr>
                      <w:rFonts w:ascii="仿宋_GB2312" w:hAnsi="仿宋_GB2312" w:cs="仿宋_GB2312" w:eastAsia="仿宋_GB2312"/>
                      <w:sz w:val="18"/>
                      <w:color w:val="000000"/>
                    </w:rPr>
                    <w:t>219.钢制调整脚：约30mm高强度钢制尼龙可调整脚，可自由调整高低，防水防锈。</w:t>
                  </w:r>
                </w:p>
                <w:p>
                  <w:pPr>
                    <w:pStyle w:val="null3"/>
                    <w:ind w:left="360"/>
                    <w:jc w:val="left"/>
                  </w:pPr>
                  <w:r>
                    <w:rPr>
                      <w:rFonts w:ascii="仿宋_GB2312" w:hAnsi="仿宋_GB2312" w:cs="仿宋_GB2312" w:eastAsia="仿宋_GB2312"/>
                      <w:sz w:val="18"/>
                      <w:color w:val="000000"/>
                    </w:rPr>
                    <w:t>220.把手：采用全钢一体套色扣手，表层双面磷化采用环氧树脂粉末静电喷涂防腐处理。</w:t>
                  </w:r>
                </w:p>
                <w:p>
                  <w:pPr>
                    <w:pStyle w:val="null3"/>
                    <w:jc w:val="left"/>
                  </w:pPr>
                  <w:r>
                    <w:rPr>
                      <w:rFonts w:ascii="仿宋_GB2312" w:hAnsi="仿宋_GB2312" w:cs="仿宋_GB2312" w:eastAsia="仿宋_GB2312"/>
                      <w:sz w:val="18"/>
                      <w:color w:val="000000"/>
                    </w:rPr>
                    <w:t>221.每套中央台带塔式电源≥4组，每组≥5孔插座。</w:t>
                  </w:r>
                </w:p>
                <w:p>
                  <w:pPr>
                    <w:pStyle w:val="null3"/>
                    <w:ind w:left="360"/>
                    <w:jc w:val="left"/>
                  </w:pPr>
                  <w:r>
                    <w:rPr>
                      <w:rFonts w:ascii="仿宋_GB2312" w:hAnsi="仿宋_GB2312" w:cs="仿宋_GB2312" w:eastAsia="仿宋_GB2312"/>
                      <w:sz w:val="18"/>
                      <w:color w:val="000000"/>
                    </w:rPr>
                    <w:t>222.整体线路采用6m²铜线。每个中央台带10把耐腐蚀防锈蓝色实验室圆凳。</w:t>
                  </w:r>
                </w:p>
                <w:p>
                  <w:pPr>
                    <w:pStyle w:val="null3"/>
                    <w:jc w:val="left"/>
                  </w:pPr>
                  <w:r>
                    <w:rPr>
                      <w:rFonts w:ascii="仿宋_GB2312" w:hAnsi="仿宋_GB2312" w:cs="仿宋_GB2312" w:eastAsia="仿宋_GB2312"/>
                      <w:sz w:val="18"/>
                      <w:color w:val="000000"/>
                    </w:rPr>
                    <w:t>223.封堵下水，安装地漏。</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边台</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224</w:t>
                  </w:r>
                  <w:r>
                    <w:rPr>
                      <w:rFonts w:ascii="仿宋_GB2312" w:hAnsi="仿宋_GB2312" w:cs="仿宋_GB2312" w:eastAsia="仿宋_GB2312"/>
                      <w:sz w:val="18"/>
                      <w:color w:val="000000"/>
                    </w:rPr>
                    <w:t>.尺寸：6000*750*830（±10mm）钢木结构</w:t>
                  </w:r>
                </w:p>
                <w:p>
                  <w:pPr>
                    <w:pStyle w:val="null3"/>
                    <w:ind w:left="360"/>
                    <w:jc w:val="left"/>
                  </w:pPr>
                  <w:r>
                    <w:rPr>
                      <w:rFonts w:ascii="仿宋_GB2312" w:hAnsi="仿宋_GB2312" w:cs="仿宋_GB2312" w:eastAsia="仿宋_GB2312"/>
                      <w:sz w:val="18"/>
                      <w:color w:val="000000"/>
                    </w:rPr>
                    <w:t>225.台面：采用≥16mm实芯理化板，边缘厚≥25mm，带金属框架，能承重。台面各项性能须符合如下技术要求：</w:t>
                  </w:r>
                </w:p>
                <w:p>
                  <w:pPr>
                    <w:pStyle w:val="null3"/>
                    <w:ind w:left="360"/>
                    <w:jc w:val="left"/>
                  </w:pPr>
                  <w:r>
                    <w:rPr>
                      <w:rFonts w:ascii="仿宋_GB2312" w:hAnsi="仿宋_GB2312" w:cs="仿宋_GB2312" w:eastAsia="仿宋_GB2312"/>
                      <w:sz w:val="18"/>
                      <w:color w:val="000000"/>
                    </w:rPr>
                    <w:t>226.化学性能：需参照GB/T 17657-2013标准进行化学性能测试，通过≥45种常用化学试剂检测，试剂种类应至少包含：盐酸、硝酸、氢氧化钠、硫酸、乙酸、苯酚饱和液、四氯化碳、甲苯、二甲苯、硝酸银、亚甲蓝、重铬酸钾洗液、次氯酸钠、高氯酸、氢氧化钾饱和液、四氢呋喃、高锰酸钾等。</w:t>
                  </w:r>
                </w:p>
                <w:p>
                  <w:pPr>
                    <w:pStyle w:val="null3"/>
                    <w:jc w:val="left"/>
                  </w:pPr>
                  <w:r>
                    <w:rPr>
                      <w:rFonts w:ascii="仿宋_GB2312" w:hAnsi="仿宋_GB2312" w:cs="仿宋_GB2312" w:eastAsia="仿宋_GB2312"/>
                      <w:sz w:val="18"/>
                      <w:color w:val="000000"/>
                    </w:rPr>
                    <w:t>227.物理性能：符合GB/T7911-2013标准。</w:t>
                  </w:r>
                </w:p>
                <w:p>
                  <w:pPr>
                    <w:pStyle w:val="null3"/>
                    <w:ind w:left="360"/>
                    <w:jc w:val="left"/>
                  </w:pPr>
                  <w:r>
                    <w:rPr>
                      <w:rFonts w:ascii="仿宋_GB2312" w:hAnsi="仿宋_GB2312" w:cs="仿宋_GB2312" w:eastAsia="仿宋_GB2312"/>
                      <w:sz w:val="18"/>
                      <w:color w:val="000000"/>
                    </w:rPr>
                    <w:t>228.环保性能：参照GB 18580-2017方法测试 ，甲醛释放量MDL≤0.08 ㎎/m³。</w:t>
                  </w:r>
                </w:p>
                <w:p>
                  <w:pPr>
                    <w:pStyle w:val="null3"/>
                    <w:ind w:left="360"/>
                    <w:jc w:val="left"/>
                  </w:pPr>
                  <w:r>
                    <w:rPr>
                      <w:rFonts w:ascii="仿宋_GB2312" w:hAnsi="仿宋_GB2312" w:cs="仿宋_GB2312" w:eastAsia="仿宋_GB2312"/>
                      <w:sz w:val="18"/>
                      <w:color w:val="000000"/>
                    </w:rPr>
                    <w:t>229</w:t>
                  </w:r>
                  <w:r>
                    <w:rPr>
                      <w:rFonts w:ascii="仿宋_GB2312" w:hAnsi="仿宋_GB2312" w:cs="仿宋_GB2312" w:eastAsia="仿宋_GB2312"/>
                      <w:sz w:val="18"/>
                      <w:color w:val="000000"/>
                    </w:rPr>
                    <w:t>.</w:t>
                  </w:r>
                  <w:r>
                    <w:rPr>
                      <w:rFonts w:ascii="仿宋_GB2312" w:hAnsi="仿宋_GB2312" w:cs="仿宋_GB2312" w:eastAsia="仿宋_GB2312"/>
                      <w:sz w:val="18"/>
                      <w:color w:val="000000"/>
                    </w:rPr>
                    <w:t>抗菌性能：依据</w:t>
                  </w:r>
                  <w:r>
                    <w:rPr>
                      <w:rFonts w:ascii="仿宋_GB2312" w:hAnsi="仿宋_GB2312" w:cs="仿宋_GB2312" w:eastAsia="仿宋_GB2312"/>
                      <w:sz w:val="18"/>
                      <w:color w:val="000000"/>
                    </w:rPr>
                    <w:t>IS0 22196:2011方法测试，试验菌种包括但不限于大肠杆菌、金黄色葡萄球菌、肺炎克雷伯氏菌、铜绿假单胞菌，抗菌率≥99.9％。</w:t>
                  </w:r>
                </w:p>
                <w:p>
                  <w:pPr>
                    <w:pStyle w:val="null3"/>
                    <w:ind w:left="360"/>
                    <w:jc w:val="left"/>
                  </w:pPr>
                  <w:r>
                    <w:rPr>
                      <w:rFonts w:ascii="仿宋_GB2312" w:hAnsi="仿宋_GB2312" w:cs="仿宋_GB2312" w:eastAsia="仿宋_GB2312"/>
                      <w:sz w:val="18"/>
                      <w:color w:val="000000"/>
                    </w:rPr>
                    <w:t>230</w:t>
                  </w:r>
                  <w:r>
                    <w:rPr>
                      <w:rFonts w:ascii="仿宋_GB2312" w:hAnsi="仿宋_GB2312" w:cs="仿宋_GB2312" w:eastAsia="仿宋_GB2312"/>
                      <w:sz w:val="18"/>
                      <w:color w:val="000000"/>
                    </w:rPr>
                    <w:t>.</w:t>
                  </w:r>
                  <w:r>
                    <w:rPr>
                      <w:rFonts w:ascii="仿宋_GB2312" w:hAnsi="仿宋_GB2312" w:cs="仿宋_GB2312" w:eastAsia="仿宋_GB2312"/>
                      <w:sz w:val="18"/>
                      <w:color w:val="000000"/>
                    </w:rPr>
                    <w:t>放射性核素参考</w:t>
                  </w:r>
                  <w:r>
                    <w:rPr>
                      <w:rFonts w:ascii="仿宋_GB2312" w:hAnsi="仿宋_GB2312" w:cs="仿宋_GB2312" w:eastAsia="仿宋_GB2312"/>
                      <w:sz w:val="18"/>
                      <w:color w:val="000000"/>
                    </w:rPr>
                    <w:t>GB6566-2010测试方法，内照射指数/Ra≤0.1、外照射指数/Y≤0.1；核素的放射性比活度：镭-226≤2.4Bq/kg、钍-232≤1.1Bq/kg、钾-40≤0Bq/kg。</w:t>
                  </w:r>
                </w:p>
                <w:p>
                  <w:pPr>
                    <w:pStyle w:val="null3"/>
                    <w:ind w:left="360"/>
                    <w:jc w:val="left"/>
                  </w:pPr>
                  <w:r>
                    <w:rPr>
                      <w:rFonts w:ascii="仿宋_GB2312" w:hAnsi="仿宋_GB2312" w:cs="仿宋_GB2312" w:eastAsia="仿宋_GB2312"/>
                      <w:sz w:val="18"/>
                      <w:color w:val="000000"/>
                    </w:rPr>
                    <w:t>231</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柜体：采用</w:t>
                  </w:r>
                  <w:r>
                    <w:rPr>
                      <w:rFonts w:ascii="仿宋_GB2312" w:hAnsi="仿宋_GB2312" w:cs="仿宋_GB2312" w:eastAsia="仿宋_GB2312"/>
                      <w:sz w:val="18"/>
                      <w:color w:val="000000"/>
                    </w:rPr>
                    <w:t>≥18mm厚双饰面实验室专用环保板材（三聚氰胺防潮板），封边采用≥2mm厚优质PVC封条，自动热熔封边，防水处理。</w:t>
                  </w:r>
                </w:p>
                <w:p>
                  <w:pPr>
                    <w:pStyle w:val="null3"/>
                    <w:ind w:left="360"/>
                    <w:jc w:val="left"/>
                  </w:pPr>
                  <w:r>
                    <w:rPr>
                      <w:rFonts w:ascii="仿宋_GB2312" w:hAnsi="仿宋_GB2312" w:cs="仿宋_GB2312" w:eastAsia="仿宋_GB2312"/>
                      <w:sz w:val="18"/>
                      <w:color w:val="000000"/>
                    </w:rPr>
                    <w:t>232</w:t>
                  </w:r>
                  <w:r>
                    <w:rPr>
                      <w:rFonts w:ascii="仿宋_GB2312" w:hAnsi="仿宋_GB2312" w:cs="仿宋_GB2312" w:eastAsia="仿宋_GB2312"/>
                      <w:sz w:val="18"/>
                      <w:color w:val="000000"/>
                    </w:rPr>
                    <w:t>.</w:t>
                  </w:r>
                  <w:r>
                    <w:rPr>
                      <w:rFonts w:ascii="仿宋_GB2312" w:hAnsi="仿宋_GB2312" w:cs="仿宋_GB2312" w:eastAsia="仿宋_GB2312"/>
                      <w:sz w:val="18"/>
                      <w:color w:val="000000"/>
                    </w:rPr>
                    <w:t>门板：采用</w:t>
                  </w:r>
                  <w:r>
                    <w:rPr>
                      <w:rFonts w:ascii="仿宋_GB2312" w:hAnsi="仿宋_GB2312" w:cs="仿宋_GB2312" w:eastAsia="仿宋_GB2312"/>
                      <w:sz w:val="18"/>
                      <w:color w:val="000000"/>
                    </w:rPr>
                    <w:t>≥18mm厚双饰面实验室专用环保板材（三聚氰胺防潮板）</w:t>
                  </w:r>
                </w:p>
                <w:p>
                  <w:pPr>
                    <w:pStyle w:val="null3"/>
                    <w:ind w:left="360"/>
                    <w:jc w:val="left"/>
                  </w:pPr>
                  <w:r>
                    <w:rPr>
                      <w:rFonts w:ascii="仿宋_GB2312" w:hAnsi="仿宋_GB2312" w:cs="仿宋_GB2312" w:eastAsia="仿宋_GB2312"/>
                      <w:sz w:val="18"/>
                      <w:color w:val="000000"/>
                    </w:rPr>
                    <w:t>233</w:t>
                  </w:r>
                  <w:r>
                    <w:rPr>
                      <w:rFonts w:ascii="仿宋_GB2312" w:hAnsi="仿宋_GB2312" w:cs="仿宋_GB2312" w:eastAsia="仿宋_GB2312"/>
                      <w:sz w:val="18"/>
                      <w:color w:val="000000"/>
                    </w:rPr>
                    <w:t>.</w:t>
                  </w:r>
                  <w:r>
                    <w:rPr>
                      <w:rFonts w:ascii="仿宋_GB2312" w:hAnsi="仿宋_GB2312" w:cs="仿宋_GB2312" w:eastAsia="仿宋_GB2312"/>
                      <w:sz w:val="18"/>
                      <w:color w:val="000000"/>
                    </w:rPr>
                    <w:t>封边采用</w:t>
                  </w:r>
                  <w:r>
                    <w:rPr>
                      <w:rFonts w:ascii="仿宋_GB2312" w:hAnsi="仿宋_GB2312" w:cs="仿宋_GB2312" w:eastAsia="仿宋_GB2312"/>
                      <w:sz w:val="18"/>
                      <w:color w:val="000000"/>
                    </w:rPr>
                    <w:t>≥2mm厚优质PVC封边，防水处理，四面对接无接缝处理。</w:t>
                  </w:r>
                </w:p>
                <w:p>
                  <w:pPr>
                    <w:pStyle w:val="null3"/>
                    <w:ind w:left="360"/>
                    <w:jc w:val="left"/>
                  </w:pPr>
                  <w:r>
                    <w:rPr>
                      <w:rFonts w:ascii="仿宋_GB2312" w:hAnsi="仿宋_GB2312" w:cs="仿宋_GB2312" w:eastAsia="仿宋_GB2312"/>
                      <w:sz w:val="18"/>
                      <w:color w:val="000000"/>
                    </w:rPr>
                    <w:t>234</w:t>
                  </w:r>
                  <w:r>
                    <w:rPr>
                      <w:rFonts w:ascii="仿宋_GB2312" w:hAnsi="仿宋_GB2312" w:cs="仿宋_GB2312" w:eastAsia="仿宋_GB2312"/>
                      <w:sz w:val="18"/>
                      <w:color w:val="000000"/>
                    </w:rPr>
                    <w:t>.</w:t>
                  </w:r>
                  <w:r>
                    <w:rPr>
                      <w:rFonts w:ascii="仿宋_GB2312" w:hAnsi="仿宋_GB2312" w:cs="仿宋_GB2312" w:eastAsia="仿宋_GB2312"/>
                      <w:sz w:val="18"/>
                      <w:color w:val="000000"/>
                    </w:rPr>
                    <w:t>钢架：采用</w:t>
                  </w:r>
                  <w:r>
                    <w:rPr>
                      <w:rFonts w:ascii="仿宋_GB2312" w:hAnsi="仿宋_GB2312" w:cs="仿宋_GB2312" w:eastAsia="仿宋_GB2312"/>
                      <w:sz w:val="18"/>
                      <w:color w:val="000000"/>
                    </w:rPr>
                    <w:t>50*30*2mm厚冷轧钢材质，外经酸洗磷化均匀灰白环氧树脂喷塑处理，承重≥100kg/㎡。</w:t>
                  </w:r>
                </w:p>
                <w:p>
                  <w:pPr>
                    <w:pStyle w:val="null3"/>
                    <w:ind w:left="360"/>
                    <w:jc w:val="left"/>
                  </w:pPr>
                  <w:r>
                    <w:rPr>
                      <w:rFonts w:ascii="仿宋_GB2312" w:hAnsi="仿宋_GB2312" w:cs="仿宋_GB2312" w:eastAsia="仿宋_GB2312"/>
                      <w:sz w:val="18"/>
                      <w:color w:val="000000"/>
                    </w:rPr>
                    <w:t>235</w:t>
                  </w:r>
                  <w:r>
                    <w:rPr>
                      <w:rFonts w:ascii="仿宋_GB2312" w:hAnsi="仿宋_GB2312" w:cs="仿宋_GB2312" w:eastAsia="仿宋_GB2312"/>
                      <w:sz w:val="18"/>
                      <w:color w:val="000000"/>
                    </w:rPr>
                    <w:t>.</w:t>
                  </w:r>
                  <w:r>
                    <w:rPr>
                      <w:rFonts w:ascii="仿宋_GB2312" w:hAnsi="仿宋_GB2312" w:cs="仿宋_GB2312" w:eastAsia="仿宋_GB2312"/>
                      <w:sz w:val="18"/>
                      <w:color w:val="000000"/>
                    </w:rPr>
                    <w:t>地脚：采用不锈钢调节杆与改性聚氯乙烯脚垫组合，具有防滑减震功能，高低可调范围</w:t>
                  </w:r>
                  <w:r>
                    <w:rPr>
                      <w:rFonts w:ascii="仿宋_GB2312" w:hAnsi="仿宋_GB2312" w:cs="仿宋_GB2312" w:eastAsia="仿宋_GB2312"/>
                      <w:sz w:val="18"/>
                      <w:color w:val="000000"/>
                    </w:rPr>
                    <w:t>30-50mm。实验台五金配件：</w:t>
                  </w:r>
                </w:p>
                <w:p>
                  <w:pPr>
                    <w:pStyle w:val="null3"/>
                    <w:ind w:left="360"/>
                    <w:jc w:val="left"/>
                  </w:pPr>
                  <w:r>
                    <w:rPr>
                      <w:rFonts w:ascii="仿宋_GB2312" w:hAnsi="仿宋_GB2312" w:cs="仿宋_GB2312" w:eastAsia="仿宋_GB2312"/>
                      <w:sz w:val="18"/>
                      <w:color w:val="000000"/>
                    </w:rPr>
                    <w:t>236</w:t>
                  </w:r>
                  <w:r>
                    <w:rPr>
                      <w:rFonts w:ascii="仿宋_GB2312" w:hAnsi="仿宋_GB2312" w:cs="仿宋_GB2312" w:eastAsia="仿宋_GB2312"/>
                      <w:sz w:val="18"/>
                      <w:color w:val="000000"/>
                    </w:rPr>
                    <w:t>.</w:t>
                  </w:r>
                  <w:r>
                    <w:rPr>
                      <w:rFonts w:ascii="仿宋_GB2312" w:hAnsi="仿宋_GB2312" w:cs="仿宋_GB2312" w:eastAsia="仿宋_GB2312"/>
                      <w:sz w:val="18"/>
                      <w:color w:val="000000"/>
                    </w:rPr>
                    <w:t>滑轨：采用三节承重钢珠自动回位滑轨，开合平稳、承重力强、耐磨。依据</w:t>
                  </w:r>
                  <w:r>
                    <w:rPr>
                      <w:rFonts w:ascii="仿宋_GB2312" w:hAnsi="仿宋_GB2312" w:cs="仿宋_GB2312" w:eastAsia="仿宋_GB2312"/>
                      <w:sz w:val="18"/>
                      <w:color w:val="000000"/>
                    </w:rPr>
                    <w:t>QB/T 2454-2013标准要求使用寿命循环抽拉≥80000次，垂直静载荷300N/10次，水平静载荷150N/5次；经过18小时耐腐蚀试验后无锈点，另配滑轨配件10套。</w:t>
                  </w:r>
                </w:p>
                <w:p>
                  <w:pPr>
                    <w:pStyle w:val="null3"/>
                    <w:ind w:left="360"/>
                    <w:jc w:val="left"/>
                  </w:pPr>
                  <w:r>
                    <w:rPr>
                      <w:rFonts w:ascii="仿宋_GB2312" w:hAnsi="仿宋_GB2312" w:cs="仿宋_GB2312" w:eastAsia="仿宋_GB2312"/>
                      <w:sz w:val="18"/>
                      <w:color w:val="000000"/>
                    </w:rPr>
                    <w:t>237</w:t>
                  </w:r>
                  <w:r>
                    <w:rPr>
                      <w:rFonts w:ascii="仿宋_GB2312" w:hAnsi="仿宋_GB2312" w:cs="仿宋_GB2312" w:eastAsia="仿宋_GB2312"/>
                      <w:sz w:val="18"/>
                      <w:color w:val="000000"/>
                    </w:rPr>
                    <w:t>.</w:t>
                  </w:r>
                  <w:r>
                    <w:rPr>
                      <w:rFonts w:ascii="仿宋_GB2312" w:hAnsi="仿宋_GB2312" w:cs="仿宋_GB2312" w:eastAsia="仿宋_GB2312"/>
                      <w:sz w:val="18"/>
                      <w:color w:val="000000"/>
                    </w:rPr>
                    <w:t>合页铰链：采用</w:t>
                  </w:r>
                  <w:r>
                    <w:rPr>
                      <w:rFonts w:ascii="仿宋_GB2312" w:hAnsi="仿宋_GB2312" w:cs="仿宋_GB2312" w:eastAsia="仿宋_GB2312"/>
                      <w:sz w:val="18"/>
                      <w:color w:val="000000"/>
                    </w:rPr>
                    <w:t>316不锈钢合页，180度开启，使用寿命≥100000次，另配铰链配件10套。</w:t>
                  </w:r>
                </w:p>
                <w:p>
                  <w:pPr>
                    <w:pStyle w:val="null3"/>
                    <w:ind w:left="360"/>
                    <w:jc w:val="left"/>
                  </w:pPr>
                  <w:r>
                    <w:rPr>
                      <w:rFonts w:ascii="仿宋_GB2312" w:hAnsi="仿宋_GB2312" w:cs="仿宋_GB2312" w:eastAsia="仿宋_GB2312"/>
                      <w:sz w:val="18"/>
                      <w:color w:val="000000"/>
                    </w:rPr>
                    <w:t>238</w:t>
                  </w:r>
                  <w:r>
                    <w:rPr>
                      <w:rFonts w:ascii="仿宋_GB2312" w:hAnsi="仿宋_GB2312" w:cs="仿宋_GB2312" w:eastAsia="仿宋_GB2312"/>
                      <w:sz w:val="18"/>
                      <w:color w:val="000000"/>
                    </w:rPr>
                    <w:t>.</w:t>
                  </w:r>
                  <w:r>
                    <w:rPr>
                      <w:rFonts w:ascii="仿宋_GB2312" w:hAnsi="仿宋_GB2312" w:cs="仿宋_GB2312" w:eastAsia="仿宋_GB2312"/>
                      <w:sz w:val="18"/>
                      <w:color w:val="000000"/>
                    </w:rPr>
                    <w:t>钢制调整脚：</w:t>
                  </w:r>
                  <w:r>
                    <w:rPr>
                      <w:rFonts w:ascii="仿宋_GB2312" w:hAnsi="仿宋_GB2312" w:cs="仿宋_GB2312" w:eastAsia="仿宋_GB2312"/>
                      <w:sz w:val="18"/>
                      <w:color w:val="000000"/>
                    </w:rPr>
                    <w:t>30mm高高强度钢制尼龙可调整脚，可自由调整高低，防水防锈。</w:t>
                  </w:r>
                </w:p>
                <w:p>
                  <w:pPr>
                    <w:pStyle w:val="null3"/>
                    <w:ind w:left="360"/>
                    <w:jc w:val="left"/>
                  </w:pPr>
                  <w:r>
                    <w:rPr>
                      <w:rFonts w:ascii="仿宋_GB2312" w:hAnsi="仿宋_GB2312" w:cs="仿宋_GB2312" w:eastAsia="仿宋_GB2312"/>
                      <w:sz w:val="18"/>
                      <w:color w:val="000000"/>
                    </w:rPr>
                    <w:t>239</w:t>
                  </w:r>
                  <w:r>
                    <w:rPr>
                      <w:rFonts w:ascii="仿宋_GB2312" w:hAnsi="仿宋_GB2312" w:cs="仿宋_GB2312" w:eastAsia="仿宋_GB2312"/>
                      <w:sz w:val="18"/>
                      <w:color w:val="000000"/>
                    </w:rPr>
                    <w:t>.</w:t>
                  </w:r>
                  <w:r>
                    <w:rPr>
                      <w:rFonts w:ascii="仿宋_GB2312" w:hAnsi="仿宋_GB2312" w:cs="仿宋_GB2312" w:eastAsia="仿宋_GB2312"/>
                      <w:sz w:val="18"/>
                      <w:color w:val="000000"/>
                    </w:rPr>
                    <w:t>把手：采用全钢一体套色扣手，表层双面磷化采用环氧树脂粉末静电喷涂防腐处理。</w:t>
                  </w:r>
                </w:p>
                <w:p>
                  <w:pPr>
                    <w:pStyle w:val="null3"/>
                    <w:jc w:val="left"/>
                  </w:pPr>
                  <w:r>
                    <w:rPr>
                      <w:rFonts w:ascii="仿宋_GB2312" w:hAnsi="仿宋_GB2312" w:cs="仿宋_GB2312" w:eastAsia="仿宋_GB2312"/>
                      <w:sz w:val="18"/>
                      <w:color w:val="000000"/>
                    </w:rPr>
                    <w:t>240</w:t>
                  </w:r>
                  <w:r>
                    <w:rPr>
                      <w:rFonts w:ascii="仿宋_GB2312" w:hAnsi="仿宋_GB2312" w:cs="仿宋_GB2312" w:eastAsia="仿宋_GB2312"/>
                      <w:sz w:val="18"/>
                      <w:color w:val="000000"/>
                    </w:rPr>
                    <w:t>.</w:t>
                  </w:r>
                  <w:r>
                    <w:rPr>
                      <w:rFonts w:ascii="仿宋_GB2312" w:hAnsi="仿宋_GB2312" w:cs="仿宋_GB2312" w:eastAsia="仿宋_GB2312"/>
                      <w:sz w:val="18"/>
                      <w:color w:val="000000"/>
                    </w:rPr>
                    <w:t>其中一套边台含杯槽</w:t>
                  </w:r>
                  <w:r>
                    <w:rPr>
                      <w:rFonts w:ascii="仿宋_GB2312" w:hAnsi="仿宋_GB2312" w:cs="仿宋_GB2312" w:eastAsia="仿宋_GB2312"/>
                      <w:sz w:val="18"/>
                      <w:color w:val="000000"/>
                    </w:rPr>
                    <w:t>3套，上水配独立角阀。</w:t>
                  </w:r>
                </w:p>
                <w:p>
                  <w:pPr>
                    <w:pStyle w:val="null3"/>
                    <w:ind w:left="360"/>
                    <w:jc w:val="left"/>
                  </w:pPr>
                  <w:r>
                    <w:rPr>
                      <w:rFonts w:ascii="仿宋_GB2312" w:hAnsi="仿宋_GB2312" w:cs="仿宋_GB2312" w:eastAsia="仿宋_GB2312"/>
                      <w:sz w:val="18"/>
                      <w:color w:val="000000"/>
                    </w:rPr>
                    <w:t>241</w:t>
                  </w:r>
                  <w:r>
                    <w:rPr>
                      <w:rFonts w:ascii="仿宋_GB2312" w:hAnsi="仿宋_GB2312" w:cs="仿宋_GB2312" w:eastAsia="仿宋_GB2312"/>
                      <w:sz w:val="18"/>
                      <w:color w:val="000000"/>
                    </w:rPr>
                    <w:t>.</w:t>
                  </w:r>
                  <w:r>
                    <w:rPr>
                      <w:rFonts w:ascii="仿宋_GB2312" w:hAnsi="仿宋_GB2312" w:cs="仿宋_GB2312" w:eastAsia="仿宋_GB2312"/>
                      <w:sz w:val="18"/>
                      <w:color w:val="000000"/>
                    </w:rPr>
                    <w:t>其中一套边台含单联龙头</w:t>
                  </w:r>
                  <w:r>
                    <w:rPr>
                      <w:rFonts w:ascii="仿宋_GB2312" w:hAnsi="仿宋_GB2312" w:cs="仿宋_GB2312" w:eastAsia="仿宋_GB2312"/>
                      <w:sz w:val="18"/>
                      <w:color w:val="000000"/>
                    </w:rPr>
                    <w:t>3个（选用铜制陶瓷阀芯，表面经环氧树脂静电喷涂固化处理的实验室专用水嘴，出水口可拆卸清洗，具有缓压作用，寿命</w:t>
                  </w:r>
                  <w:r>
                    <w:rPr>
                      <w:rFonts w:ascii="仿宋_GB2312" w:hAnsi="仿宋_GB2312" w:cs="仿宋_GB2312" w:eastAsia="仿宋_GB2312"/>
                      <w:sz w:val="18"/>
                      <w:color w:val="000000"/>
                    </w:rPr>
                    <w:t>≥</w:t>
                  </w:r>
                  <w:r>
                    <w:rPr>
                      <w:rFonts w:ascii="仿宋_GB2312" w:hAnsi="仿宋_GB2312" w:cs="仿宋_GB2312" w:eastAsia="仿宋_GB2312"/>
                      <w:sz w:val="18"/>
                      <w:color w:val="000000"/>
                    </w:rPr>
                    <w:t>600000次)。</w:t>
                  </w:r>
                </w:p>
                <w:p>
                  <w:pPr>
                    <w:pStyle w:val="null3"/>
                    <w:jc w:val="left"/>
                  </w:pPr>
                  <w:r>
                    <w:rPr>
                      <w:rFonts w:ascii="仿宋_GB2312" w:hAnsi="仿宋_GB2312" w:cs="仿宋_GB2312" w:eastAsia="仿宋_GB2312"/>
                      <w:sz w:val="18"/>
                      <w:color w:val="000000"/>
                    </w:rPr>
                    <w:t>242</w:t>
                  </w:r>
                  <w:r>
                    <w:rPr>
                      <w:rFonts w:ascii="仿宋_GB2312" w:hAnsi="仿宋_GB2312" w:cs="仿宋_GB2312" w:eastAsia="仿宋_GB2312"/>
                      <w:sz w:val="18"/>
                      <w:color w:val="000000"/>
                    </w:rPr>
                    <w:t>.</w:t>
                  </w:r>
                  <w:r>
                    <w:rPr>
                      <w:rFonts w:ascii="仿宋_GB2312" w:hAnsi="仿宋_GB2312" w:cs="仿宋_GB2312" w:eastAsia="仿宋_GB2312"/>
                      <w:sz w:val="18"/>
                      <w:color w:val="000000"/>
                    </w:rPr>
                    <w:t>包含边台的水电改造，整体线路采用</w:t>
                  </w:r>
                  <w:r>
                    <w:rPr>
                      <w:rFonts w:ascii="仿宋_GB2312" w:hAnsi="仿宋_GB2312" w:cs="仿宋_GB2312" w:eastAsia="仿宋_GB2312"/>
                      <w:sz w:val="18"/>
                      <w:color w:val="000000"/>
                    </w:rPr>
                    <w:t>6m²铜线。</w:t>
                  </w:r>
                </w:p>
                <w:p>
                  <w:pPr>
                    <w:pStyle w:val="null3"/>
                    <w:jc w:val="left"/>
                  </w:pPr>
                  <w:r>
                    <w:rPr>
                      <w:rFonts w:ascii="仿宋_GB2312" w:hAnsi="仿宋_GB2312" w:cs="仿宋_GB2312" w:eastAsia="仿宋_GB2312"/>
                      <w:sz w:val="18"/>
                      <w:color w:val="000000"/>
                    </w:rPr>
                    <w:t>243</w:t>
                  </w:r>
                  <w:r>
                    <w:rPr>
                      <w:rFonts w:ascii="仿宋_GB2312" w:hAnsi="仿宋_GB2312" w:cs="仿宋_GB2312" w:eastAsia="仿宋_GB2312"/>
                      <w:sz w:val="18"/>
                      <w:color w:val="000000"/>
                    </w:rPr>
                    <w:t>.</w:t>
                  </w:r>
                  <w:r>
                    <w:rPr>
                      <w:rFonts w:ascii="仿宋_GB2312" w:hAnsi="仿宋_GB2312" w:cs="仿宋_GB2312" w:eastAsia="仿宋_GB2312"/>
                      <w:sz w:val="18"/>
                      <w:color w:val="000000"/>
                    </w:rPr>
                    <w:t>下水管采用</w:t>
                  </w:r>
                  <w:r>
                    <w:rPr>
                      <w:rFonts w:ascii="仿宋_GB2312" w:hAnsi="仿宋_GB2312" w:cs="仿宋_GB2312" w:eastAsia="仿宋_GB2312"/>
                      <w:sz w:val="18"/>
                      <w:color w:val="000000"/>
                    </w:rPr>
                    <w:t>PP或PE材质。</w:t>
                  </w:r>
                </w:p>
                <w:p>
                  <w:pPr>
                    <w:pStyle w:val="null3"/>
                    <w:jc w:val="left"/>
                  </w:pPr>
                  <w:r>
                    <w:rPr>
                      <w:rFonts w:ascii="仿宋_GB2312" w:hAnsi="仿宋_GB2312" w:cs="仿宋_GB2312" w:eastAsia="仿宋_GB2312"/>
                      <w:sz w:val="18"/>
                      <w:color w:val="000000"/>
                    </w:rPr>
                    <w:t>244</w:t>
                  </w:r>
                  <w:r>
                    <w:rPr>
                      <w:rFonts w:ascii="仿宋_GB2312" w:hAnsi="仿宋_GB2312" w:cs="仿宋_GB2312" w:eastAsia="仿宋_GB2312"/>
                      <w:sz w:val="18"/>
                      <w:color w:val="000000"/>
                    </w:rPr>
                    <w:t>.</w:t>
                  </w:r>
                  <w:r>
                    <w:rPr>
                      <w:rFonts w:ascii="仿宋_GB2312" w:hAnsi="仿宋_GB2312" w:cs="仿宋_GB2312" w:eastAsia="仿宋_GB2312"/>
                      <w:sz w:val="18"/>
                      <w:color w:val="000000"/>
                    </w:rPr>
                    <w:t>每个边台带</w:t>
                  </w:r>
                  <w:r>
                    <w:rPr>
                      <w:rFonts w:ascii="仿宋_GB2312" w:hAnsi="仿宋_GB2312" w:cs="仿宋_GB2312" w:eastAsia="仿宋_GB2312"/>
                      <w:sz w:val="18"/>
                      <w:color w:val="000000"/>
                    </w:rPr>
                    <w:t>10把耐腐蚀防锈蓝色实验室圆凳。</w:t>
                  </w:r>
                </w:p>
                <w:p>
                  <w:pPr>
                    <w:pStyle w:val="null3"/>
                    <w:jc w:val="left"/>
                  </w:pPr>
                  <w:r>
                    <w:rPr>
                      <w:rFonts w:ascii="仿宋_GB2312" w:hAnsi="仿宋_GB2312" w:cs="仿宋_GB2312" w:eastAsia="仿宋_GB2312"/>
                      <w:sz w:val="18"/>
                      <w:color w:val="000000"/>
                    </w:rPr>
                    <w:t>245</w:t>
                  </w:r>
                  <w:r>
                    <w:rPr>
                      <w:rFonts w:ascii="仿宋_GB2312" w:hAnsi="仿宋_GB2312" w:cs="仿宋_GB2312" w:eastAsia="仿宋_GB2312"/>
                      <w:sz w:val="18"/>
                      <w:color w:val="000000"/>
                    </w:rPr>
                    <w:t>.</w:t>
                  </w:r>
                  <w:r>
                    <w:rPr>
                      <w:rFonts w:ascii="仿宋_GB2312" w:hAnsi="仿宋_GB2312" w:cs="仿宋_GB2312" w:eastAsia="仿宋_GB2312"/>
                      <w:sz w:val="18"/>
                      <w:color w:val="000000"/>
                    </w:rPr>
                    <w:t>每套边台带塔式电源</w:t>
                  </w:r>
                  <w:r>
                    <w:rPr>
                      <w:rFonts w:ascii="仿宋_GB2312" w:hAnsi="仿宋_GB2312" w:cs="仿宋_GB2312" w:eastAsia="仿宋_GB2312"/>
                      <w:sz w:val="18"/>
                      <w:color w:val="000000"/>
                    </w:rPr>
                    <w:t>≥4组，每组≥5孔插座。</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桌上型通风罩</w:t>
                  </w:r>
                  <w:r>
                    <w:rPr>
                      <w:rFonts w:ascii="仿宋_GB2312" w:hAnsi="仿宋_GB2312" w:cs="仿宋_GB2312" w:eastAsia="仿宋_GB2312"/>
                      <w:sz w:val="18"/>
                      <w:color w:val="000000"/>
                    </w:rPr>
                    <w:t>-1</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246</w:t>
                  </w:r>
                  <w:r>
                    <w:rPr>
                      <w:rFonts w:ascii="仿宋_GB2312" w:hAnsi="仿宋_GB2312" w:cs="仿宋_GB2312" w:eastAsia="仿宋_GB2312"/>
                      <w:sz w:val="18"/>
                      <w:color w:val="000000"/>
                    </w:rPr>
                    <w:t>.</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1300</w:t>
                  </w:r>
                  <w:r>
                    <w:rPr>
                      <w:rFonts w:ascii="仿宋_GB2312" w:hAnsi="仿宋_GB2312" w:cs="仿宋_GB2312" w:eastAsia="仿宋_GB2312"/>
                      <w:sz w:val="18"/>
                      <w:color w:val="000000"/>
                    </w:rPr>
                    <w:t>*750*1500（±10 mm）。</w:t>
                  </w:r>
                </w:p>
                <w:p>
                  <w:pPr>
                    <w:pStyle w:val="null3"/>
                    <w:jc w:val="left"/>
                  </w:pPr>
                  <w:r>
                    <w:rPr>
                      <w:rFonts w:ascii="仿宋_GB2312" w:hAnsi="仿宋_GB2312" w:cs="仿宋_GB2312" w:eastAsia="仿宋_GB2312"/>
                      <w:sz w:val="18"/>
                      <w:color w:val="000000"/>
                    </w:rPr>
                    <w:t>247.框架：≥1.2mm冷轧钢板。</w:t>
                  </w:r>
                </w:p>
                <w:p>
                  <w:pPr>
                    <w:pStyle w:val="null3"/>
                    <w:jc w:val="left"/>
                  </w:pPr>
                  <w:r>
                    <w:rPr>
                      <w:rFonts w:ascii="仿宋_GB2312" w:hAnsi="仿宋_GB2312" w:cs="仿宋_GB2312" w:eastAsia="仿宋_GB2312"/>
                      <w:sz w:val="18"/>
                      <w:color w:val="000000"/>
                    </w:rPr>
                    <w:t>248</w:t>
                  </w:r>
                  <w:r>
                    <w:rPr>
                      <w:rFonts w:ascii="仿宋_GB2312" w:hAnsi="仿宋_GB2312" w:cs="仿宋_GB2312" w:eastAsia="仿宋_GB2312"/>
                      <w:sz w:val="18"/>
                      <w:color w:val="000000"/>
                    </w:rPr>
                    <w:t>.</w:t>
                  </w:r>
                  <w:r>
                    <w:rPr>
                      <w:rFonts w:ascii="仿宋_GB2312" w:hAnsi="仿宋_GB2312" w:cs="仿宋_GB2312" w:eastAsia="仿宋_GB2312"/>
                      <w:sz w:val="18"/>
                      <w:color w:val="000000"/>
                    </w:rPr>
                    <w:t>侧板：</w:t>
                  </w:r>
                  <w:r>
                    <w:rPr>
                      <w:rFonts w:ascii="仿宋_GB2312" w:hAnsi="仿宋_GB2312" w:cs="仿宋_GB2312" w:eastAsia="仿宋_GB2312"/>
                      <w:sz w:val="18"/>
                      <w:color w:val="000000"/>
                    </w:rPr>
                    <w:t>≥5mm钢化玻璃。</w:t>
                  </w:r>
                </w:p>
                <w:p>
                  <w:pPr>
                    <w:pStyle w:val="null3"/>
                    <w:jc w:val="left"/>
                  </w:pPr>
                  <w:r>
                    <w:rPr>
                      <w:rFonts w:ascii="仿宋_GB2312" w:hAnsi="仿宋_GB2312" w:cs="仿宋_GB2312" w:eastAsia="仿宋_GB2312"/>
                      <w:sz w:val="18"/>
                      <w:color w:val="000000"/>
                    </w:rPr>
                    <w:t>249</w:t>
                  </w:r>
                  <w:r>
                    <w:rPr>
                      <w:rFonts w:ascii="仿宋_GB2312" w:hAnsi="仿宋_GB2312" w:cs="仿宋_GB2312" w:eastAsia="仿宋_GB2312"/>
                      <w:sz w:val="18"/>
                      <w:color w:val="000000"/>
                    </w:rPr>
                    <w:t>.</w:t>
                  </w:r>
                  <w:r>
                    <w:rPr>
                      <w:rFonts w:ascii="仿宋_GB2312" w:hAnsi="仿宋_GB2312" w:cs="仿宋_GB2312" w:eastAsia="仿宋_GB2312"/>
                      <w:sz w:val="18"/>
                      <w:color w:val="000000"/>
                    </w:rPr>
                    <w:t>上下移动滑门：钢化玻璃</w:t>
                  </w:r>
                  <w:r>
                    <w:rPr>
                      <w:rFonts w:ascii="仿宋_GB2312" w:hAnsi="仿宋_GB2312" w:cs="仿宋_GB2312" w:eastAsia="仿宋_GB2312"/>
                      <w:sz w:val="18"/>
                      <w:color w:val="000000"/>
                    </w:rPr>
                    <w:t>+铝合金拉手。</w:t>
                  </w:r>
                </w:p>
                <w:p>
                  <w:pPr>
                    <w:pStyle w:val="null3"/>
                    <w:jc w:val="left"/>
                  </w:pPr>
                  <w:r>
                    <w:rPr>
                      <w:rFonts w:ascii="仿宋_GB2312" w:hAnsi="仿宋_GB2312" w:cs="仿宋_GB2312" w:eastAsia="仿宋_GB2312"/>
                      <w:sz w:val="18"/>
                      <w:color w:val="000000"/>
                    </w:rPr>
                    <w:t>250</w:t>
                  </w:r>
                  <w:r>
                    <w:rPr>
                      <w:rFonts w:ascii="仿宋_GB2312" w:hAnsi="仿宋_GB2312" w:cs="仿宋_GB2312" w:eastAsia="仿宋_GB2312"/>
                      <w:sz w:val="18"/>
                      <w:color w:val="000000"/>
                    </w:rPr>
                    <w:t>.</w:t>
                  </w:r>
                  <w:r>
                    <w:rPr>
                      <w:rFonts w:ascii="仿宋_GB2312" w:hAnsi="仿宋_GB2312" w:cs="仿宋_GB2312" w:eastAsia="仿宋_GB2312"/>
                      <w:sz w:val="18"/>
                      <w:color w:val="000000"/>
                    </w:rPr>
                    <w:t>集气罩：</w:t>
                  </w:r>
                  <w:r>
                    <w:rPr>
                      <w:rFonts w:ascii="仿宋_GB2312" w:hAnsi="仿宋_GB2312" w:cs="仿宋_GB2312" w:eastAsia="仿宋_GB2312"/>
                      <w:sz w:val="18"/>
                      <w:color w:val="000000"/>
                    </w:rPr>
                    <w:t>pp风罩。</w:t>
                  </w:r>
                </w:p>
                <w:p>
                  <w:pPr>
                    <w:pStyle w:val="null3"/>
                    <w:jc w:val="left"/>
                  </w:pPr>
                  <w:r>
                    <w:rPr>
                      <w:rFonts w:ascii="仿宋_GB2312" w:hAnsi="仿宋_GB2312" w:cs="仿宋_GB2312" w:eastAsia="仿宋_GB2312"/>
                      <w:sz w:val="18"/>
                      <w:color w:val="000000"/>
                    </w:rPr>
                    <w:t>251</w:t>
                  </w:r>
                  <w:r>
                    <w:rPr>
                      <w:rFonts w:ascii="仿宋_GB2312" w:hAnsi="仿宋_GB2312" w:cs="仿宋_GB2312" w:eastAsia="仿宋_GB2312"/>
                      <w:sz w:val="18"/>
                      <w:color w:val="000000"/>
                    </w:rPr>
                    <w:t>.</w:t>
                  </w:r>
                  <w:r>
                    <w:rPr>
                      <w:rFonts w:ascii="仿宋_GB2312" w:hAnsi="仿宋_GB2312" w:cs="仿宋_GB2312" w:eastAsia="仿宋_GB2312"/>
                      <w:sz w:val="18"/>
                      <w:color w:val="000000"/>
                    </w:rPr>
                    <w:t>电路控制：液晶开关（每位配</w:t>
                  </w:r>
                  <w:r>
                    <w:rPr>
                      <w:rFonts w:ascii="仿宋_GB2312" w:hAnsi="仿宋_GB2312" w:cs="仿宋_GB2312" w:eastAsia="仿宋_GB2312"/>
                      <w:sz w:val="18"/>
                      <w:color w:val="000000"/>
                    </w:rPr>
                    <w:t>1只）。</w:t>
                  </w:r>
                </w:p>
                <w:p>
                  <w:pPr>
                    <w:pStyle w:val="null3"/>
                    <w:jc w:val="left"/>
                  </w:pPr>
                  <w:r>
                    <w:rPr>
                      <w:rFonts w:ascii="仿宋_GB2312" w:hAnsi="仿宋_GB2312" w:cs="仿宋_GB2312" w:eastAsia="仿宋_GB2312"/>
                      <w:sz w:val="18"/>
                      <w:color w:val="000000"/>
                    </w:rPr>
                    <w:t>252</w:t>
                  </w:r>
                  <w:r>
                    <w:rPr>
                      <w:rFonts w:ascii="仿宋_GB2312" w:hAnsi="仿宋_GB2312" w:cs="仿宋_GB2312" w:eastAsia="仿宋_GB2312"/>
                      <w:sz w:val="18"/>
                      <w:color w:val="000000"/>
                    </w:rPr>
                    <w:t>.</w:t>
                  </w:r>
                  <w:r>
                    <w:rPr>
                      <w:rFonts w:ascii="仿宋_GB2312" w:hAnsi="仿宋_GB2312" w:cs="仿宋_GB2312" w:eastAsia="仿宋_GB2312"/>
                      <w:sz w:val="18"/>
                      <w:color w:val="000000"/>
                    </w:rPr>
                    <w:t>每个立柱带两组插座：</w:t>
                  </w:r>
                  <w:r>
                    <w:rPr>
                      <w:rFonts w:ascii="仿宋_GB2312" w:hAnsi="仿宋_GB2312" w:cs="仿宋_GB2312" w:eastAsia="仿宋_GB2312"/>
                      <w:sz w:val="18"/>
                      <w:color w:val="000000"/>
                    </w:rPr>
                    <w:t xml:space="preserve">10A防溅5孔插座。    </w:t>
                  </w:r>
                </w:p>
                <w:p>
                  <w:pPr>
                    <w:pStyle w:val="null3"/>
                    <w:jc w:val="left"/>
                  </w:pPr>
                  <w:r>
                    <w:rPr>
                      <w:rFonts w:ascii="仿宋_GB2312" w:hAnsi="仿宋_GB2312" w:cs="仿宋_GB2312" w:eastAsia="仿宋_GB2312"/>
                      <w:sz w:val="18"/>
                      <w:color w:val="000000"/>
                    </w:rPr>
                    <w:t>253</w:t>
                  </w:r>
                  <w:r>
                    <w:rPr>
                      <w:rFonts w:ascii="仿宋_GB2312" w:hAnsi="仿宋_GB2312" w:cs="仿宋_GB2312" w:eastAsia="仿宋_GB2312"/>
                      <w:sz w:val="18"/>
                      <w:color w:val="000000"/>
                    </w:rPr>
                    <w:t>.</w:t>
                  </w:r>
                  <w:r>
                    <w:rPr>
                      <w:rFonts w:ascii="仿宋_GB2312" w:hAnsi="仿宋_GB2312" w:cs="仿宋_GB2312" w:eastAsia="仿宋_GB2312"/>
                      <w:sz w:val="18"/>
                      <w:color w:val="000000"/>
                    </w:rPr>
                    <w:t>照明：</w:t>
                  </w:r>
                  <w:r>
                    <w:rPr>
                      <w:rFonts w:ascii="仿宋_GB2312" w:hAnsi="仿宋_GB2312" w:cs="仿宋_GB2312" w:eastAsia="仿宋_GB2312"/>
                      <w:sz w:val="18"/>
                      <w:color w:val="000000"/>
                    </w:rPr>
                    <w:t>LED灯。</w:t>
                  </w:r>
                </w:p>
                <w:p>
                  <w:pPr>
                    <w:pStyle w:val="null3"/>
                    <w:ind w:left="360"/>
                    <w:jc w:val="left"/>
                  </w:pPr>
                  <w:r>
                    <w:rPr>
                      <w:rFonts w:ascii="仿宋_GB2312" w:hAnsi="仿宋_GB2312" w:cs="仿宋_GB2312" w:eastAsia="仿宋_GB2312"/>
                      <w:sz w:val="18"/>
                      <w:color w:val="000000"/>
                    </w:rPr>
                    <w:t>254</w:t>
                  </w:r>
                  <w:r>
                    <w:rPr>
                      <w:rFonts w:ascii="仿宋_GB2312" w:hAnsi="仿宋_GB2312" w:cs="仿宋_GB2312" w:eastAsia="仿宋_GB2312"/>
                      <w:sz w:val="18"/>
                      <w:color w:val="000000"/>
                    </w:rPr>
                    <w:t>.</w:t>
                  </w:r>
                  <w:r>
                    <w:rPr>
                      <w:rFonts w:ascii="仿宋_GB2312" w:hAnsi="仿宋_GB2312" w:cs="仿宋_GB2312" w:eastAsia="仿宋_GB2312"/>
                      <w:sz w:val="18"/>
                      <w:color w:val="000000"/>
                    </w:rPr>
                    <w:t>包含风机出口气流消声器，防腐材质，采用蜂窝微孔型阻抗式消声器。</w:t>
                  </w:r>
                </w:p>
                <w:p>
                  <w:pPr>
                    <w:pStyle w:val="null3"/>
                    <w:ind w:left="360"/>
                    <w:jc w:val="left"/>
                  </w:pPr>
                  <w:r>
                    <w:rPr>
                      <w:rFonts w:ascii="仿宋_GB2312" w:hAnsi="仿宋_GB2312" w:cs="仿宋_GB2312" w:eastAsia="仿宋_GB2312"/>
                      <w:sz w:val="18"/>
                      <w:color w:val="000000"/>
                    </w:rPr>
                    <w:t>255</w:t>
                  </w:r>
                  <w:r>
                    <w:rPr>
                      <w:rFonts w:ascii="仿宋_GB2312" w:hAnsi="仿宋_GB2312" w:cs="仿宋_GB2312" w:eastAsia="仿宋_GB2312"/>
                      <w:sz w:val="18"/>
                      <w:color w:val="000000"/>
                    </w:rPr>
                    <w:t>.</w:t>
                  </w:r>
                  <w:r>
                    <w:rPr>
                      <w:rFonts w:ascii="仿宋_GB2312" w:hAnsi="仿宋_GB2312" w:cs="仿宋_GB2312" w:eastAsia="仿宋_GB2312"/>
                      <w:sz w:val="18"/>
                      <w:color w:val="000000"/>
                    </w:rPr>
                    <w:t>3套通风罩配备楼顶风机1台：电压380V，风量≥12500～19500m³/h 、风压≥1200～600Pa、功率11KW。</w:t>
                  </w:r>
                  <w:r>
                    <w:rPr>
                      <w:rFonts w:ascii="仿宋_GB2312" w:hAnsi="仿宋_GB2312" w:cs="仿宋_GB2312" w:eastAsia="仿宋_GB2312"/>
                      <w:sz w:val="18"/>
                      <w:color w:val="000000"/>
                    </w:rPr>
                    <w:t>（有关此类大功率设备，如实验室跳闸，供货商更换空开或者采取其他措施解决）</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256</w:t>
                  </w:r>
                  <w:r>
                    <w:rPr>
                      <w:rFonts w:ascii="仿宋_GB2312" w:hAnsi="仿宋_GB2312" w:cs="仿宋_GB2312" w:eastAsia="仿宋_GB2312"/>
                      <w:sz w:val="18"/>
                      <w:color w:val="000000"/>
                    </w:rPr>
                    <w:t>.</w:t>
                  </w:r>
                  <w:r>
                    <w:rPr>
                      <w:rFonts w:ascii="仿宋_GB2312" w:hAnsi="仿宋_GB2312" w:cs="仿宋_GB2312" w:eastAsia="仿宋_GB2312"/>
                      <w:sz w:val="18"/>
                      <w:color w:val="000000"/>
                    </w:rPr>
                    <w:t>风机底座：水泥，带减震。</w:t>
                  </w:r>
                </w:p>
                <w:p>
                  <w:pPr>
                    <w:pStyle w:val="null3"/>
                    <w:jc w:val="left"/>
                  </w:pPr>
                  <w:r>
                    <w:rPr>
                      <w:rFonts w:ascii="仿宋_GB2312" w:hAnsi="仿宋_GB2312" w:cs="仿宋_GB2312" w:eastAsia="仿宋_GB2312"/>
                      <w:sz w:val="18"/>
                      <w:color w:val="000000"/>
                    </w:rPr>
                    <w:t>257</w:t>
                  </w:r>
                  <w:r>
                    <w:rPr>
                      <w:rFonts w:ascii="仿宋_GB2312" w:hAnsi="仿宋_GB2312" w:cs="仿宋_GB2312" w:eastAsia="仿宋_GB2312"/>
                      <w:sz w:val="18"/>
                      <w:color w:val="000000"/>
                    </w:rPr>
                    <w:t>.</w:t>
                  </w:r>
                  <w:r>
                    <w:rPr>
                      <w:rFonts w:ascii="仿宋_GB2312" w:hAnsi="仿宋_GB2312" w:cs="仿宋_GB2312" w:eastAsia="仿宋_GB2312"/>
                      <w:sz w:val="18"/>
                      <w:color w:val="000000"/>
                    </w:rPr>
                    <w:t>电线</w:t>
                  </w:r>
                  <w:r>
                    <w:rPr>
                      <w:rFonts w:ascii="仿宋_GB2312" w:hAnsi="仿宋_GB2312" w:cs="仿宋_GB2312" w:eastAsia="仿宋_GB2312"/>
                      <w:sz w:val="18"/>
                      <w:color w:val="000000"/>
                    </w:rPr>
                    <w:t>6m²走顶。</w:t>
                  </w:r>
                </w:p>
                <w:p>
                  <w:pPr>
                    <w:pStyle w:val="null3"/>
                    <w:jc w:val="left"/>
                  </w:pPr>
                  <w:r>
                    <w:rPr>
                      <w:rFonts w:ascii="仿宋_GB2312" w:hAnsi="仿宋_GB2312" w:cs="仿宋_GB2312" w:eastAsia="仿宋_GB2312"/>
                      <w:sz w:val="18"/>
                      <w:color w:val="000000"/>
                    </w:rPr>
                    <w:t>258</w:t>
                  </w:r>
                  <w:r>
                    <w:rPr>
                      <w:rFonts w:ascii="仿宋_GB2312" w:hAnsi="仿宋_GB2312" w:cs="仿宋_GB2312" w:eastAsia="仿宋_GB2312"/>
                      <w:sz w:val="18"/>
                      <w:color w:val="000000"/>
                    </w:rPr>
                    <w:t>.</w:t>
                  </w:r>
                  <w:r>
                    <w:rPr>
                      <w:rFonts w:ascii="仿宋_GB2312" w:hAnsi="仿宋_GB2312" w:cs="仿宋_GB2312" w:eastAsia="仿宋_GB2312"/>
                      <w:sz w:val="18"/>
                      <w:color w:val="000000"/>
                    </w:rPr>
                    <w:t>3套通风罩中间不带隔断，中间连通。</w:t>
                  </w:r>
                </w:p>
                <w:p>
                  <w:pPr>
                    <w:pStyle w:val="null3"/>
                    <w:jc w:val="left"/>
                  </w:pPr>
                  <w:r>
                    <w:rPr>
                      <w:rFonts w:ascii="仿宋_GB2312" w:hAnsi="仿宋_GB2312" w:cs="仿宋_GB2312" w:eastAsia="仿宋_GB2312"/>
                      <w:sz w:val="18"/>
                      <w:color w:val="000000"/>
                    </w:rPr>
                    <w:t>259</w:t>
                  </w:r>
                  <w:r>
                    <w:rPr>
                      <w:rFonts w:ascii="仿宋_GB2312" w:hAnsi="仿宋_GB2312" w:cs="仿宋_GB2312" w:eastAsia="仿宋_GB2312"/>
                      <w:sz w:val="18"/>
                      <w:color w:val="000000"/>
                    </w:rPr>
                    <w:t>.</w:t>
                  </w:r>
                  <w:r>
                    <w:rPr>
                      <w:rFonts w:ascii="仿宋_GB2312" w:hAnsi="仿宋_GB2312" w:cs="仿宋_GB2312" w:eastAsia="仿宋_GB2312"/>
                      <w:sz w:val="18"/>
                      <w:color w:val="000000"/>
                    </w:rPr>
                    <w:t>负责通风罩的现场安装，包含安装的所有配件。</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桌上型通风罩</w:t>
                  </w:r>
                  <w:r>
                    <w:rPr>
                      <w:rFonts w:ascii="仿宋_GB2312" w:hAnsi="仿宋_GB2312" w:cs="仿宋_GB2312" w:eastAsia="仿宋_GB2312"/>
                      <w:sz w:val="18"/>
                      <w:color w:val="000000"/>
                    </w:rPr>
                    <w:t>-2</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260</w:t>
                  </w:r>
                  <w:r>
                    <w:rPr>
                      <w:rFonts w:ascii="仿宋_GB2312" w:hAnsi="仿宋_GB2312" w:cs="仿宋_GB2312" w:eastAsia="仿宋_GB2312"/>
                      <w:sz w:val="18"/>
                      <w:color w:val="000000"/>
                    </w:rPr>
                    <w:t>.</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2000</w:t>
                  </w:r>
                  <w:r>
                    <w:rPr>
                      <w:rFonts w:ascii="仿宋_GB2312" w:hAnsi="仿宋_GB2312" w:cs="仿宋_GB2312" w:eastAsia="仿宋_GB2312"/>
                      <w:sz w:val="18"/>
                      <w:color w:val="000000"/>
                    </w:rPr>
                    <w:t>*750*1500（±10 mm）。</w:t>
                  </w:r>
                </w:p>
                <w:p>
                  <w:pPr>
                    <w:pStyle w:val="null3"/>
                    <w:jc w:val="left"/>
                  </w:pPr>
                  <w:r>
                    <w:rPr>
                      <w:rFonts w:ascii="仿宋_GB2312" w:hAnsi="仿宋_GB2312" w:cs="仿宋_GB2312" w:eastAsia="仿宋_GB2312"/>
                      <w:sz w:val="18"/>
                      <w:color w:val="000000"/>
                    </w:rPr>
                    <w:t>261.框架：≥1.2mm冷轧钢板。</w:t>
                  </w:r>
                </w:p>
                <w:p>
                  <w:pPr>
                    <w:pStyle w:val="null3"/>
                    <w:jc w:val="left"/>
                  </w:pPr>
                  <w:r>
                    <w:rPr>
                      <w:rFonts w:ascii="仿宋_GB2312" w:hAnsi="仿宋_GB2312" w:cs="仿宋_GB2312" w:eastAsia="仿宋_GB2312"/>
                      <w:sz w:val="18"/>
                      <w:color w:val="000000"/>
                    </w:rPr>
                    <w:t>262</w:t>
                  </w:r>
                  <w:r>
                    <w:rPr>
                      <w:rFonts w:ascii="仿宋_GB2312" w:hAnsi="仿宋_GB2312" w:cs="仿宋_GB2312" w:eastAsia="仿宋_GB2312"/>
                      <w:sz w:val="18"/>
                      <w:color w:val="000000"/>
                    </w:rPr>
                    <w:t>.</w:t>
                  </w:r>
                  <w:r>
                    <w:rPr>
                      <w:rFonts w:ascii="仿宋_GB2312" w:hAnsi="仿宋_GB2312" w:cs="仿宋_GB2312" w:eastAsia="仿宋_GB2312"/>
                      <w:sz w:val="18"/>
                      <w:color w:val="000000"/>
                    </w:rPr>
                    <w:t>侧板：</w:t>
                  </w:r>
                  <w:r>
                    <w:rPr>
                      <w:rFonts w:ascii="仿宋_GB2312" w:hAnsi="仿宋_GB2312" w:cs="仿宋_GB2312" w:eastAsia="仿宋_GB2312"/>
                      <w:sz w:val="18"/>
                      <w:color w:val="000000"/>
                    </w:rPr>
                    <w:t>≥5mm钢化玻璃。</w:t>
                  </w:r>
                </w:p>
                <w:p>
                  <w:pPr>
                    <w:pStyle w:val="null3"/>
                    <w:jc w:val="left"/>
                  </w:pPr>
                  <w:r>
                    <w:rPr>
                      <w:rFonts w:ascii="仿宋_GB2312" w:hAnsi="仿宋_GB2312" w:cs="仿宋_GB2312" w:eastAsia="仿宋_GB2312"/>
                      <w:sz w:val="18"/>
                      <w:color w:val="000000"/>
                    </w:rPr>
                    <w:t>263</w:t>
                  </w:r>
                  <w:r>
                    <w:rPr>
                      <w:rFonts w:ascii="仿宋_GB2312" w:hAnsi="仿宋_GB2312" w:cs="仿宋_GB2312" w:eastAsia="仿宋_GB2312"/>
                      <w:sz w:val="18"/>
                      <w:color w:val="000000"/>
                    </w:rPr>
                    <w:t>.</w:t>
                  </w:r>
                  <w:r>
                    <w:rPr>
                      <w:rFonts w:ascii="仿宋_GB2312" w:hAnsi="仿宋_GB2312" w:cs="仿宋_GB2312" w:eastAsia="仿宋_GB2312"/>
                      <w:sz w:val="18"/>
                      <w:color w:val="000000"/>
                    </w:rPr>
                    <w:t>上下移动滑门：钢化玻璃</w:t>
                  </w:r>
                  <w:r>
                    <w:rPr>
                      <w:rFonts w:ascii="仿宋_GB2312" w:hAnsi="仿宋_GB2312" w:cs="仿宋_GB2312" w:eastAsia="仿宋_GB2312"/>
                      <w:sz w:val="18"/>
                      <w:color w:val="000000"/>
                    </w:rPr>
                    <w:t>+铝合金拉手。</w:t>
                  </w:r>
                </w:p>
                <w:p>
                  <w:pPr>
                    <w:pStyle w:val="null3"/>
                    <w:jc w:val="left"/>
                  </w:pPr>
                  <w:r>
                    <w:rPr>
                      <w:rFonts w:ascii="仿宋_GB2312" w:hAnsi="仿宋_GB2312" w:cs="仿宋_GB2312" w:eastAsia="仿宋_GB2312"/>
                      <w:sz w:val="18"/>
                      <w:color w:val="000000"/>
                    </w:rPr>
                    <w:t>264</w:t>
                  </w:r>
                  <w:r>
                    <w:rPr>
                      <w:rFonts w:ascii="仿宋_GB2312" w:hAnsi="仿宋_GB2312" w:cs="仿宋_GB2312" w:eastAsia="仿宋_GB2312"/>
                      <w:sz w:val="18"/>
                      <w:color w:val="000000"/>
                    </w:rPr>
                    <w:t>.</w:t>
                  </w:r>
                  <w:r>
                    <w:rPr>
                      <w:rFonts w:ascii="仿宋_GB2312" w:hAnsi="仿宋_GB2312" w:cs="仿宋_GB2312" w:eastAsia="仿宋_GB2312"/>
                      <w:sz w:val="18"/>
                      <w:color w:val="000000"/>
                    </w:rPr>
                    <w:t>集气罩：</w:t>
                  </w:r>
                  <w:r>
                    <w:rPr>
                      <w:rFonts w:ascii="仿宋_GB2312" w:hAnsi="仿宋_GB2312" w:cs="仿宋_GB2312" w:eastAsia="仿宋_GB2312"/>
                      <w:sz w:val="18"/>
                      <w:color w:val="000000"/>
                    </w:rPr>
                    <w:t>pp风罩。</w:t>
                  </w:r>
                </w:p>
                <w:p>
                  <w:pPr>
                    <w:pStyle w:val="null3"/>
                    <w:jc w:val="left"/>
                  </w:pPr>
                  <w:r>
                    <w:rPr>
                      <w:rFonts w:ascii="仿宋_GB2312" w:hAnsi="仿宋_GB2312" w:cs="仿宋_GB2312" w:eastAsia="仿宋_GB2312"/>
                      <w:sz w:val="18"/>
                      <w:color w:val="000000"/>
                    </w:rPr>
                    <w:t>265</w:t>
                  </w:r>
                  <w:r>
                    <w:rPr>
                      <w:rFonts w:ascii="仿宋_GB2312" w:hAnsi="仿宋_GB2312" w:cs="仿宋_GB2312" w:eastAsia="仿宋_GB2312"/>
                      <w:sz w:val="18"/>
                      <w:color w:val="000000"/>
                    </w:rPr>
                    <w:t>.</w:t>
                  </w:r>
                  <w:r>
                    <w:rPr>
                      <w:rFonts w:ascii="仿宋_GB2312" w:hAnsi="仿宋_GB2312" w:cs="仿宋_GB2312" w:eastAsia="仿宋_GB2312"/>
                      <w:sz w:val="18"/>
                      <w:color w:val="000000"/>
                    </w:rPr>
                    <w:t>电路控制：液晶开关（每位配</w:t>
                  </w:r>
                  <w:r>
                    <w:rPr>
                      <w:rFonts w:ascii="仿宋_GB2312" w:hAnsi="仿宋_GB2312" w:cs="仿宋_GB2312" w:eastAsia="仿宋_GB2312"/>
                      <w:sz w:val="18"/>
                      <w:color w:val="000000"/>
                    </w:rPr>
                    <w:t>1只）。</w:t>
                  </w:r>
                </w:p>
                <w:p>
                  <w:pPr>
                    <w:pStyle w:val="null3"/>
                    <w:jc w:val="left"/>
                  </w:pPr>
                  <w:r>
                    <w:rPr>
                      <w:rFonts w:ascii="仿宋_GB2312" w:hAnsi="仿宋_GB2312" w:cs="仿宋_GB2312" w:eastAsia="仿宋_GB2312"/>
                      <w:sz w:val="18"/>
                      <w:color w:val="000000"/>
                    </w:rPr>
                    <w:t>266</w:t>
                  </w:r>
                  <w:r>
                    <w:rPr>
                      <w:rFonts w:ascii="仿宋_GB2312" w:hAnsi="仿宋_GB2312" w:cs="仿宋_GB2312" w:eastAsia="仿宋_GB2312"/>
                      <w:sz w:val="18"/>
                      <w:color w:val="000000"/>
                    </w:rPr>
                    <w:t>.</w:t>
                  </w:r>
                  <w:r>
                    <w:rPr>
                      <w:rFonts w:ascii="仿宋_GB2312" w:hAnsi="仿宋_GB2312" w:cs="仿宋_GB2312" w:eastAsia="仿宋_GB2312"/>
                      <w:sz w:val="18"/>
                      <w:color w:val="000000"/>
                    </w:rPr>
                    <w:t>每个立柱带两组插座：</w:t>
                  </w:r>
                  <w:r>
                    <w:rPr>
                      <w:rFonts w:ascii="仿宋_GB2312" w:hAnsi="仿宋_GB2312" w:cs="仿宋_GB2312" w:eastAsia="仿宋_GB2312"/>
                      <w:sz w:val="18"/>
                      <w:color w:val="000000"/>
                    </w:rPr>
                    <w:t xml:space="preserve">10A防溅5孔插座。    </w:t>
                  </w:r>
                </w:p>
                <w:p>
                  <w:pPr>
                    <w:pStyle w:val="null3"/>
                    <w:jc w:val="left"/>
                  </w:pPr>
                  <w:r>
                    <w:rPr>
                      <w:rFonts w:ascii="仿宋_GB2312" w:hAnsi="仿宋_GB2312" w:cs="仿宋_GB2312" w:eastAsia="仿宋_GB2312"/>
                      <w:sz w:val="18"/>
                      <w:color w:val="000000"/>
                    </w:rPr>
                    <w:t>267</w:t>
                  </w:r>
                  <w:r>
                    <w:rPr>
                      <w:rFonts w:ascii="仿宋_GB2312" w:hAnsi="仿宋_GB2312" w:cs="仿宋_GB2312" w:eastAsia="仿宋_GB2312"/>
                      <w:sz w:val="18"/>
                      <w:color w:val="000000"/>
                    </w:rPr>
                    <w:t>.</w:t>
                  </w:r>
                  <w:r>
                    <w:rPr>
                      <w:rFonts w:ascii="仿宋_GB2312" w:hAnsi="仿宋_GB2312" w:cs="仿宋_GB2312" w:eastAsia="仿宋_GB2312"/>
                      <w:sz w:val="18"/>
                      <w:color w:val="000000"/>
                    </w:rPr>
                    <w:t>照明：</w:t>
                  </w:r>
                  <w:r>
                    <w:rPr>
                      <w:rFonts w:ascii="仿宋_GB2312" w:hAnsi="仿宋_GB2312" w:cs="仿宋_GB2312" w:eastAsia="仿宋_GB2312"/>
                      <w:sz w:val="18"/>
                      <w:color w:val="000000"/>
                    </w:rPr>
                    <w:t>LED灯。</w:t>
                  </w:r>
                </w:p>
                <w:p>
                  <w:pPr>
                    <w:pStyle w:val="null3"/>
                    <w:ind w:left="360"/>
                    <w:jc w:val="left"/>
                  </w:pPr>
                  <w:r>
                    <w:rPr>
                      <w:rFonts w:ascii="仿宋_GB2312" w:hAnsi="仿宋_GB2312" w:cs="仿宋_GB2312" w:eastAsia="仿宋_GB2312"/>
                      <w:sz w:val="18"/>
                      <w:color w:val="000000"/>
                    </w:rPr>
                    <w:t>268</w:t>
                  </w:r>
                  <w:r>
                    <w:rPr>
                      <w:rFonts w:ascii="仿宋_GB2312" w:hAnsi="仿宋_GB2312" w:cs="仿宋_GB2312" w:eastAsia="仿宋_GB2312"/>
                      <w:sz w:val="18"/>
                      <w:color w:val="000000"/>
                    </w:rPr>
                    <w:t>.</w:t>
                  </w:r>
                  <w:r>
                    <w:rPr>
                      <w:rFonts w:ascii="仿宋_GB2312" w:hAnsi="仿宋_GB2312" w:cs="仿宋_GB2312" w:eastAsia="仿宋_GB2312"/>
                      <w:sz w:val="18"/>
                      <w:color w:val="000000"/>
                    </w:rPr>
                    <w:t>包含风机出口气流消声器，防腐材质，采用蜂窝微孔型阻抗式消声器。</w:t>
                  </w:r>
                </w:p>
                <w:p>
                  <w:pPr>
                    <w:pStyle w:val="null3"/>
                    <w:ind w:left="360"/>
                    <w:jc w:val="left"/>
                  </w:pPr>
                  <w:r>
                    <w:rPr>
                      <w:rFonts w:ascii="仿宋_GB2312" w:hAnsi="仿宋_GB2312" w:cs="仿宋_GB2312" w:eastAsia="仿宋_GB2312"/>
                      <w:sz w:val="18"/>
                      <w:color w:val="000000"/>
                    </w:rPr>
                    <w:t>269</w:t>
                  </w:r>
                  <w:r>
                    <w:rPr>
                      <w:rFonts w:ascii="仿宋_GB2312" w:hAnsi="仿宋_GB2312" w:cs="仿宋_GB2312" w:eastAsia="仿宋_GB2312"/>
                      <w:sz w:val="18"/>
                      <w:color w:val="000000"/>
                    </w:rPr>
                    <w:t>.</w:t>
                  </w:r>
                  <w:r>
                    <w:rPr>
                      <w:rFonts w:ascii="仿宋_GB2312" w:hAnsi="仿宋_GB2312" w:cs="仿宋_GB2312" w:eastAsia="仿宋_GB2312"/>
                      <w:sz w:val="18"/>
                      <w:color w:val="000000"/>
                    </w:rPr>
                    <w:t>3套通风罩配备楼顶风机1台：电压380V，风量≥12500～19500m³/h 、风压≥1200～600Pa、功率11KW。</w:t>
                  </w:r>
                </w:p>
                <w:p>
                  <w:pPr>
                    <w:pStyle w:val="null3"/>
                    <w:jc w:val="left"/>
                  </w:pPr>
                  <w:r>
                    <w:rPr>
                      <w:rFonts w:ascii="仿宋_GB2312" w:hAnsi="仿宋_GB2312" w:cs="仿宋_GB2312" w:eastAsia="仿宋_GB2312"/>
                      <w:sz w:val="18"/>
                      <w:color w:val="000000"/>
                    </w:rPr>
                    <w:t>270</w:t>
                  </w:r>
                  <w:r>
                    <w:rPr>
                      <w:rFonts w:ascii="仿宋_GB2312" w:hAnsi="仿宋_GB2312" w:cs="仿宋_GB2312" w:eastAsia="仿宋_GB2312"/>
                      <w:sz w:val="18"/>
                      <w:color w:val="000000"/>
                    </w:rPr>
                    <w:t>.</w:t>
                  </w:r>
                  <w:r>
                    <w:rPr>
                      <w:rFonts w:ascii="仿宋_GB2312" w:hAnsi="仿宋_GB2312" w:cs="仿宋_GB2312" w:eastAsia="仿宋_GB2312"/>
                      <w:sz w:val="18"/>
                      <w:color w:val="000000"/>
                    </w:rPr>
                    <w:t>风机底座：水泥，带减震。</w:t>
                  </w:r>
                </w:p>
                <w:p>
                  <w:pPr>
                    <w:pStyle w:val="null3"/>
                    <w:jc w:val="left"/>
                  </w:pPr>
                  <w:r>
                    <w:rPr>
                      <w:rFonts w:ascii="仿宋_GB2312" w:hAnsi="仿宋_GB2312" w:cs="仿宋_GB2312" w:eastAsia="仿宋_GB2312"/>
                      <w:sz w:val="18"/>
                      <w:color w:val="000000"/>
                    </w:rPr>
                    <w:t>271</w:t>
                  </w:r>
                  <w:r>
                    <w:rPr>
                      <w:rFonts w:ascii="仿宋_GB2312" w:hAnsi="仿宋_GB2312" w:cs="仿宋_GB2312" w:eastAsia="仿宋_GB2312"/>
                      <w:sz w:val="18"/>
                      <w:color w:val="000000"/>
                    </w:rPr>
                    <w:t>.</w:t>
                  </w:r>
                  <w:r>
                    <w:rPr>
                      <w:rFonts w:ascii="仿宋_GB2312" w:hAnsi="仿宋_GB2312" w:cs="仿宋_GB2312" w:eastAsia="仿宋_GB2312"/>
                      <w:sz w:val="18"/>
                      <w:color w:val="000000"/>
                    </w:rPr>
                    <w:t>电线</w:t>
                  </w:r>
                  <w:r>
                    <w:rPr>
                      <w:rFonts w:ascii="仿宋_GB2312" w:hAnsi="仿宋_GB2312" w:cs="仿宋_GB2312" w:eastAsia="仿宋_GB2312"/>
                      <w:sz w:val="18"/>
                      <w:color w:val="000000"/>
                    </w:rPr>
                    <w:t>6m²走顶。</w:t>
                  </w:r>
                </w:p>
                <w:p>
                  <w:pPr>
                    <w:pStyle w:val="null3"/>
                    <w:jc w:val="left"/>
                  </w:pPr>
                  <w:r>
                    <w:rPr>
                      <w:rFonts w:ascii="仿宋_GB2312" w:hAnsi="仿宋_GB2312" w:cs="仿宋_GB2312" w:eastAsia="仿宋_GB2312"/>
                      <w:sz w:val="18"/>
                      <w:color w:val="000000"/>
                    </w:rPr>
                    <w:t>272</w:t>
                  </w:r>
                  <w:r>
                    <w:rPr>
                      <w:rFonts w:ascii="仿宋_GB2312" w:hAnsi="仿宋_GB2312" w:cs="仿宋_GB2312" w:eastAsia="仿宋_GB2312"/>
                      <w:sz w:val="18"/>
                      <w:color w:val="000000"/>
                    </w:rPr>
                    <w:t>.</w:t>
                  </w:r>
                  <w:r>
                    <w:rPr>
                      <w:rFonts w:ascii="仿宋_GB2312" w:hAnsi="仿宋_GB2312" w:cs="仿宋_GB2312" w:eastAsia="仿宋_GB2312"/>
                      <w:sz w:val="18"/>
                      <w:color w:val="000000"/>
                    </w:rPr>
                    <w:t>3套通风罩中间不带隔断，中间连通。</w:t>
                  </w:r>
                </w:p>
                <w:p>
                  <w:pPr>
                    <w:pStyle w:val="null3"/>
                    <w:ind w:left="360"/>
                    <w:jc w:val="left"/>
                  </w:pPr>
                  <w:r>
                    <w:rPr>
                      <w:rFonts w:ascii="仿宋_GB2312" w:hAnsi="仿宋_GB2312" w:cs="仿宋_GB2312" w:eastAsia="仿宋_GB2312"/>
                      <w:sz w:val="18"/>
                      <w:color w:val="000000"/>
                    </w:rPr>
                    <w:t>273</w:t>
                  </w:r>
                  <w:r>
                    <w:rPr>
                      <w:rFonts w:ascii="仿宋_GB2312" w:hAnsi="仿宋_GB2312" w:cs="仿宋_GB2312" w:eastAsia="仿宋_GB2312"/>
                      <w:sz w:val="18"/>
                      <w:color w:val="000000"/>
                    </w:rPr>
                    <w:t>.</w:t>
                  </w:r>
                  <w:r>
                    <w:rPr>
                      <w:rFonts w:ascii="仿宋_GB2312" w:hAnsi="仿宋_GB2312" w:cs="仿宋_GB2312" w:eastAsia="仿宋_GB2312"/>
                      <w:sz w:val="18"/>
                      <w:color w:val="000000"/>
                    </w:rPr>
                    <w:t>负责通风罩和风机等的现场安装，包含安装的所有配件。</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桌上型通风罩</w:t>
                  </w:r>
                  <w:r>
                    <w:rPr>
                      <w:rFonts w:ascii="仿宋_GB2312" w:hAnsi="仿宋_GB2312" w:cs="仿宋_GB2312" w:eastAsia="仿宋_GB2312"/>
                      <w:sz w:val="18"/>
                      <w:color w:val="000000"/>
                    </w:rPr>
                    <w:t>-3</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274</w:t>
                  </w:r>
                  <w:r>
                    <w:rPr>
                      <w:rFonts w:ascii="仿宋_GB2312" w:hAnsi="仿宋_GB2312" w:cs="仿宋_GB2312" w:eastAsia="仿宋_GB2312"/>
                      <w:sz w:val="18"/>
                      <w:color w:val="000000"/>
                    </w:rPr>
                    <w:t>.</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200</w:t>
                  </w:r>
                  <w:r>
                    <w:rPr>
                      <w:rFonts w:ascii="仿宋_GB2312" w:hAnsi="仿宋_GB2312" w:cs="仿宋_GB2312" w:eastAsia="仿宋_GB2312"/>
                      <w:sz w:val="18"/>
                      <w:color w:val="000000"/>
                    </w:rPr>
                    <w:t>0*800*1500（±10 mm）。</w:t>
                  </w:r>
                </w:p>
                <w:p>
                  <w:pPr>
                    <w:pStyle w:val="null3"/>
                    <w:jc w:val="left"/>
                  </w:pPr>
                  <w:r>
                    <w:rPr>
                      <w:rFonts w:ascii="仿宋_GB2312" w:hAnsi="仿宋_GB2312" w:cs="仿宋_GB2312" w:eastAsia="仿宋_GB2312"/>
                      <w:sz w:val="18"/>
                      <w:color w:val="000000"/>
                    </w:rPr>
                    <w:t>275.框架：≥1.2mm冷轧钢板。</w:t>
                  </w:r>
                </w:p>
                <w:p>
                  <w:pPr>
                    <w:pStyle w:val="null3"/>
                    <w:jc w:val="left"/>
                  </w:pPr>
                  <w:r>
                    <w:rPr>
                      <w:rFonts w:ascii="仿宋_GB2312" w:hAnsi="仿宋_GB2312" w:cs="仿宋_GB2312" w:eastAsia="仿宋_GB2312"/>
                      <w:sz w:val="18"/>
                      <w:color w:val="000000"/>
                    </w:rPr>
                    <w:t>276</w:t>
                  </w:r>
                  <w:r>
                    <w:rPr>
                      <w:rFonts w:ascii="仿宋_GB2312" w:hAnsi="仿宋_GB2312" w:cs="仿宋_GB2312" w:eastAsia="仿宋_GB2312"/>
                      <w:sz w:val="18"/>
                      <w:color w:val="000000"/>
                    </w:rPr>
                    <w:t>.</w:t>
                  </w:r>
                  <w:r>
                    <w:rPr>
                      <w:rFonts w:ascii="仿宋_GB2312" w:hAnsi="仿宋_GB2312" w:cs="仿宋_GB2312" w:eastAsia="仿宋_GB2312"/>
                      <w:sz w:val="18"/>
                      <w:color w:val="000000"/>
                    </w:rPr>
                    <w:t>侧板：</w:t>
                  </w:r>
                  <w:r>
                    <w:rPr>
                      <w:rFonts w:ascii="仿宋_GB2312" w:hAnsi="仿宋_GB2312" w:cs="仿宋_GB2312" w:eastAsia="仿宋_GB2312"/>
                      <w:sz w:val="18"/>
                      <w:color w:val="000000"/>
                    </w:rPr>
                    <w:t>≥5mm钢化玻璃。</w:t>
                  </w:r>
                </w:p>
                <w:p>
                  <w:pPr>
                    <w:pStyle w:val="null3"/>
                    <w:jc w:val="left"/>
                  </w:pPr>
                  <w:r>
                    <w:rPr>
                      <w:rFonts w:ascii="仿宋_GB2312" w:hAnsi="仿宋_GB2312" w:cs="仿宋_GB2312" w:eastAsia="仿宋_GB2312"/>
                      <w:sz w:val="18"/>
                      <w:color w:val="000000"/>
                    </w:rPr>
                    <w:t>277</w:t>
                  </w:r>
                  <w:r>
                    <w:rPr>
                      <w:rFonts w:ascii="仿宋_GB2312" w:hAnsi="仿宋_GB2312" w:cs="仿宋_GB2312" w:eastAsia="仿宋_GB2312"/>
                      <w:sz w:val="18"/>
                      <w:color w:val="000000"/>
                    </w:rPr>
                    <w:t>.</w:t>
                  </w:r>
                  <w:r>
                    <w:rPr>
                      <w:rFonts w:ascii="仿宋_GB2312" w:hAnsi="仿宋_GB2312" w:cs="仿宋_GB2312" w:eastAsia="仿宋_GB2312"/>
                      <w:sz w:val="18"/>
                      <w:color w:val="000000"/>
                    </w:rPr>
                    <w:t>上下移动滑门：钢化玻璃</w:t>
                  </w:r>
                  <w:r>
                    <w:rPr>
                      <w:rFonts w:ascii="仿宋_GB2312" w:hAnsi="仿宋_GB2312" w:cs="仿宋_GB2312" w:eastAsia="仿宋_GB2312"/>
                      <w:sz w:val="18"/>
                      <w:color w:val="000000"/>
                    </w:rPr>
                    <w:t>+铝合金拉手。</w:t>
                  </w:r>
                </w:p>
                <w:p>
                  <w:pPr>
                    <w:pStyle w:val="null3"/>
                    <w:jc w:val="left"/>
                  </w:pPr>
                  <w:r>
                    <w:rPr>
                      <w:rFonts w:ascii="仿宋_GB2312" w:hAnsi="仿宋_GB2312" w:cs="仿宋_GB2312" w:eastAsia="仿宋_GB2312"/>
                      <w:sz w:val="18"/>
                      <w:color w:val="000000"/>
                    </w:rPr>
                    <w:t>278</w:t>
                  </w:r>
                  <w:r>
                    <w:rPr>
                      <w:rFonts w:ascii="仿宋_GB2312" w:hAnsi="仿宋_GB2312" w:cs="仿宋_GB2312" w:eastAsia="仿宋_GB2312"/>
                      <w:sz w:val="18"/>
                      <w:color w:val="000000"/>
                    </w:rPr>
                    <w:t>.</w:t>
                  </w:r>
                  <w:r>
                    <w:rPr>
                      <w:rFonts w:ascii="仿宋_GB2312" w:hAnsi="仿宋_GB2312" w:cs="仿宋_GB2312" w:eastAsia="仿宋_GB2312"/>
                      <w:sz w:val="18"/>
                      <w:color w:val="000000"/>
                    </w:rPr>
                    <w:t>集气罩：</w:t>
                  </w:r>
                  <w:r>
                    <w:rPr>
                      <w:rFonts w:ascii="仿宋_GB2312" w:hAnsi="仿宋_GB2312" w:cs="仿宋_GB2312" w:eastAsia="仿宋_GB2312"/>
                      <w:sz w:val="18"/>
                      <w:color w:val="000000"/>
                    </w:rPr>
                    <w:t>pp风罩。</w:t>
                  </w:r>
                </w:p>
                <w:p>
                  <w:pPr>
                    <w:pStyle w:val="null3"/>
                    <w:jc w:val="left"/>
                  </w:pPr>
                  <w:r>
                    <w:rPr>
                      <w:rFonts w:ascii="仿宋_GB2312" w:hAnsi="仿宋_GB2312" w:cs="仿宋_GB2312" w:eastAsia="仿宋_GB2312"/>
                      <w:sz w:val="18"/>
                      <w:color w:val="000000"/>
                    </w:rPr>
                    <w:t>279</w:t>
                  </w:r>
                  <w:r>
                    <w:rPr>
                      <w:rFonts w:ascii="仿宋_GB2312" w:hAnsi="仿宋_GB2312" w:cs="仿宋_GB2312" w:eastAsia="仿宋_GB2312"/>
                      <w:sz w:val="18"/>
                      <w:color w:val="000000"/>
                    </w:rPr>
                    <w:t>.</w:t>
                  </w:r>
                  <w:r>
                    <w:rPr>
                      <w:rFonts w:ascii="仿宋_GB2312" w:hAnsi="仿宋_GB2312" w:cs="仿宋_GB2312" w:eastAsia="仿宋_GB2312"/>
                      <w:sz w:val="18"/>
                      <w:color w:val="000000"/>
                    </w:rPr>
                    <w:t>电路控制：液晶开关（每位配</w:t>
                  </w:r>
                  <w:r>
                    <w:rPr>
                      <w:rFonts w:ascii="仿宋_GB2312" w:hAnsi="仿宋_GB2312" w:cs="仿宋_GB2312" w:eastAsia="仿宋_GB2312"/>
                      <w:sz w:val="18"/>
                      <w:color w:val="000000"/>
                    </w:rPr>
                    <w:t>1只）。</w:t>
                  </w:r>
                </w:p>
                <w:p>
                  <w:pPr>
                    <w:pStyle w:val="null3"/>
                    <w:jc w:val="left"/>
                  </w:pPr>
                  <w:r>
                    <w:rPr>
                      <w:rFonts w:ascii="仿宋_GB2312" w:hAnsi="仿宋_GB2312" w:cs="仿宋_GB2312" w:eastAsia="仿宋_GB2312"/>
                      <w:sz w:val="18"/>
                      <w:color w:val="000000"/>
                    </w:rPr>
                    <w:t>280</w:t>
                  </w:r>
                  <w:r>
                    <w:rPr>
                      <w:rFonts w:ascii="仿宋_GB2312" w:hAnsi="仿宋_GB2312" w:cs="仿宋_GB2312" w:eastAsia="仿宋_GB2312"/>
                      <w:sz w:val="18"/>
                      <w:color w:val="000000"/>
                    </w:rPr>
                    <w:t>.</w:t>
                  </w:r>
                  <w:r>
                    <w:rPr>
                      <w:rFonts w:ascii="仿宋_GB2312" w:hAnsi="仿宋_GB2312" w:cs="仿宋_GB2312" w:eastAsia="仿宋_GB2312"/>
                      <w:sz w:val="18"/>
                      <w:color w:val="000000"/>
                    </w:rPr>
                    <w:t>每个立柱带两组插座：</w:t>
                  </w:r>
                  <w:r>
                    <w:rPr>
                      <w:rFonts w:ascii="仿宋_GB2312" w:hAnsi="仿宋_GB2312" w:cs="仿宋_GB2312" w:eastAsia="仿宋_GB2312"/>
                      <w:sz w:val="18"/>
                      <w:color w:val="000000"/>
                    </w:rPr>
                    <w:t xml:space="preserve">10A防溅5孔插座。    </w:t>
                  </w:r>
                </w:p>
                <w:p>
                  <w:pPr>
                    <w:pStyle w:val="null3"/>
                    <w:jc w:val="left"/>
                  </w:pPr>
                  <w:r>
                    <w:rPr>
                      <w:rFonts w:ascii="仿宋_GB2312" w:hAnsi="仿宋_GB2312" w:cs="仿宋_GB2312" w:eastAsia="仿宋_GB2312"/>
                      <w:sz w:val="18"/>
                      <w:color w:val="000000"/>
                    </w:rPr>
                    <w:t>281</w:t>
                  </w:r>
                  <w:r>
                    <w:rPr>
                      <w:rFonts w:ascii="仿宋_GB2312" w:hAnsi="仿宋_GB2312" w:cs="仿宋_GB2312" w:eastAsia="仿宋_GB2312"/>
                      <w:sz w:val="18"/>
                      <w:color w:val="000000"/>
                    </w:rPr>
                    <w:t>.</w:t>
                  </w:r>
                  <w:r>
                    <w:rPr>
                      <w:rFonts w:ascii="仿宋_GB2312" w:hAnsi="仿宋_GB2312" w:cs="仿宋_GB2312" w:eastAsia="仿宋_GB2312"/>
                      <w:sz w:val="18"/>
                      <w:color w:val="000000"/>
                    </w:rPr>
                    <w:t>照明：</w:t>
                  </w:r>
                  <w:r>
                    <w:rPr>
                      <w:rFonts w:ascii="仿宋_GB2312" w:hAnsi="仿宋_GB2312" w:cs="仿宋_GB2312" w:eastAsia="仿宋_GB2312"/>
                      <w:sz w:val="18"/>
                      <w:color w:val="000000"/>
                    </w:rPr>
                    <w:t>LED灯。</w:t>
                  </w:r>
                </w:p>
                <w:p>
                  <w:pPr>
                    <w:pStyle w:val="null3"/>
                    <w:jc w:val="left"/>
                  </w:pPr>
                  <w:r>
                    <w:rPr>
                      <w:rFonts w:ascii="仿宋_GB2312" w:hAnsi="仿宋_GB2312" w:cs="仿宋_GB2312" w:eastAsia="仿宋_GB2312"/>
                      <w:sz w:val="18"/>
                      <w:color w:val="000000"/>
                    </w:rPr>
                    <w:t>282</w:t>
                  </w:r>
                  <w:r>
                    <w:rPr>
                      <w:rFonts w:ascii="仿宋_GB2312" w:hAnsi="仿宋_GB2312" w:cs="仿宋_GB2312" w:eastAsia="仿宋_GB2312"/>
                      <w:sz w:val="18"/>
                      <w:color w:val="000000"/>
                    </w:rPr>
                    <w:t>.</w:t>
                  </w:r>
                  <w:r>
                    <w:rPr>
                      <w:rFonts w:ascii="仿宋_GB2312" w:hAnsi="仿宋_GB2312" w:cs="仿宋_GB2312" w:eastAsia="仿宋_GB2312"/>
                      <w:sz w:val="18"/>
                      <w:color w:val="000000"/>
                    </w:rPr>
                    <w:t>电线</w:t>
                  </w:r>
                  <w:r>
                    <w:rPr>
                      <w:rFonts w:ascii="仿宋_GB2312" w:hAnsi="仿宋_GB2312" w:cs="仿宋_GB2312" w:eastAsia="仿宋_GB2312"/>
                      <w:sz w:val="18"/>
                      <w:color w:val="000000"/>
                    </w:rPr>
                    <w:t>6m²走顶。</w:t>
                  </w:r>
                </w:p>
                <w:p>
                  <w:pPr>
                    <w:pStyle w:val="null3"/>
                    <w:jc w:val="left"/>
                  </w:pPr>
                  <w:r>
                    <w:rPr>
                      <w:rFonts w:ascii="仿宋_GB2312" w:hAnsi="仿宋_GB2312" w:cs="仿宋_GB2312" w:eastAsia="仿宋_GB2312"/>
                      <w:sz w:val="18"/>
                      <w:color w:val="000000"/>
                    </w:rPr>
                    <w:t>283</w:t>
                  </w:r>
                  <w:r>
                    <w:rPr>
                      <w:rFonts w:ascii="仿宋_GB2312" w:hAnsi="仿宋_GB2312" w:cs="仿宋_GB2312" w:eastAsia="仿宋_GB2312"/>
                      <w:sz w:val="18"/>
                      <w:color w:val="000000"/>
                    </w:rPr>
                    <w:t>.</w:t>
                  </w:r>
                  <w:r>
                    <w:rPr>
                      <w:rFonts w:ascii="仿宋_GB2312" w:hAnsi="仿宋_GB2312" w:cs="仿宋_GB2312" w:eastAsia="仿宋_GB2312"/>
                      <w:sz w:val="18"/>
                      <w:color w:val="000000"/>
                    </w:rPr>
                    <w:t>负责通风罩的现场安装，包含安装的所有配件。</w:t>
                  </w:r>
                </w:p>
                <w:p>
                  <w:pPr>
                    <w:pStyle w:val="null3"/>
                    <w:ind w:left="360"/>
                    <w:jc w:val="left"/>
                  </w:pPr>
                  <w:r>
                    <w:rPr>
                      <w:rFonts w:ascii="仿宋_GB2312" w:hAnsi="仿宋_GB2312" w:cs="仿宋_GB2312" w:eastAsia="仿宋_GB2312"/>
                      <w:sz w:val="18"/>
                      <w:color w:val="000000"/>
                    </w:rPr>
                    <w:t>284</w:t>
                  </w:r>
                  <w:r>
                    <w:rPr>
                      <w:rFonts w:ascii="仿宋_GB2312" w:hAnsi="仿宋_GB2312" w:cs="仿宋_GB2312" w:eastAsia="仿宋_GB2312"/>
                      <w:sz w:val="18"/>
                      <w:color w:val="000000"/>
                    </w:rPr>
                    <w:t>.</w:t>
                  </w:r>
                  <w:r>
                    <w:rPr>
                      <w:rFonts w:ascii="仿宋_GB2312" w:hAnsi="仿宋_GB2312" w:cs="仿宋_GB2312" w:eastAsia="仿宋_GB2312"/>
                      <w:sz w:val="18"/>
                      <w:color w:val="000000"/>
                    </w:rPr>
                    <w:t>包括与原有通风系统的系统连接，并提供相关管路等配件。</w:t>
                  </w:r>
                </w:p>
                <w:p>
                  <w:pPr>
                    <w:pStyle w:val="null3"/>
                    <w:jc w:val="left"/>
                  </w:pPr>
                  <w:r>
                    <w:rPr>
                      <w:rFonts w:ascii="仿宋_GB2312" w:hAnsi="仿宋_GB2312" w:cs="仿宋_GB2312" w:eastAsia="仿宋_GB2312"/>
                      <w:sz w:val="18"/>
                      <w:color w:val="000000"/>
                    </w:rPr>
                    <w:t>285</w:t>
                  </w:r>
                  <w:r>
                    <w:rPr>
                      <w:rFonts w:ascii="仿宋_GB2312" w:hAnsi="仿宋_GB2312" w:cs="仿宋_GB2312" w:eastAsia="仿宋_GB2312"/>
                      <w:sz w:val="18"/>
                      <w:color w:val="000000"/>
                    </w:rPr>
                    <w:t>.</w:t>
                  </w:r>
                  <w:r>
                    <w:rPr>
                      <w:rFonts w:ascii="仿宋_GB2312" w:hAnsi="仿宋_GB2312" w:cs="仿宋_GB2312" w:eastAsia="仿宋_GB2312"/>
                      <w:sz w:val="18"/>
                      <w:color w:val="000000"/>
                    </w:rPr>
                    <w:t>2套通风罩中间不带隔断。</w:t>
                  </w:r>
                </w:p>
                <w:p>
                  <w:pPr>
                    <w:pStyle w:val="null3"/>
                    <w:jc w:val="left"/>
                  </w:pPr>
                  <w:r>
                    <w:rPr>
                      <w:rFonts w:ascii="仿宋_GB2312" w:hAnsi="仿宋_GB2312" w:cs="仿宋_GB2312" w:eastAsia="仿宋_GB2312"/>
                      <w:sz w:val="18"/>
                      <w:color w:val="000000"/>
                    </w:rPr>
                    <w:t>286</w:t>
                  </w:r>
                  <w:r>
                    <w:rPr>
                      <w:rFonts w:ascii="仿宋_GB2312" w:hAnsi="仿宋_GB2312" w:cs="仿宋_GB2312" w:eastAsia="仿宋_GB2312"/>
                      <w:sz w:val="18"/>
                      <w:color w:val="000000"/>
                    </w:rPr>
                    <w:t>.</w:t>
                  </w:r>
                  <w:r>
                    <w:rPr>
                      <w:rFonts w:ascii="仿宋_GB2312" w:hAnsi="仿宋_GB2312" w:cs="仿宋_GB2312" w:eastAsia="仿宋_GB2312"/>
                      <w:sz w:val="18"/>
                      <w:color w:val="000000"/>
                    </w:rPr>
                    <w:t>对现有通风橱、</w:t>
                  </w:r>
                  <w:r>
                    <w:rPr>
                      <w:rFonts w:ascii="仿宋_GB2312" w:hAnsi="仿宋_GB2312" w:cs="仿宋_GB2312" w:eastAsia="仿宋_GB2312"/>
                      <w:sz w:val="18"/>
                      <w:color w:val="000000"/>
                    </w:rPr>
                    <w:t>通风罩</w:t>
                  </w:r>
                  <w:r>
                    <w:rPr>
                      <w:rFonts w:ascii="仿宋_GB2312" w:hAnsi="仿宋_GB2312" w:cs="仿宋_GB2312" w:eastAsia="仿宋_GB2312"/>
                      <w:sz w:val="18"/>
                      <w:color w:val="000000"/>
                    </w:rPr>
                    <w:t>进行维护。</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水池柜</w:t>
                  </w:r>
                  <w:r>
                    <w:rPr>
                      <w:rFonts w:ascii="仿宋_GB2312" w:hAnsi="仿宋_GB2312" w:cs="仿宋_GB2312" w:eastAsia="仿宋_GB2312"/>
                      <w:sz w:val="18"/>
                      <w:color w:val="000000"/>
                    </w:rPr>
                    <w:t>-3</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287</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柜体尺寸：</w:t>
                  </w:r>
                  <w:r>
                    <w:rPr>
                      <w:rFonts w:ascii="仿宋_GB2312" w:hAnsi="仿宋_GB2312" w:cs="仿宋_GB2312" w:eastAsia="仿宋_GB2312"/>
                      <w:sz w:val="18"/>
                      <w:color w:val="000000"/>
                    </w:rPr>
                    <w:t>340</w:t>
                  </w:r>
                  <w:r>
                    <w:rPr>
                      <w:rFonts w:ascii="仿宋_GB2312" w:hAnsi="仿宋_GB2312" w:cs="仿宋_GB2312" w:eastAsia="仿宋_GB2312"/>
                      <w:sz w:val="18"/>
                      <w:color w:val="000000"/>
                    </w:rPr>
                    <w:t>0*600*830（±10 mm）钢木结构。</w:t>
                  </w:r>
                </w:p>
                <w:p>
                  <w:pPr>
                    <w:pStyle w:val="null3"/>
                    <w:jc w:val="left"/>
                  </w:pPr>
                  <w:r>
                    <w:rPr>
                      <w:rFonts w:ascii="仿宋_GB2312" w:hAnsi="仿宋_GB2312" w:cs="仿宋_GB2312" w:eastAsia="仿宋_GB2312"/>
                      <w:sz w:val="18"/>
                      <w:color w:val="000000"/>
                    </w:rPr>
                    <w:t>288.台面采用≥16 mm厚实芯理化板，带金属框架，</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能承重，耐酸碱及腐蚀。</w:t>
                  </w:r>
                </w:p>
                <w:p>
                  <w:pPr>
                    <w:pStyle w:val="null3"/>
                    <w:ind w:left="360"/>
                    <w:jc w:val="left"/>
                  </w:pPr>
                  <w:r>
                    <w:rPr>
                      <w:rFonts w:ascii="仿宋_GB2312" w:hAnsi="仿宋_GB2312" w:cs="仿宋_GB2312" w:eastAsia="仿宋_GB2312"/>
                      <w:sz w:val="18"/>
                      <w:color w:val="000000"/>
                    </w:rPr>
                    <w:t>289</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柜体采用</w:t>
                  </w:r>
                  <w:r>
                    <w:rPr>
                      <w:rFonts w:ascii="仿宋_GB2312" w:hAnsi="仿宋_GB2312" w:cs="仿宋_GB2312" w:eastAsia="仿宋_GB2312"/>
                      <w:sz w:val="18"/>
                      <w:color w:val="000000"/>
                    </w:rPr>
                    <w:t>≥18 mm厚双饰面实验室专用环保板材（三聚氰胺防潮板），封边采用≥2 mm厚优质PVC封条，自动热熔封边，防水处理。</w:t>
                  </w:r>
                </w:p>
                <w:p>
                  <w:pPr>
                    <w:pStyle w:val="null3"/>
                    <w:ind w:left="360"/>
                    <w:jc w:val="left"/>
                  </w:pPr>
                  <w:r>
                    <w:rPr>
                      <w:rFonts w:ascii="仿宋_GB2312" w:hAnsi="仿宋_GB2312" w:cs="仿宋_GB2312" w:eastAsia="仿宋_GB2312"/>
                      <w:sz w:val="18"/>
                      <w:color w:val="000000"/>
                    </w:rPr>
                    <w:t>290</w:t>
                  </w:r>
                  <w:r>
                    <w:rPr>
                      <w:rFonts w:ascii="仿宋_GB2312" w:hAnsi="仿宋_GB2312" w:cs="仿宋_GB2312" w:eastAsia="仿宋_GB2312"/>
                      <w:sz w:val="18"/>
                      <w:color w:val="000000"/>
                    </w:rPr>
                    <w:t>.</w:t>
                  </w:r>
                  <w:r>
                    <w:rPr>
                      <w:rFonts w:ascii="仿宋_GB2312" w:hAnsi="仿宋_GB2312" w:cs="仿宋_GB2312" w:eastAsia="仿宋_GB2312"/>
                      <w:sz w:val="18"/>
                      <w:color w:val="000000"/>
                    </w:rPr>
                    <w:t>门板采用</w:t>
                  </w:r>
                  <w:r>
                    <w:rPr>
                      <w:rFonts w:ascii="仿宋_GB2312" w:hAnsi="仿宋_GB2312" w:cs="仿宋_GB2312" w:eastAsia="仿宋_GB2312"/>
                      <w:sz w:val="18"/>
                      <w:color w:val="000000"/>
                    </w:rPr>
                    <w:t>≥18 mm厚双饰面实验室专用环保板材（三聚氰胺防潮板），封边采用≥2 mm厚优质PVC封边，防水处理，四面对接无接缝处理。</w:t>
                  </w:r>
                </w:p>
                <w:p>
                  <w:pPr>
                    <w:pStyle w:val="null3"/>
                    <w:ind w:left="360"/>
                    <w:jc w:val="left"/>
                  </w:pPr>
                  <w:r>
                    <w:rPr>
                      <w:rFonts w:ascii="仿宋_GB2312" w:hAnsi="仿宋_GB2312" w:cs="仿宋_GB2312" w:eastAsia="仿宋_GB2312"/>
                      <w:sz w:val="18"/>
                      <w:color w:val="000000"/>
                    </w:rPr>
                    <w:t>291</w:t>
                  </w:r>
                  <w:r>
                    <w:rPr>
                      <w:rFonts w:ascii="仿宋_GB2312" w:hAnsi="仿宋_GB2312" w:cs="仿宋_GB2312" w:eastAsia="仿宋_GB2312"/>
                      <w:sz w:val="18"/>
                      <w:color w:val="000000"/>
                    </w:rPr>
                    <w:t>.</w:t>
                  </w:r>
                  <w:r>
                    <w:rPr>
                      <w:rFonts w:ascii="仿宋_GB2312" w:hAnsi="仿宋_GB2312" w:cs="仿宋_GB2312" w:eastAsia="仿宋_GB2312"/>
                      <w:sz w:val="18"/>
                      <w:color w:val="000000"/>
                    </w:rPr>
                    <w:t>钢架采用</w:t>
                  </w:r>
                  <w:r>
                    <w:rPr>
                      <w:rFonts w:ascii="仿宋_GB2312" w:hAnsi="仿宋_GB2312" w:cs="仿宋_GB2312" w:eastAsia="仿宋_GB2312"/>
                      <w:sz w:val="18"/>
                      <w:color w:val="000000"/>
                    </w:rPr>
                    <w:t>≥50*30*2 mm厚冷轧钢材质，外经酸洗磷化均匀灰白环氧树脂喷塑处理，承重≥100 kg/㎡。</w:t>
                  </w:r>
                </w:p>
                <w:p>
                  <w:pPr>
                    <w:pStyle w:val="null3"/>
                    <w:ind w:left="360"/>
                    <w:jc w:val="left"/>
                  </w:pPr>
                  <w:r>
                    <w:rPr>
                      <w:rFonts w:ascii="仿宋_GB2312" w:hAnsi="仿宋_GB2312" w:cs="仿宋_GB2312" w:eastAsia="仿宋_GB2312"/>
                      <w:sz w:val="18"/>
                      <w:color w:val="000000"/>
                    </w:rPr>
                    <w:t>292</w:t>
                  </w:r>
                  <w:r>
                    <w:rPr>
                      <w:rFonts w:ascii="仿宋_GB2312" w:hAnsi="仿宋_GB2312" w:cs="仿宋_GB2312" w:eastAsia="仿宋_GB2312"/>
                      <w:sz w:val="18"/>
                      <w:color w:val="000000"/>
                    </w:rPr>
                    <w:t>.</w:t>
                  </w:r>
                  <w:r>
                    <w:rPr>
                      <w:rFonts w:ascii="仿宋_GB2312" w:hAnsi="仿宋_GB2312" w:cs="仿宋_GB2312" w:eastAsia="仿宋_GB2312"/>
                      <w:sz w:val="18"/>
                      <w:color w:val="000000"/>
                    </w:rPr>
                    <w:t>地脚：采用不锈钢调节杆与改性聚氯乙烯脚垫组合，具有防滑减震功能，高低可调范围</w:t>
                  </w:r>
                  <w:r>
                    <w:rPr>
                      <w:rFonts w:ascii="仿宋_GB2312" w:hAnsi="仿宋_GB2312" w:cs="仿宋_GB2312" w:eastAsia="仿宋_GB2312"/>
                      <w:sz w:val="18"/>
                      <w:color w:val="000000"/>
                    </w:rPr>
                    <w:t>30-50 mm。</w:t>
                  </w:r>
                </w:p>
                <w:p>
                  <w:pPr>
                    <w:pStyle w:val="null3"/>
                    <w:ind w:left="360"/>
                    <w:jc w:val="left"/>
                  </w:pPr>
                  <w:r>
                    <w:rPr>
                      <w:rFonts w:ascii="仿宋_GB2312" w:hAnsi="仿宋_GB2312" w:cs="仿宋_GB2312" w:eastAsia="仿宋_GB2312"/>
                      <w:sz w:val="18"/>
                      <w:color w:val="000000"/>
                    </w:rPr>
                    <w:t>293</w:t>
                  </w:r>
                  <w:r>
                    <w:rPr>
                      <w:rFonts w:ascii="仿宋_GB2312" w:hAnsi="仿宋_GB2312" w:cs="仿宋_GB2312" w:eastAsia="仿宋_GB2312"/>
                      <w:sz w:val="18"/>
                      <w:color w:val="000000"/>
                    </w:rPr>
                    <w:t>.</w:t>
                  </w:r>
                  <w:r>
                    <w:rPr>
                      <w:rFonts w:ascii="仿宋_GB2312" w:hAnsi="仿宋_GB2312" w:cs="仿宋_GB2312" w:eastAsia="仿宋_GB2312"/>
                      <w:sz w:val="18"/>
                      <w:color w:val="000000"/>
                    </w:rPr>
                    <w:t>配备</w:t>
                  </w:r>
                  <w:r>
                    <w:rPr>
                      <w:rFonts w:ascii="仿宋_GB2312" w:hAnsi="仿宋_GB2312" w:cs="仿宋_GB2312" w:eastAsia="仿宋_GB2312"/>
                      <w:sz w:val="18"/>
                      <w:color w:val="000000"/>
                    </w:rPr>
                    <w:t>2个水槽：高密度PP一体成型水盆，耐强腐蚀、耐酸碱和有机物等，壁厚可达7mm平整不变形。组合式高密度PP一体成型落水头，防堵塞，具有过滤功能，并易于拆卸。不含邻苯二甲酸酯DBP、BBP、DNOP、DINP、DIDP；不含重金属铅、镉、铬、汞；不含多环芳烃苯并芘、16种多环芳烃；配套的PP排水管经过中性盐雾试验后表面无起泡、生锈、脱落、开裂等现象；落锤冲击性能参照CJ/T273-2012和GB/T14152-2001，TIR≤10%。</w:t>
                  </w:r>
                </w:p>
                <w:p>
                  <w:pPr>
                    <w:pStyle w:val="null3"/>
                    <w:ind w:left="360"/>
                    <w:jc w:val="left"/>
                  </w:pPr>
                  <w:r>
                    <w:rPr>
                      <w:rFonts w:ascii="仿宋_GB2312" w:hAnsi="仿宋_GB2312" w:cs="仿宋_GB2312" w:eastAsia="仿宋_GB2312"/>
                      <w:sz w:val="18"/>
                      <w:color w:val="000000"/>
                    </w:rPr>
                    <w:t>294</w:t>
                  </w:r>
                  <w:r>
                    <w:rPr>
                      <w:rFonts w:ascii="仿宋_GB2312" w:hAnsi="仿宋_GB2312" w:cs="仿宋_GB2312" w:eastAsia="仿宋_GB2312"/>
                      <w:sz w:val="18"/>
                      <w:color w:val="000000"/>
                    </w:rPr>
                    <w:t>.</w:t>
                  </w:r>
                  <w:r>
                    <w:rPr>
                      <w:rFonts w:ascii="仿宋_GB2312" w:hAnsi="仿宋_GB2312" w:cs="仿宋_GB2312" w:eastAsia="仿宋_GB2312"/>
                      <w:sz w:val="18"/>
                      <w:color w:val="000000"/>
                    </w:rPr>
                    <w:t>配备</w:t>
                  </w:r>
                  <w:r>
                    <w:rPr>
                      <w:rFonts w:ascii="仿宋_GB2312" w:hAnsi="仿宋_GB2312" w:cs="仿宋_GB2312" w:eastAsia="仿宋_GB2312"/>
                      <w:sz w:val="18"/>
                      <w:color w:val="000000"/>
                    </w:rPr>
                    <w:t>2个三联龙头：选用铜制陶瓷阀芯，表面经环氧树脂静电喷涂固化处理的实验室专用水嘴，出水口可拆卸清洗，具有缓压作用，寿命≥600000次，上水配独立角阀；</w:t>
                  </w:r>
                </w:p>
                <w:p>
                  <w:pPr>
                    <w:pStyle w:val="null3"/>
                    <w:ind w:left="360"/>
                    <w:jc w:val="left"/>
                  </w:pPr>
                  <w:r>
                    <w:rPr>
                      <w:rFonts w:ascii="仿宋_GB2312" w:hAnsi="仿宋_GB2312" w:cs="仿宋_GB2312" w:eastAsia="仿宋_GB2312"/>
                      <w:sz w:val="18"/>
                      <w:color w:val="000000"/>
                    </w:rPr>
                    <w:t>295</w:t>
                  </w:r>
                  <w:r>
                    <w:rPr>
                      <w:rFonts w:ascii="仿宋_GB2312" w:hAnsi="仿宋_GB2312" w:cs="仿宋_GB2312" w:eastAsia="仿宋_GB2312"/>
                      <w:sz w:val="18"/>
                      <w:color w:val="000000"/>
                    </w:rPr>
                    <w:t>.</w:t>
                  </w:r>
                  <w:r>
                    <w:rPr>
                      <w:rFonts w:ascii="仿宋_GB2312" w:hAnsi="仿宋_GB2312" w:cs="仿宋_GB2312" w:eastAsia="仿宋_GB2312"/>
                      <w:sz w:val="18"/>
                      <w:color w:val="000000"/>
                    </w:rPr>
                    <w:t>每个水池柜含</w:t>
                  </w:r>
                  <w:r>
                    <w:rPr>
                      <w:rFonts w:ascii="仿宋_GB2312" w:hAnsi="仿宋_GB2312" w:cs="仿宋_GB2312" w:eastAsia="仿宋_GB2312"/>
                      <w:sz w:val="18"/>
                      <w:color w:val="000000"/>
                    </w:rPr>
                    <w:t>2个台式洗眼器：主体加厚铜质，洗眼喷头为铜质，配环氧树脂涂层，外加软性橡胶，出水经缓压处理呈泡沫状水柱,以避免紧急使用时瞬间接触眼部造成碰撞二次伤害。防尘盖：PP材质，使用时自动被水冲开；平常可防尘。水流锁定开关：水流开启、锁定功能一次完成；方便使用。控水阀：止逆阀，阀门可自动关闭。供水软管：≥1.5m，软性PVC管，外覆不锈钢网，去除去除管道所产生的沉淀杂质和细菌、微生物残骸、铁锈、沙泥等≥5μm以上的颗粒杂质；外层包裹PE管，防止生锈及渗漏，工作压力：≥600kPa/6Bar。</w:t>
                  </w:r>
                </w:p>
                <w:p>
                  <w:pPr>
                    <w:pStyle w:val="null3"/>
                    <w:jc w:val="left"/>
                  </w:pPr>
                  <w:r>
                    <w:rPr>
                      <w:rFonts w:ascii="仿宋_GB2312" w:hAnsi="仿宋_GB2312" w:cs="仿宋_GB2312" w:eastAsia="仿宋_GB2312"/>
                      <w:sz w:val="18"/>
                      <w:color w:val="000000"/>
                    </w:rPr>
                    <w:t>296</w:t>
                  </w:r>
                  <w:r>
                    <w:rPr>
                      <w:rFonts w:ascii="仿宋_GB2312" w:hAnsi="仿宋_GB2312" w:cs="仿宋_GB2312" w:eastAsia="仿宋_GB2312"/>
                      <w:sz w:val="18"/>
                      <w:color w:val="000000"/>
                    </w:rPr>
                    <w:t>.</w:t>
                  </w:r>
                  <w:r>
                    <w:rPr>
                      <w:rFonts w:ascii="仿宋_GB2312" w:hAnsi="仿宋_GB2312" w:cs="仿宋_GB2312" w:eastAsia="仿宋_GB2312"/>
                      <w:sz w:val="18"/>
                      <w:color w:val="000000"/>
                    </w:rPr>
                    <w:t>含水泥台拆除和垃圾清运。</w:t>
                  </w:r>
                </w:p>
                <w:p>
                  <w:pPr>
                    <w:pStyle w:val="null3"/>
                    <w:jc w:val="left"/>
                  </w:pPr>
                  <w:r>
                    <w:rPr>
                      <w:rFonts w:ascii="仿宋_GB2312" w:hAnsi="仿宋_GB2312" w:cs="仿宋_GB2312" w:eastAsia="仿宋_GB2312"/>
                      <w:sz w:val="18"/>
                      <w:color w:val="000000"/>
                    </w:rPr>
                    <w:t>297</w:t>
                  </w:r>
                  <w:r>
                    <w:rPr>
                      <w:rFonts w:ascii="仿宋_GB2312" w:hAnsi="仿宋_GB2312" w:cs="仿宋_GB2312" w:eastAsia="仿宋_GB2312"/>
                      <w:sz w:val="18"/>
                      <w:color w:val="000000"/>
                    </w:rPr>
                    <w:t>.</w:t>
                  </w:r>
                  <w:r>
                    <w:rPr>
                      <w:rFonts w:ascii="仿宋_GB2312" w:hAnsi="仿宋_GB2312" w:cs="仿宋_GB2312" w:eastAsia="仿宋_GB2312"/>
                      <w:sz w:val="18"/>
                      <w:color w:val="000000"/>
                    </w:rPr>
                    <w:t>含上下水改造。</w:t>
                  </w:r>
                </w:p>
                <w:p>
                  <w:pPr>
                    <w:pStyle w:val="null3"/>
                    <w:jc w:val="left"/>
                  </w:pPr>
                  <w:r>
                    <w:rPr>
                      <w:rFonts w:ascii="仿宋_GB2312" w:hAnsi="仿宋_GB2312" w:cs="仿宋_GB2312" w:eastAsia="仿宋_GB2312"/>
                      <w:sz w:val="18"/>
                      <w:color w:val="000000"/>
                    </w:rPr>
                    <w:t>298</w:t>
                  </w:r>
                  <w:r>
                    <w:rPr>
                      <w:rFonts w:ascii="仿宋_GB2312" w:hAnsi="仿宋_GB2312" w:cs="仿宋_GB2312" w:eastAsia="仿宋_GB2312"/>
                      <w:sz w:val="18"/>
                      <w:color w:val="000000"/>
                    </w:rPr>
                    <w:t>.</w:t>
                  </w:r>
                  <w:r>
                    <w:rPr>
                      <w:rFonts w:ascii="仿宋_GB2312" w:hAnsi="仿宋_GB2312" w:cs="仿宋_GB2312" w:eastAsia="仿宋_GB2312"/>
                      <w:sz w:val="18"/>
                      <w:color w:val="000000"/>
                    </w:rPr>
                    <w:t>带墙面防水处理及其柜体防水贴。</w:t>
                  </w:r>
                </w:p>
                <w:p>
                  <w:pPr>
                    <w:pStyle w:val="null3"/>
                    <w:jc w:val="left"/>
                  </w:pPr>
                  <w:r>
                    <w:rPr>
                      <w:rFonts w:ascii="仿宋_GB2312" w:hAnsi="仿宋_GB2312" w:cs="仿宋_GB2312" w:eastAsia="仿宋_GB2312"/>
                      <w:sz w:val="18"/>
                      <w:color w:val="000000"/>
                    </w:rPr>
                    <w:t>299</w:t>
                  </w:r>
                  <w:r>
                    <w:rPr>
                      <w:rFonts w:ascii="仿宋_GB2312" w:hAnsi="仿宋_GB2312" w:cs="仿宋_GB2312" w:eastAsia="仿宋_GB2312"/>
                      <w:sz w:val="18"/>
                      <w:color w:val="000000"/>
                    </w:rPr>
                    <w:t>.</w:t>
                  </w:r>
                  <w:r>
                    <w:rPr>
                      <w:rFonts w:ascii="仿宋_GB2312" w:hAnsi="仿宋_GB2312" w:cs="仿宋_GB2312" w:eastAsia="仿宋_GB2312"/>
                      <w:sz w:val="18"/>
                      <w:color w:val="000000"/>
                    </w:rPr>
                    <w:t>含柜子的搬移和重新安装。</w:t>
                  </w:r>
                </w:p>
                <w:p>
                  <w:pPr>
                    <w:pStyle w:val="null3"/>
                    <w:jc w:val="left"/>
                  </w:pPr>
                  <w:r>
                    <w:rPr>
                      <w:rFonts w:ascii="仿宋_GB2312" w:hAnsi="仿宋_GB2312" w:cs="仿宋_GB2312" w:eastAsia="仿宋_GB2312"/>
                      <w:sz w:val="18"/>
                      <w:color w:val="000000"/>
                    </w:rPr>
                    <w:t>300</w:t>
                  </w:r>
                  <w:r>
                    <w:rPr>
                      <w:rFonts w:ascii="仿宋_GB2312" w:hAnsi="仿宋_GB2312" w:cs="仿宋_GB2312" w:eastAsia="仿宋_GB2312"/>
                      <w:sz w:val="18"/>
                      <w:color w:val="000000"/>
                    </w:rPr>
                    <w:t>.</w:t>
                  </w:r>
                  <w:r>
                    <w:rPr>
                      <w:rFonts w:ascii="仿宋_GB2312" w:hAnsi="仿宋_GB2312" w:cs="仿宋_GB2312" w:eastAsia="仿宋_GB2312"/>
                      <w:sz w:val="18"/>
                      <w:color w:val="000000"/>
                    </w:rPr>
                    <w:t>下水采用</w:t>
                  </w:r>
                  <w:r>
                    <w:rPr>
                      <w:rFonts w:ascii="仿宋_GB2312" w:hAnsi="仿宋_GB2312" w:cs="仿宋_GB2312" w:eastAsia="仿宋_GB2312"/>
                      <w:sz w:val="18"/>
                      <w:color w:val="000000"/>
                    </w:rPr>
                    <w:t>PP或者PE材质。</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矮柜</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301</w:t>
                  </w:r>
                  <w:r>
                    <w:rPr>
                      <w:rFonts w:ascii="仿宋_GB2312" w:hAnsi="仿宋_GB2312" w:cs="仿宋_GB2312" w:eastAsia="仿宋_GB2312"/>
                      <w:sz w:val="18"/>
                      <w:color w:val="000000"/>
                    </w:rPr>
                    <w:t>.</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3730</w:t>
                  </w:r>
                  <w:r>
                    <w:rPr>
                      <w:rFonts w:ascii="仿宋_GB2312" w:hAnsi="仿宋_GB2312" w:cs="仿宋_GB2312" w:eastAsia="仿宋_GB2312"/>
                      <w:sz w:val="18"/>
                      <w:color w:val="000000"/>
                    </w:rPr>
                    <w:t>*600*785（±10 mm）</w:t>
                  </w:r>
                </w:p>
                <w:p>
                  <w:pPr>
                    <w:pStyle w:val="null3"/>
                    <w:ind w:left="360"/>
                    <w:jc w:val="left"/>
                  </w:pPr>
                  <w:r>
                    <w:rPr>
                      <w:rFonts w:ascii="仿宋_GB2312" w:hAnsi="仿宋_GB2312" w:cs="仿宋_GB2312" w:eastAsia="仿宋_GB2312"/>
                      <w:sz w:val="18"/>
                      <w:color w:val="000000"/>
                    </w:rPr>
                    <w:t>302.在原有水泥工作台位置新增定制工作台柜，</w:t>
                  </w:r>
                  <w:r>
                    <w:rPr>
                      <w:rFonts w:ascii="仿宋_GB2312" w:hAnsi="仿宋_GB2312" w:cs="仿宋_GB2312" w:eastAsia="仿宋_GB2312"/>
                      <w:sz w:val="18"/>
                      <w:color w:val="000000"/>
                    </w:rPr>
                    <w:t>柜体采用</w:t>
                  </w:r>
                  <w:r>
                    <w:rPr>
                      <w:rFonts w:ascii="仿宋_GB2312" w:hAnsi="仿宋_GB2312" w:cs="仿宋_GB2312" w:eastAsia="仿宋_GB2312"/>
                      <w:sz w:val="18"/>
                      <w:color w:val="000000"/>
                    </w:rPr>
                    <w:t>18mm厚环保型E1级三聚氰胺防潮板加工制作，采用高压蒸汽热熔粘贴技术，不起皱，不脱落，全部截面2mm厚优质PVC热熔胶防水封边处理</w:t>
                  </w:r>
                </w:p>
                <w:p>
                  <w:pPr>
                    <w:pStyle w:val="null3"/>
                    <w:ind w:left="360"/>
                    <w:jc w:val="left"/>
                  </w:pPr>
                  <w:r>
                    <w:rPr>
                      <w:rFonts w:ascii="仿宋_GB2312" w:hAnsi="仿宋_GB2312" w:cs="仿宋_GB2312" w:eastAsia="仿宋_GB2312"/>
                      <w:sz w:val="18"/>
                      <w:color w:val="000000"/>
                    </w:rPr>
                    <w:t>303</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柜体内部做活动层板，承重</w:t>
                  </w:r>
                  <w:r>
                    <w:rPr>
                      <w:rFonts w:ascii="仿宋_GB2312" w:hAnsi="仿宋_GB2312" w:cs="仿宋_GB2312" w:eastAsia="仿宋_GB2312"/>
                      <w:sz w:val="18"/>
                      <w:color w:val="000000"/>
                    </w:rPr>
                    <w:t>≥30kg，带对开门，（其中一扇门需加锁1个），表面蓝色，配件采用阻尼缓冲铰链，承重≥100kg，开启次数≥100000次。</w:t>
                  </w:r>
                </w:p>
                <w:p>
                  <w:pPr>
                    <w:pStyle w:val="null3"/>
                    <w:jc w:val="left"/>
                  </w:pPr>
                  <w:r>
                    <w:rPr>
                      <w:rFonts w:ascii="仿宋_GB2312" w:hAnsi="仿宋_GB2312" w:cs="仿宋_GB2312" w:eastAsia="仿宋_GB2312"/>
                      <w:sz w:val="18"/>
                      <w:color w:val="000000"/>
                    </w:rPr>
                    <w:t>304</w:t>
                  </w:r>
                  <w:r>
                    <w:rPr>
                      <w:rFonts w:ascii="仿宋_GB2312" w:hAnsi="仿宋_GB2312" w:cs="仿宋_GB2312" w:eastAsia="仿宋_GB2312"/>
                      <w:sz w:val="18"/>
                      <w:color w:val="000000"/>
                    </w:rPr>
                    <w:t>.</w:t>
                  </w:r>
                  <w:r>
                    <w:rPr>
                      <w:rFonts w:ascii="仿宋_GB2312" w:hAnsi="仿宋_GB2312" w:cs="仿宋_GB2312" w:eastAsia="仿宋_GB2312"/>
                      <w:sz w:val="18"/>
                      <w:color w:val="000000"/>
                    </w:rPr>
                    <w:t>拉手采用</w:t>
                  </w:r>
                  <w:r>
                    <w:rPr>
                      <w:rFonts w:ascii="仿宋_GB2312" w:hAnsi="仿宋_GB2312" w:cs="仿宋_GB2312" w:eastAsia="仿宋_GB2312"/>
                      <w:sz w:val="18"/>
                      <w:color w:val="000000"/>
                    </w:rPr>
                    <w:t>PP一字拉手耐酸碱，耐腐蚀，易清洁</w:t>
                  </w:r>
                </w:p>
                <w:p>
                  <w:pPr>
                    <w:pStyle w:val="null3"/>
                    <w:ind w:left="360"/>
                    <w:jc w:val="left"/>
                  </w:pPr>
                  <w:r>
                    <w:rPr>
                      <w:rFonts w:ascii="仿宋_GB2312" w:hAnsi="仿宋_GB2312" w:cs="仿宋_GB2312" w:eastAsia="仿宋_GB2312"/>
                      <w:sz w:val="18"/>
                      <w:color w:val="000000"/>
                    </w:rPr>
                    <w:t>305</w:t>
                  </w:r>
                  <w:r>
                    <w:rPr>
                      <w:rFonts w:ascii="仿宋_GB2312" w:hAnsi="仿宋_GB2312" w:cs="仿宋_GB2312" w:eastAsia="仿宋_GB2312"/>
                      <w:sz w:val="18"/>
                      <w:color w:val="000000"/>
                    </w:rPr>
                    <w:t>.</w:t>
                  </w:r>
                  <w:r>
                    <w:rPr>
                      <w:rFonts w:ascii="仿宋_GB2312" w:hAnsi="仿宋_GB2312" w:cs="仿宋_GB2312" w:eastAsia="仿宋_GB2312"/>
                      <w:sz w:val="18"/>
                      <w:color w:val="000000"/>
                    </w:rPr>
                    <w:t>地脚：采用</w:t>
                  </w:r>
                  <w:r>
                    <w:rPr>
                      <w:rFonts w:ascii="仿宋_GB2312" w:hAnsi="仿宋_GB2312" w:cs="仿宋_GB2312" w:eastAsia="仿宋_GB2312"/>
                      <w:sz w:val="18"/>
                      <w:color w:val="000000"/>
                    </w:rPr>
                    <w:t>12mm大尼龙可调地脚，具有防滑、减震、耐腐蚀、承重力强等优点，更适合在实验室环境中使用。</w:t>
                  </w:r>
                </w:p>
                <w:p>
                  <w:pPr>
                    <w:pStyle w:val="null3"/>
                    <w:ind w:left="360"/>
                    <w:jc w:val="left"/>
                  </w:pPr>
                  <w:r>
                    <w:rPr>
                      <w:rFonts w:ascii="仿宋_GB2312" w:hAnsi="仿宋_GB2312" w:cs="仿宋_GB2312" w:eastAsia="仿宋_GB2312"/>
                      <w:sz w:val="18"/>
                      <w:color w:val="000000"/>
                    </w:rPr>
                    <w:t>306</w:t>
                  </w:r>
                  <w:r>
                    <w:rPr>
                      <w:rFonts w:ascii="仿宋_GB2312" w:hAnsi="仿宋_GB2312" w:cs="仿宋_GB2312" w:eastAsia="仿宋_GB2312"/>
                      <w:sz w:val="18"/>
                      <w:color w:val="000000"/>
                    </w:rPr>
                    <w:t>.</w:t>
                  </w:r>
                  <w:r>
                    <w:rPr>
                      <w:rFonts w:ascii="仿宋_GB2312" w:hAnsi="仿宋_GB2312" w:cs="仿宋_GB2312" w:eastAsia="仿宋_GB2312"/>
                      <w:sz w:val="18"/>
                      <w:color w:val="000000"/>
                    </w:rPr>
                    <w:t>原有水泥台下左侧墙面上有插座，需进行线路改造。施工前需现场核验尺寸。</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钢木边台</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307</w:t>
                  </w:r>
                  <w:r>
                    <w:rPr>
                      <w:rFonts w:ascii="仿宋_GB2312" w:hAnsi="仿宋_GB2312" w:cs="仿宋_GB2312" w:eastAsia="仿宋_GB2312"/>
                      <w:sz w:val="18"/>
                      <w:color w:val="000000"/>
                    </w:rPr>
                    <w:t>.</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1200*600*830（±10mm）（高度与现有中央台一致），钢木材质</w:t>
                  </w:r>
                </w:p>
                <w:p>
                  <w:pPr>
                    <w:pStyle w:val="null3"/>
                    <w:ind w:left="360"/>
                    <w:jc w:val="left"/>
                  </w:pPr>
                  <w:r>
                    <w:rPr>
                      <w:rFonts w:ascii="仿宋_GB2312" w:hAnsi="仿宋_GB2312" w:cs="仿宋_GB2312" w:eastAsia="仿宋_GB2312"/>
                      <w:sz w:val="18"/>
                      <w:color w:val="000000"/>
                    </w:rPr>
                    <w:t>308</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柜体采用</w:t>
                  </w:r>
                  <w:r>
                    <w:rPr>
                      <w:rFonts w:ascii="仿宋_GB2312" w:hAnsi="仿宋_GB2312" w:cs="仿宋_GB2312" w:eastAsia="仿宋_GB2312"/>
                      <w:sz w:val="18"/>
                      <w:color w:val="000000"/>
                    </w:rPr>
                    <w:t>≥18mm厚环保型E1级三聚氰胺饰面板加工制作，采用高压蒸汽热熔粘贴技术，不起皱，不脱落，全部截面2mm厚优质PVC热熔胶防水封边处理</w:t>
                  </w:r>
                </w:p>
                <w:p>
                  <w:pPr>
                    <w:pStyle w:val="null3"/>
                    <w:ind w:left="360"/>
                    <w:jc w:val="left"/>
                  </w:pPr>
                  <w:r>
                    <w:rPr>
                      <w:rFonts w:ascii="仿宋_GB2312" w:hAnsi="仿宋_GB2312" w:cs="仿宋_GB2312" w:eastAsia="仿宋_GB2312"/>
                      <w:sz w:val="18"/>
                      <w:color w:val="000000"/>
                    </w:rPr>
                    <w:t>309</w:t>
                  </w:r>
                  <w:r>
                    <w:rPr>
                      <w:rFonts w:ascii="仿宋_GB2312" w:hAnsi="仿宋_GB2312" w:cs="仿宋_GB2312" w:eastAsia="仿宋_GB2312"/>
                      <w:sz w:val="18"/>
                      <w:color w:val="000000"/>
                    </w:rPr>
                    <w:t>.</w:t>
                  </w:r>
                  <w:r>
                    <w:rPr>
                      <w:rFonts w:ascii="仿宋_GB2312" w:hAnsi="仿宋_GB2312" w:cs="仿宋_GB2312" w:eastAsia="仿宋_GB2312"/>
                      <w:sz w:val="18"/>
                      <w:color w:val="000000"/>
                    </w:rPr>
                    <w:t>主框架采用</w:t>
                  </w:r>
                  <w:r>
                    <w:rPr>
                      <w:rFonts w:ascii="仿宋_GB2312" w:hAnsi="仿宋_GB2312" w:cs="仿宋_GB2312" w:eastAsia="仿宋_GB2312"/>
                      <w:sz w:val="18"/>
                      <w:color w:val="000000"/>
                    </w:rPr>
                    <w:t>≥40*60*1.2mm厚钢管，下托料≥20*40*1.2mm厚钢管，成为实验台的主要支撑结构，需要承重，台面与钢架结构连接后可承受300kg/m²的荷重。</w:t>
                  </w:r>
                </w:p>
                <w:p>
                  <w:pPr>
                    <w:pStyle w:val="null3"/>
                    <w:ind w:left="360"/>
                    <w:jc w:val="left"/>
                  </w:pPr>
                  <w:r>
                    <w:rPr>
                      <w:rFonts w:ascii="仿宋_GB2312" w:hAnsi="仿宋_GB2312" w:cs="仿宋_GB2312" w:eastAsia="仿宋_GB2312"/>
                      <w:sz w:val="18"/>
                      <w:color w:val="000000"/>
                    </w:rPr>
                    <w:t>310</w:t>
                  </w:r>
                  <w:r>
                    <w:rPr>
                      <w:rFonts w:ascii="仿宋_GB2312" w:hAnsi="仿宋_GB2312" w:cs="仿宋_GB2312" w:eastAsia="仿宋_GB2312"/>
                      <w:sz w:val="18"/>
                      <w:color w:val="000000"/>
                    </w:rPr>
                    <w:t>.</w:t>
                  </w:r>
                  <w:r>
                    <w:rPr>
                      <w:rFonts w:ascii="仿宋_GB2312" w:hAnsi="仿宋_GB2312" w:cs="仿宋_GB2312" w:eastAsia="仿宋_GB2312"/>
                      <w:sz w:val="18"/>
                      <w:color w:val="000000"/>
                    </w:rPr>
                    <w:t>表面环氧树脂粉末静电喷涂，高温固化，耐腐蚀，防酸碱。</w:t>
                  </w:r>
                </w:p>
                <w:p>
                  <w:pPr>
                    <w:pStyle w:val="null3"/>
                    <w:jc w:val="left"/>
                  </w:pPr>
                  <w:r>
                    <w:rPr>
                      <w:rFonts w:ascii="仿宋_GB2312" w:hAnsi="仿宋_GB2312" w:cs="仿宋_GB2312" w:eastAsia="仿宋_GB2312"/>
                      <w:sz w:val="18"/>
                      <w:color w:val="000000"/>
                    </w:rPr>
                    <w:t>311</w:t>
                  </w:r>
                  <w:r>
                    <w:rPr>
                      <w:rFonts w:ascii="仿宋_GB2312" w:hAnsi="仿宋_GB2312" w:cs="仿宋_GB2312" w:eastAsia="仿宋_GB2312"/>
                      <w:sz w:val="18"/>
                      <w:color w:val="000000"/>
                    </w:rPr>
                    <w:t>.</w:t>
                  </w:r>
                  <w:r>
                    <w:rPr>
                      <w:rFonts w:ascii="仿宋_GB2312" w:hAnsi="仿宋_GB2312" w:cs="仿宋_GB2312" w:eastAsia="仿宋_GB2312"/>
                      <w:sz w:val="18"/>
                      <w:color w:val="000000"/>
                    </w:rPr>
                    <w:t>第一层做抽屉，下面做对开门</w:t>
                  </w:r>
                </w:p>
                <w:p>
                  <w:pPr>
                    <w:pStyle w:val="null3"/>
                    <w:ind w:left="360"/>
                    <w:jc w:val="left"/>
                  </w:pPr>
                  <w:r>
                    <w:rPr>
                      <w:rFonts w:ascii="仿宋_GB2312" w:hAnsi="仿宋_GB2312" w:cs="仿宋_GB2312" w:eastAsia="仿宋_GB2312"/>
                      <w:sz w:val="18"/>
                      <w:color w:val="000000"/>
                    </w:rPr>
                    <w:t>312</w:t>
                  </w:r>
                  <w:r>
                    <w:rPr>
                      <w:rFonts w:ascii="仿宋_GB2312" w:hAnsi="仿宋_GB2312" w:cs="仿宋_GB2312" w:eastAsia="仿宋_GB2312"/>
                      <w:sz w:val="18"/>
                      <w:color w:val="000000"/>
                    </w:rPr>
                    <w:t>.</w:t>
                  </w:r>
                  <w:r>
                    <w:rPr>
                      <w:rFonts w:ascii="仿宋_GB2312" w:hAnsi="仿宋_GB2312" w:cs="仿宋_GB2312" w:eastAsia="仿宋_GB2312"/>
                      <w:sz w:val="18"/>
                      <w:color w:val="000000"/>
                    </w:rPr>
                    <w:t>配件采用</w:t>
                  </w:r>
                  <w:r>
                    <w:rPr>
                      <w:rFonts w:ascii="仿宋_GB2312" w:hAnsi="仿宋_GB2312" w:cs="仿宋_GB2312" w:eastAsia="仿宋_GB2312"/>
                      <w:sz w:val="18"/>
                      <w:color w:val="000000"/>
                    </w:rPr>
                    <w:t>DTC品牌三节承重滚珠式静音滑轨，阻尼缓冲铰链开启角度110°或175°，承重≥100kg，开启次数≥100000次；</w:t>
                  </w:r>
                </w:p>
                <w:p>
                  <w:pPr>
                    <w:pStyle w:val="null3"/>
                    <w:jc w:val="left"/>
                  </w:pPr>
                  <w:r>
                    <w:rPr>
                      <w:rFonts w:ascii="仿宋_GB2312" w:hAnsi="仿宋_GB2312" w:cs="仿宋_GB2312" w:eastAsia="仿宋_GB2312"/>
                      <w:sz w:val="18"/>
                      <w:color w:val="000000"/>
                    </w:rPr>
                    <w:t>313</w:t>
                  </w:r>
                  <w:r>
                    <w:rPr>
                      <w:rFonts w:ascii="仿宋_GB2312" w:hAnsi="仿宋_GB2312" w:cs="仿宋_GB2312" w:eastAsia="仿宋_GB2312"/>
                      <w:sz w:val="18"/>
                      <w:color w:val="000000"/>
                    </w:rPr>
                    <w:t>.</w:t>
                  </w:r>
                  <w:r>
                    <w:rPr>
                      <w:rFonts w:ascii="仿宋_GB2312" w:hAnsi="仿宋_GB2312" w:cs="仿宋_GB2312" w:eastAsia="仿宋_GB2312"/>
                      <w:sz w:val="18"/>
                      <w:color w:val="000000"/>
                    </w:rPr>
                    <w:t>拉手采用</w:t>
                  </w:r>
                  <w:r>
                    <w:rPr>
                      <w:rFonts w:ascii="仿宋_GB2312" w:hAnsi="仿宋_GB2312" w:cs="仿宋_GB2312" w:eastAsia="仿宋_GB2312"/>
                      <w:sz w:val="18"/>
                      <w:color w:val="000000"/>
                    </w:rPr>
                    <w:t>PP一字拉手耐酸碱，耐腐蚀，易清洁。</w:t>
                  </w:r>
                </w:p>
                <w:p>
                  <w:pPr>
                    <w:pStyle w:val="null3"/>
                    <w:ind w:left="360"/>
                    <w:jc w:val="left"/>
                  </w:pPr>
                  <w:r>
                    <w:rPr>
                      <w:rFonts w:ascii="仿宋_GB2312" w:hAnsi="仿宋_GB2312" w:cs="仿宋_GB2312" w:eastAsia="仿宋_GB2312"/>
                      <w:sz w:val="18"/>
                      <w:color w:val="000000"/>
                    </w:rPr>
                    <w:t>314</w:t>
                  </w:r>
                  <w:r>
                    <w:rPr>
                      <w:rFonts w:ascii="仿宋_GB2312" w:hAnsi="仿宋_GB2312" w:cs="仿宋_GB2312" w:eastAsia="仿宋_GB2312"/>
                      <w:sz w:val="18"/>
                      <w:color w:val="000000"/>
                    </w:rPr>
                    <w:t>.</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12mm大尼龙可调地脚，具有防滑、减震、耐腐蚀、承重力强等优点，更适合在实验室环境中使用。</w:t>
                  </w:r>
                </w:p>
                <w:p>
                  <w:pPr>
                    <w:pStyle w:val="null3"/>
                    <w:ind w:left="360"/>
                    <w:jc w:val="left"/>
                  </w:pPr>
                  <w:r>
                    <w:rPr>
                      <w:rFonts w:ascii="仿宋_GB2312" w:hAnsi="仿宋_GB2312" w:cs="仿宋_GB2312" w:eastAsia="仿宋_GB2312"/>
                      <w:sz w:val="18"/>
                      <w:color w:val="000000"/>
                    </w:rPr>
                    <w:t>315</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柜体为拆装式，设计满柜结构，柜体内设活动隔板要承重，提供</w:t>
                  </w:r>
                  <w:r>
                    <w:rPr>
                      <w:rFonts w:ascii="仿宋_GB2312" w:hAnsi="仿宋_GB2312" w:cs="仿宋_GB2312" w:eastAsia="仿宋_GB2312"/>
                      <w:sz w:val="18"/>
                      <w:color w:val="000000"/>
                    </w:rPr>
                    <w:t>G</w:t>
                  </w:r>
                  <w:r>
                    <w:rPr>
                      <w:rFonts w:ascii="仿宋_GB2312" w:hAnsi="仿宋_GB2312" w:cs="仿宋_GB2312" w:eastAsia="仿宋_GB2312"/>
                      <w:sz w:val="18"/>
                      <w:color w:val="000000"/>
                    </w:rPr>
                    <w:t>B/T24820-2024</w:t>
                  </w:r>
                  <w:r>
                    <w:rPr>
                      <w:rFonts w:ascii="仿宋_GB2312" w:hAnsi="仿宋_GB2312" w:cs="仿宋_GB2312" w:eastAsia="仿宋_GB2312"/>
                      <w:sz w:val="18"/>
                      <w:color w:val="000000"/>
                    </w:rPr>
                    <w:t>《实验室家具通用技术条件》检测报告。</w:t>
                  </w:r>
                </w:p>
                <w:p>
                  <w:pPr>
                    <w:pStyle w:val="null3"/>
                    <w:ind w:left="360"/>
                    <w:jc w:val="left"/>
                  </w:pPr>
                  <w:r>
                    <w:rPr>
                      <w:rFonts w:ascii="仿宋_GB2312" w:hAnsi="仿宋_GB2312" w:cs="仿宋_GB2312" w:eastAsia="仿宋_GB2312"/>
                      <w:sz w:val="18"/>
                      <w:color w:val="000000"/>
                    </w:rPr>
                    <w:t>316</w:t>
                  </w:r>
                  <w:r>
                    <w:rPr>
                      <w:rFonts w:ascii="仿宋_GB2312" w:hAnsi="仿宋_GB2312" w:cs="仿宋_GB2312" w:eastAsia="仿宋_GB2312"/>
                      <w:sz w:val="18"/>
                      <w:color w:val="000000"/>
                    </w:rPr>
                    <w:t>.</w:t>
                  </w:r>
                  <w:r>
                    <w:rPr>
                      <w:rFonts w:ascii="仿宋_GB2312" w:hAnsi="仿宋_GB2312" w:cs="仿宋_GB2312" w:eastAsia="仿宋_GB2312"/>
                      <w:sz w:val="18"/>
                      <w:color w:val="000000"/>
                    </w:rPr>
                    <w:t>台面采用</w:t>
                  </w:r>
                  <w:r>
                    <w:rPr>
                      <w:rFonts w:ascii="仿宋_GB2312" w:hAnsi="仿宋_GB2312" w:cs="仿宋_GB2312" w:eastAsia="仿宋_GB2312"/>
                      <w:sz w:val="18"/>
                      <w:color w:val="000000"/>
                    </w:rPr>
                    <w:t>≥16mm厚实芯理化板，耐强酸强碱耐腐蚀，耐高温，可抵抗≥105种酸、碱、强氧化剂等腐蚀，外缘双层贴边加厚至≥25mm。</w:t>
                  </w:r>
                </w:p>
                <w:p>
                  <w:pPr>
                    <w:pStyle w:val="null3"/>
                    <w:ind w:left="360"/>
                    <w:jc w:val="left"/>
                  </w:pPr>
                  <w:r>
                    <w:rPr>
                      <w:rFonts w:ascii="仿宋_GB2312" w:hAnsi="仿宋_GB2312" w:cs="仿宋_GB2312" w:eastAsia="仿宋_GB2312"/>
                      <w:sz w:val="18"/>
                      <w:color w:val="000000"/>
                    </w:rPr>
                    <w:t>317</w:t>
                  </w:r>
                  <w:r>
                    <w:rPr>
                      <w:rFonts w:ascii="仿宋_GB2312" w:hAnsi="仿宋_GB2312" w:cs="仿宋_GB2312" w:eastAsia="仿宋_GB2312"/>
                      <w:sz w:val="18"/>
                      <w:color w:val="000000"/>
                    </w:rPr>
                    <w:t>.</w:t>
                  </w:r>
                  <w:r>
                    <w:rPr>
                      <w:rFonts w:ascii="仿宋_GB2312" w:hAnsi="仿宋_GB2312" w:cs="仿宋_GB2312" w:eastAsia="仿宋_GB2312"/>
                      <w:sz w:val="18"/>
                      <w:color w:val="000000"/>
                    </w:rPr>
                    <w:t>化学性能：通过国家化学建筑材料测试中心检测，按照</w:t>
                  </w:r>
                  <w:r>
                    <w:rPr>
                      <w:rFonts w:ascii="仿宋_GB2312" w:hAnsi="仿宋_GB2312" w:cs="仿宋_GB2312" w:eastAsia="仿宋_GB2312"/>
                      <w:sz w:val="18"/>
                      <w:color w:val="000000"/>
                    </w:rPr>
                    <w:t>GB/T17657-2013进行抽样检测，耐强酸强碱。</w:t>
                  </w:r>
                </w:p>
                <w:p>
                  <w:pPr>
                    <w:pStyle w:val="null3"/>
                    <w:ind w:left="360"/>
                    <w:jc w:val="left"/>
                  </w:pPr>
                  <w:r>
                    <w:rPr>
                      <w:rFonts w:ascii="仿宋_GB2312" w:hAnsi="仿宋_GB2312" w:cs="仿宋_GB2312" w:eastAsia="仿宋_GB2312"/>
                      <w:sz w:val="18"/>
                      <w:color w:val="000000"/>
                    </w:rPr>
                    <w:t>318</w:t>
                  </w:r>
                  <w:r>
                    <w:rPr>
                      <w:rFonts w:ascii="仿宋_GB2312" w:hAnsi="仿宋_GB2312" w:cs="仿宋_GB2312" w:eastAsia="仿宋_GB2312"/>
                      <w:sz w:val="18"/>
                      <w:color w:val="000000"/>
                    </w:rPr>
                    <w:t>.物理性能要求：抗拉强度、吸水率、表面耐干热性能、表面耐香烟灼烧、密度、含水率、抗冲击性能（落球高度≥1m）、</w:t>
                  </w:r>
                  <w:r>
                    <w:rPr>
                      <w:rFonts w:ascii="仿宋_GB2312" w:hAnsi="仿宋_GB2312" w:cs="仿宋_GB2312" w:eastAsia="仿宋_GB2312"/>
                      <w:sz w:val="18"/>
                      <w:color w:val="000000"/>
                    </w:rPr>
                    <w:t>洛氏硬度、耐沸水性能、防静电性能、表面耐湿热性、表面耐龟裂性、耐光色牢度、光泽度（</w:t>
                  </w:r>
                  <w:r>
                    <w:rPr>
                      <w:rFonts w:ascii="仿宋_GB2312" w:hAnsi="仿宋_GB2312" w:cs="仿宋_GB2312" w:eastAsia="仿宋_GB2312"/>
                      <w:sz w:val="18"/>
                      <w:color w:val="000000"/>
                    </w:rPr>
                    <w:t>60°）等14项物理性能符合检测要求</w:t>
                  </w:r>
                </w:p>
                <w:p>
                  <w:pPr>
                    <w:pStyle w:val="null3"/>
                    <w:ind w:left="360"/>
                    <w:jc w:val="left"/>
                  </w:pPr>
                  <w:r>
                    <w:rPr>
                      <w:rFonts w:ascii="仿宋_GB2312" w:hAnsi="仿宋_GB2312" w:cs="仿宋_GB2312" w:eastAsia="仿宋_GB2312"/>
                      <w:sz w:val="18"/>
                      <w:color w:val="000000"/>
                    </w:rPr>
                    <w:t>319</w:t>
                  </w:r>
                  <w:r>
                    <w:rPr>
                      <w:rFonts w:ascii="仿宋_GB2312" w:hAnsi="仿宋_GB2312" w:cs="仿宋_GB2312" w:eastAsia="仿宋_GB2312"/>
                      <w:sz w:val="18"/>
                      <w:color w:val="000000"/>
                    </w:rPr>
                    <w:t>.</w:t>
                  </w:r>
                  <w:r>
                    <w:rPr>
                      <w:rFonts w:ascii="仿宋_GB2312" w:hAnsi="仿宋_GB2312" w:cs="仿宋_GB2312" w:eastAsia="仿宋_GB2312"/>
                      <w:sz w:val="18"/>
                      <w:color w:val="000000"/>
                    </w:rPr>
                    <w:t>甲醛释放量：台面甲醛释放量检测达到</w:t>
                  </w:r>
                  <w:r>
                    <w:rPr>
                      <w:rFonts w:ascii="仿宋_GB2312" w:hAnsi="仿宋_GB2312" w:cs="仿宋_GB2312" w:eastAsia="仿宋_GB2312"/>
                      <w:sz w:val="18"/>
                      <w:color w:val="000000"/>
                    </w:rPr>
                    <w:t>GB18580-2017  E1级的技术指标要求，甲醛释放量（40L干燥器法）检测值≤0.01mg/L。检测结果合格</w:t>
                  </w:r>
                </w:p>
                <w:p>
                  <w:pPr>
                    <w:pStyle w:val="null3"/>
                    <w:ind w:left="360"/>
                    <w:jc w:val="left"/>
                  </w:pPr>
                  <w:r>
                    <w:rPr>
                      <w:rFonts w:ascii="仿宋_GB2312" w:hAnsi="仿宋_GB2312" w:cs="仿宋_GB2312" w:eastAsia="仿宋_GB2312"/>
                      <w:sz w:val="18"/>
                      <w:color w:val="000000"/>
                    </w:rPr>
                    <w:t>320</w:t>
                  </w:r>
                  <w:r>
                    <w:rPr>
                      <w:rFonts w:ascii="仿宋_GB2312" w:hAnsi="仿宋_GB2312" w:cs="仿宋_GB2312" w:eastAsia="仿宋_GB2312"/>
                      <w:sz w:val="18"/>
                      <w:color w:val="000000"/>
                    </w:rPr>
                    <w:t>.</w:t>
                  </w:r>
                  <w:r>
                    <w:rPr>
                      <w:rFonts w:ascii="仿宋_GB2312" w:hAnsi="仿宋_GB2312" w:cs="仿宋_GB2312" w:eastAsia="仿宋_GB2312"/>
                      <w:sz w:val="18"/>
                      <w:color w:val="000000"/>
                    </w:rPr>
                    <w:t>重金属：参照（</w:t>
                  </w:r>
                  <w:r>
                    <w:rPr>
                      <w:rFonts w:ascii="仿宋_GB2312" w:hAnsi="仿宋_GB2312" w:cs="仿宋_GB2312" w:eastAsia="仿宋_GB2312"/>
                      <w:sz w:val="18"/>
                      <w:color w:val="000000"/>
                    </w:rPr>
                    <w:t>GB18580-2017</w:t>
                  </w:r>
                  <w:r>
                    <w:rPr>
                      <w:rFonts w:ascii="仿宋_GB2312" w:hAnsi="仿宋_GB2312" w:cs="仿宋_GB2312" w:eastAsia="仿宋_GB2312"/>
                      <w:sz w:val="18"/>
                      <w:color w:val="000000"/>
                    </w:rPr>
                    <w:t>）进行分析，可溶性六价铬、可溶性铝、可溶性锑、可溶性砷、检测结果未检出。施工前需现场核验尺寸。</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钢木边台</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321.规格：6000</w:t>
                  </w:r>
                  <w:r>
                    <w:rPr>
                      <w:rFonts w:ascii="仿宋_GB2312" w:hAnsi="仿宋_GB2312" w:cs="仿宋_GB2312" w:eastAsia="仿宋_GB2312"/>
                      <w:sz w:val="18"/>
                      <w:color w:val="000000"/>
                    </w:rPr>
                    <w:t>*750*830（±10mm）</w:t>
                  </w:r>
                  <w:r>
                    <w:rPr>
                      <w:rFonts w:ascii="仿宋_GB2312" w:hAnsi="仿宋_GB2312" w:cs="仿宋_GB2312" w:eastAsia="仿宋_GB2312"/>
                      <w:sz w:val="18"/>
                      <w:color w:val="000000"/>
                    </w:rPr>
                    <w:t>钢木材质。</w:t>
                  </w:r>
                </w:p>
                <w:p>
                  <w:pPr>
                    <w:pStyle w:val="null3"/>
                    <w:ind w:left="360"/>
                    <w:jc w:val="left"/>
                  </w:pPr>
                  <w:r>
                    <w:rPr>
                      <w:rFonts w:ascii="仿宋_GB2312" w:hAnsi="仿宋_GB2312" w:cs="仿宋_GB2312" w:eastAsia="仿宋_GB2312"/>
                      <w:sz w:val="18"/>
                      <w:color w:val="000000"/>
                    </w:rPr>
                    <w:t>322</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柜体采用</w:t>
                  </w:r>
                  <w:r>
                    <w:rPr>
                      <w:rFonts w:ascii="仿宋_GB2312" w:hAnsi="仿宋_GB2312" w:cs="仿宋_GB2312" w:eastAsia="仿宋_GB2312"/>
                      <w:sz w:val="18"/>
                      <w:color w:val="000000"/>
                    </w:rPr>
                    <w:t>18mm厚环保型E1级三聚氰胺饰面板加    工制作，采用高压蒸汽热熔粘贴技术，不起皱，不脱落，全部截面2mm厚优质PVC热熔胶防水封边处理。</w:t>
                  </w:r>
                </w:p>
                <w:p>
                  <w:pPr>
                    <w:pStyle w:val="null3"/>
                    <w:ind w:left="360"/>
                    <w:jc w:val="left"/>
                  </w:pPr>
                  <w:r>
                    <w:rPr>
                      <w:rFonts w:ascii="仿宋_GB2312" w:hAnsi="仿宋_GB2312" w:cs="仿宋_GB2312" w:eastAsia="仿宋_GB2312"/>
                      <w:sz w:val="18"/>
                      <w:color w:val="000000"/>
                    </w:rPr>
                    <w:t>323</w:t>
                  </w:r>
                  <w:r>
                    <w:rPr>
                      <w:rFonts w:ascii="仿宋_GB2312" w:hAnsi="仿宋_GB2312" w:cs="仿宋_GB2312" w:eastAsia="仿宋_GB2312"/>
                      <w:sz w:val="18"/>
                      <w:color w:val="000000"/>
                    </w:rPr>
                    <w:t>.</w:t>
                  </w:r>
                  <w:r>
                    <w:rPr>
                      <w:rFonts w:ascii="仿宋_GB2312" w:hAnsi="仿宋_GB2312" w:cs="仿宋_GB2312" w:eastAsia="仿宋_GB2312"/>
                      <w:sz w:val="18"/>
                      <w:color w:val="000000"/>
                    </w:rPr>
                    <w:t>主框架采用</w:t>
                  </w:r>
                  <w:r>
                    <w:rPr>
                      <w:rFonts w:ascii="仿宋_GB2312" w:hAnsi="仿宋_GB2312" w:cs="仿宋_GB2312" w:eastAsia="仿宋_GB2312"/>
                      <w:sz w:val="18"/>
                      <w:color w:val="000000"/>
                    </w:rPr>
                    <w:t>≥40*60*1.2mm厚钢管，下托料≥20*40*1.2mm厚钢管，成为实验台的主要支撑结构需要承重，台面与钢架结构连接后可承受≥300kg/m²的荷重。</w:t>
                  </w:r>
                </w:p>
                <w:p>
                  <w:pPr>
                    <w:pStyle w:val="null3"/>
                    <w:ind w:left="360"/>
                    <w:jc w:val="left"/>
                  </w:pPr>
                  <w:r>
                    <w:rPr>
                      <w:rFonts w:ascii="仿宋_GB2312" w:hAnsi="仿宋_GB2312" w:cs="仿宋_GB2312" w:eastAsia="仿宋_GB2312"/>
                      <w:sz w:val="18"/>
                      <w:color w:val="000000"/>
                    </w:rPr>
                    <w:t>324</w:t>
                  </w:r>
                  <w:r>
                    <w:rPr>
                      <w:rFonts w:ascii="仿宋_GB2312" w:hAnsi="仿宋_GB2312" w:cs="仿宋_GB2312" w:eastAsia="仿宋_GB2312"/>
                      <w:sz w:val="18"/>
                      <w:color w:val="000000"/>
                    </w:rPr>
                    <w:t>.</w:t>
                  </w:r>
                  <w:r>
                    <w:rPr>
                      <w:rFonts w:ascii="仿宋_GB2312" w:hAnsi="仿宋_GB2312" w:cs="仿宋_GB2312" w:eastAsia="仿宋_GB2312"/>
                      <w:sz w:val="18"/>
                      <w:color w:val="000000"/>
                    </w:rPr>
                    <w:t>表面环氧树脂粉末静电喷涂，高温固化，耐腐蚀，防酸碱。</w:t>
                  </w:r>
                </w:p>
                <w:p>
                  <w:pPr>
                    <w:pStyle w:val="null3"/>
                    <w:ind w:left="360"/>
                    <w:jc w:val="left"/>
                  </w:pPr>
                  <w:r>
                    <w:rPr>
                      <w:rFonts w:ascii="仿宋_GB2312" w:hAnsi="仿宋_GB2312" w:cs="仿宋_GB2312" w:eastAsia="仿宋_GB2312"/>
                      <w:sz w:val="18"/>
                      <w:color w:val="000000"/>
                    </w:rPr>
                    <w:t>325</w:t>
                  </w:r>
                  <w:r>
                    <w:rPr>
                      <w:rFonts w:ascii="仿宋_GB2312" w:hAnsi="仿宋_GB2312" w:cs="仿宋_GB2312" w:eastAsia="仿宋_GB2312"/>
                      <w:sz w:val="18"/>
                      <w:color w:val="000000"/>
                    </w:rPr>
                    <w:t>.</w:t>
                  </w:r>
                  <w:r>
                    <w:rPr>
                      <w:rFonts w:ascii="仿宋_GB2312" w:hAnsi="仿宋_GB2312" w:cs="仿宋_GB2312" w:eastAsia="仿宋_GB2312"/>
                      <w:sz w:val="18"/>
                      <w:color w:val="000000"/>
                    </w:rPr>
                    <w:t>第一层做抽屉，第二层柜子配对开门，配件采用</w:t>
                  </w:r>
                  <w:r>
                    <w:rPr>
                      <w:rFonts w:ascii="仿宋_GB2312" w:hAnsi="仿宋_GB2312" w:cs="仿宋_GB2312" w:eastAsia="仿宋_GB2312"/>
                      <w:sz w:val="18"/>
                      <w:color w:val="000000"/>
                    </w:rPr>
                    <w:t>DTC品牌三节承重滚珠式静音滑轨，阻尼缓冲铰链开启  角度110°或175°，承重≥100kg，开启次数≥100000次；</w:t>
                  </w:r>
                </w:p>
                <w:p>
                  <w:pPr>
                    <w:pStyle w:val="null3"/>
                    <w:jc w:val="left"/>
                  </w:pPr>
                  <w:r>
                    <w:rPr>
                      <w:rFonts w:ascii="仿宋_GB2312" w:hAnsi="仿宋_GB2312" w:cs="仿宋_GB2312" w:eastAsia="仿宋_GB2312"/>
                      <w:sz w:val="18"/>
                      <w:color w:val="000000"/>
                    </w:rPr>
                    <w:t>326</w:t>
                  </w:r>
                  <w:r>
                    <w:rPr>
                      <w:rFonts w:ascii="仿宋_GB2312" w:hAnsi="仿宋_GB2312" w:cs="仿宋_GB2312" w:eastAsia="仿宋_GB2312"/>
                      <w:sz w:val="18"/>
                      <w:color w:val="000000"/>
                    </w:rPr>
                    <w:t>.</w:t>
                  </w:r>
                  <w:r>
                    <w:rPr>
                      <w:rFonts w:ascii="仿宋_GB2312" w:hAnsi="仿宋_GB2312" w:cs="仿宋_GB2312" w:eastAsia="仿宋_GB2312"/>
                      <w:sz w:val="18"/>
                      <w:color w:val="000000"/>
                    </w:rPr>
                    <w:t>拉手采用</w:t>
                  </w:r>
                  <w:r>
                    <w:rPr>
                      <w:rFonts w:ascii="仿宋_GB2312" w:hAnsi="仿宋_GB2312" w:cs="仿宋_GB2312" w:eastAsia="仿宋_GB2312"/>
                      <w:sz w:val="18"/>
                      <w:color w:val="000000"/>
                    </w:rPr>
                    <w:t>PP一字拉手耐酸碱，耐腐蚀，易清洁。</w:t>
                  </w:r>
                </w:p>
                <w:p>
                  <w:pPr>
                    <w:pStyle w:val="null3"/>
                    <w:ind w:left="360"/>
                    <w:jc w:val="left"/>
                  </w:pPr>
                  <w:r>
                    <w:rPr>
                      <w:rFonts w:ascii="仿宋_GB2312" w:hAnsi="仿宋_GB2312" w:cs="仿宋_GB2312" w:eastAsia="仿宋_GB2312"/>
                      <w:sz w:val="18"/>
                      <w:color w:val="000000"/>
                    </w:rPr>
                    <w:t>327</w:t>
                  </w:r>
                  <w:r>
                    <w:rPr>
                      <w:rFonts w:ascii="仿宋_GB2312" w:hAnsi="仿宋_GB2312" w:cs="仿宋_GB2312" w:eastAsia="仿宋_GB2312"/>
                      <w:sz w:val="18"/>
                      <w:color w:val="000000"/>
                    </w:rPr>
                    <w:t>.</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16mm大尼龙可调地脚，具有防滑、减震、耐腐蚀、承重力强等优点，更适合在实验室环境中使用。柜体为拆装式，设计满柜结构，柜体内设活动隔板要承重，提供GB/T24820-2024《实验室家具通用技术条件》检测报告。</w:t>
                  </w:r>
                </w:p>
                <w:p>
                  <w:pPr>
                    <w:pStyle w:val="null3"/>
                    <w:ind w:left="360"/>
                    <w:jc w:val="left"/>
                  </w:pPr>
                  <w:r>
                    <w:rPr>
                      <w:rFonts w:ascii="仿宋_GB2312" w:hAnsi="仿宋_GB2312" w:cs="仿宋_GB2312" w:eastAsia="仿宋_GB2312"/>
                      <w:sz w:val="18"/>
                      <w:color w:val="000000"/>
                    </w:rPr>
                    <w:t>328</w:t>
                  </w:r>
                  <w:r>
                    <w:rPr>
                      <w:rFonts w:ascii="仿宋_GB2312" w:hAnsi="仿宋_GB2312" w:cs="仿宋_GB2312" w:eastAsia="仿宋_GB2312"/>
                      <w:sz w:val="18"/>
                      <w:color w:val="000000"/>
                    </w:rPr>
                    <w:t>.</w:t>
                  </w:r>
                  <w:r>
                    <w:rPr>
                      <w:rFonts w:ascii="仿宋_GB2312" w:hAnsi="仿宋_GB2312" w:cs="仿宋_GB2312" w:eastAsia="仿宋_GB2312"/>
                      <w:sz w:val="18"/>
                      <w:color w:val="000000"/>
                    </w:rPr>
                    <w:t>台面采用</w:t>
                  </w:r>
                  <w:r>
                    <w:rPr>
                      <w:rFonts w:ascii="仿宋_GB2312" w:hAnsi="仿宋_GB2312" w:cs="仿宋_GB2312" w:eastAsia="仿宋_GB2312"/>
                      <w:sz w:val="18"/>
                      <w:color w:val="000000"/>
                    </w:rPr>
                    <w:t>≥16mm厚实芯理化板，耐强酸强碱耐腐蚀，耐高温，可抵抗≥105种酸、碱、强氧化剂等腐蚀试剂，外缘双层贴边加厚至≥25mm。</w:t>
                  </w:r>
                </w:p>
                <w:p>
                  <w:pPr>
                    <w:pStyle w:val="null3"/>
                    <w:ind w:left="360"/>
                    <w:jc w:val="left"/>
                  </w:pPr>
                  <w:r>
                    <w:rPr>
                      <w:rFonts w:ascii="仿宋_GB2312" w:hAnsi="仿宋_GB2312" w:cs="仿宋_GB2312" w:eastAsia="仿宋_GB2312"/>
                      <w:sz w:val="18"/>
                      <w:color w:val="000000"/>
                    </w:rPr>
                    <w:t>329</w:t>
                  </w:r>
                  <w:r>
                    <w:rPr>
                      <w:rFonts w:ascii="仿宋_GB2312" w:hAnsi="仿宋_GB2312" w:cs="仿宋_GB2312" w:eastAsia="仿宋_GB2312"/>
                      <w:sz w:val="18"/>
                      <w:color w:val="000000"/>
                    </w:rPr>
                    <w:t>.</w:t>
                  </w:r>
                  <w:r>
                    <w:rPr>
                      <w:rFonts w:ascii="仿宋_GB2312" w:hAnsi="仿宋_GB2312" w:cs="仿宋_GB2312" w:eastAsia="仿宋_GB2312"/>
                      <w:sz w:val="18"/>
                      <w:color w:val="000000"/>
                    </w:rPr>
                    <w:t>台面化学性能：通过国家化学建筑材料测试中心检测，按照</w:t>
                  </w:r>
                  <w:r>
                    <w:rPr>
                      <w:rFonts w:ascii="仿宋_GB2312" w:hAnsi="仿宋_GB2312" w:cs="仿宋_GB2312" w:eastAsia="仿宋_GB2312"/>
                      <w:sz w:val="18"/>
                      <w:color w:val="000000"/>
                    </w:rPr>
                    <w:t>GB/T17657-2013进行抽样检测，耐强酸强碱。</w:t>
                  </w:r>
                </w:p>
                <w:p>
                  <w:pPr>
                    <w:pStyle w:val="null3"/>
                    <w:ind w:left="360"/>
                    <w:jc w:val="left"/>
                  </w:pPr>
                  <w:r>
                    <w:rPr>
                      <w:rFonts w:ascii="仿宋_GB2312" w:hAnsi="仿宋_GB2312" w:cs="仿宋_GB2312" w:eastAsia="仿宋_GB2312"/>
                      <w:sz w:val="18"/>
                      <w:color w:val="000000"/>
                    </w:rPr>
                    <w:t>330</w:t>
                  </w:r>
                  <w:r>
                    <w:rPr>
                      <w:rFonts w:ascii="仿宋_GB2312" w:hAnsi="仿宋_GB2312" w:cs="仿宋_GB2312" w:eastAsia="仿宋_GB2312"/>
                      <w:sz w:val="18"/>
                      <w:color w:val="000000"/>
                    </w:rPr>
                    <w:t>.</w:t>
                  </w:r>
                  <w:r>
                    <w:rPr>
                      <w:rFonts w:ascii="仿宋_GB2312" w:hAnsi="仿宋_GB2312" w:cs="仿宋_GB2312" w:eastAsia="仿宋_GB2312"/>
                      <w:sz w:val="18"/>
                      <w:color w:val="000000"/>
                    </w:rPr>
                    <w:t>甲醛释放量：台面甲醛释放量检测达到</w:t>
                  </w:r>
                  <w:r>
                    <w:rPr>
                      <w:rFonts w:ascii="仿宋_GB2312" w:hAnsi="仿宋_GB2312" w:cs="仿宋_GB2312" w:eastAsia="仿宋_GB2312"/>
                      <w:sz w:val="18"/>
                      <w:color w:val="000000"/>
                    </w:rPr>
                    <w:t>GB18580-2017  E1级的技术指标要求，甲醛释放量（40L干燥器法）检测值≤0.01mg/L。检测结果合格，</w:t>
                  </w:r>
                </w:p>
                <w:p>
                  <w:pPr>
                    <w:pStyle w:val="null3"/>
                    <w:ind w:left="360"/>
                    <w:jc w:val="left"/>
                  </w:pPr>
                  <w:r>
                    <w:rPr>
                      <w:rFonts w:ascii="仿宋_GB2312" w:hAnsi="仿宋_GB2312" w:cs="仿宋_GB2312" w:eastAsia="仿宋_GB2312"/>
                      <w:sz w:val="18"/>
                      <w:color w:val="000000"/>
                    </w:rPr>
                    <w:t>331</w:t>
                  </w:r>
                  <w:r>
                    <w:rPr>
                      <w:rFonts w:ascii="仿宋_GB2312" w:hAnsi="仿宋_GB2312" w:cs="仿宋_GB2312" w:eastAsia="仿宋_GB2312"/>
                      <w:sz w:val="18"/>
                      <w:color w:val="000000"/>
                    </w:rPr>
                    <w:t>.</w:t>
                  </w:r>
                  <w:r>
                    <w:rPr>
                      <w:rFonts w:ascii="仿宋_GB2312" w:hAnsi="仿宋_GB2312" w:cs="仿宋_GB2312" w:eastAsia="仿宋_GB2312"/>
                      <w:sz w:val="18"/>
                      <w:color w:val="000000"/>
                    </w:rPr>
                    <w:t>重金属：参照（</w:t>
                  </w:r>
                  <w:r>
                    <w:rPr>
                      <w:rFonts w:ascii="仿宋_GB2312" w:hAnsi="仿宋_GB2312" w:cs="仿宋_GB2312" w:eastAsia="仿宋_GB2312"/>
                      <w:sz w:val="18"/>
                      <w:color w:val="000000"/>
                    </w:rPr>
                    <w:t>GB18580-2017）进行分析，可溶性六价铬、可溶性铝、可溶性锑、可溶性砷、检测结果未检出。</w:t>
                  </w:r>
                </w:p>
                <w:p>
                  <w:pPr>
                    <w:pStyle w:val="null3"/>
                    <w:ind w:left="360"/>
                    <w:jc w:val="left"/>
                  </w:pPr>
                  <w:r>
                    <w:rPr>
                      <w:rFonts w:ascii="仿宋_GB2312" w:hAnsi="仿宋_GB2312" w:cs="仿宋_GB2312" w:eastAsia="仿宋_GB2312"/>
                      <w:sz w:val="18"/>
                      <w:color w:val="000000"/>
                    </w:rPr>
                    <w:t>332</w:t>
                  </w:r>
                  <w:r>
                    <w:rPr>
                      <w:rFonts w:ascii="仿宋_GB2312" w:hAnsi="仿宋_GB2312" w:cs="仿宋_GB2312" w:eastAsia="仿宋_GB2312"/>
                      <w:sz w:val="18"/>
                      <w:color w:val="000000"/>
                    </w:rPr>
                    <w:t>.</w:t>
                  </w:r>
                  <w:r>
                    <w:rPr>
                      <w:rFonts w:ascii="仿宋_GB2312" w:hAnsi="仿宋_GB2312" w:cs="仿宋_GB2312" w:eastAsia="仿宋_GB2312"/>
                      <w:sz w:val="18"/>
                      <w:color w:val="000000"/>
                    </w:rPr>
                    <w:t>含中号水槽（</w:t>
                  </w:r>
                  <w:r>
                    <w:rPr>
                      <w:rFonts w:ascii="仿宋_GB2312" w:hAnsi="仿宋_GB2312" w:cs="仿宋_GB2312" w:eastAsia="仿宋_GB2312"/>
                      <w:sz w:val="18"/>
                      <w:color w:val="000000"/>
                    </w:rPr>
                    <w:t>1套），选用≥8mm厚PP化验室专用水槽，耐强酸、碱及有机溶液，水槽配有PP材质防虹吸，瓶式隔臭回收器，配三联水龙头（1套），选用铜制陶瓷阀芯，表面经环氧树脂静电喷涂固化处理的实验室专用水嘴，出水口可拆卸清洗，具有缓压作用。</w:t>
                  </w:r>
                </w:p>
                <w:p>
                  <w:pPr>
                    <w:pStyle w:val="null3"/>
                    <w:ind w:left="360"/>
                    <w:jc w:val="left"/>
                  </w:pPr>
                  <w:r>
                    <w:rPr>
                      <w:rFonts w:ascii="仿宋_GB2312" w:hAnsi="仿宋_GB2312" w:cs="仿宋_GB2312" w:eastAsia="仿宋_GB2312"/>
                      <w:sz w:val="18"/>
                      <w:color w:val="000000"/>
                    </w:rPr>
                    <w:t>333</w:t>
                  </w:r>
                  <w:r>
                    <w:rPr>
                      <w:rFonts w:ascii="仿宋_GB2312" w:hAnsi="仿宋_GB2312" w:cs="仿宋_GB2312" w:eastAsia="仿宋_GB2312"/>
                      <w:sz w:val="18"/>
                      <w:color w:val="000000"/>
                    </w:rPr>
                    <w:t>.</w:t>
                  </w:r>
                  <w:r>
                    <w:rPr>
                      <w:rFonts w:ascii="仿宋_GB2312" w:hAnsi="仿宋_GB2312" w:cs="仿宋_GB2312" w:eastAsia="仿宋_GB2312"/>
                      <w:sz w:val="18"/>
                      <w:color w:val="000000"/>
                    </w:rPr>
                    <w:t>包含实验室上下水改造、下水采用</w:t>
                  </w:r>
                  <w:r>
                    <w:rPr>
                      <w:rFonts w:ascii="仿宋_GB2312" w:hAnsi="仿宋_GB2312" w:cs="仿宋_GB2312" w:eastAsia="仿宋_GB2312"/>
                      <w:sz w:val="18"/>
                      <w:color w:val="000000"/>
                    </w:rPr>
                    <w:t>PP或者PE材质，带墙面防水处理及其柜体防水贴，包含现场原水泥台拆除下楼，并负责原有实验台的搬运、拆卸和垃圾清运。</w:t>
                  </w:r>
                </w:p>
                <w:p>
                  <w:pPr>
                    <w:pStyle w:val="null3"/>
                    <w:ind w:left="360"/>
                    <w:jc w:val="left"/>
                  </w:pPr>
                  <w:r>
                    <w:rPr>
                      <w:rFonts w:ascii="仿宋_GB2312" w:hAnsi="仿宋_GB2312" w:cs="仿宋_GB2312" w:eastAsia="仿宋_GB2312"/>
                      <w:sz w:val="18"/>
                      <w:color w:val="000000"/>
                    </w:rPr>
                    <w:t>334</w:t>
                  </w:r>
                  <w:r>
                    <w:rPr>
                      <w:rFonts w:ascii="仿宋_GB2312" w:hAnsi="仿宋_GB2312" w:cs="仿宋_GB2312" w:eastAsia="仿宋_GB2312"/>
                      <w:sz w:val="18"/>
                      <w:color w:val="000000"/>
                    </w:rPr>
                    <w:t>.</w:t>
                  </w:r>
                  <w:r>
                    <w:rPr>
                      <w:rFonts w:ascii="仿宋_GB2312" w:hAnsi="仿宋_GB2312" w:cs="仿宋_GB2312" w:eastAsia="仿宋_GB2312"/>
                      <w:sz w:val="18"/>
                      <w:color w:val="000000"/>
                    </w:rPr>
                    <w:t>水池柜含</w:t>
                  </w:r>
                  <w:r>
                    <w:rPr>
                      <w:rFonts w:ascii="仿宋_GB2312" w:hAnsi="仿宋_GB2312" w:cs="仿宋_GB2312" w:eastAsia="仿宋_GB2312"/>
                      <w:sz w:val="18"/>
                      <w:color w:val="000000"/>
                    </w:rPr>
                    <w:t>2个台式洗眼器：主体加厚铜质，洗眼喷头为铜质，配环氧树脂涂层，外加软性橡胶，出水经缓压处理呈泡沫状水柱,以避免紧急使用时瞬间接触眼部造成碰撞二次伤害。</w:t>
                  </w:r>
                </w:p>
                <w:p>
                  <w:pPr>
                    <w:pStyle w:val="null3"/>
                    <w:ind w:left="360"/>
                    <w:jc w:val="left"/>
                  </w:pPr>
                  <w:r>
                    <w:rPr>
                      <w:rFonts w:ascii="仿宋_GB2312" w:hAnsi="仿宋_GB2312" w:cs="仿宋_GB2312" w:eastAsia="仿宋_GB2312"/>
                      <w:sz w:val="18"/>
                      <w:color w:val="000000"/>
                    </w:rPr>
                    <w:t>335</w:t>
                  </w:r>
                  <w:r>
                    <w:rPr>
                      <w:rFonts w:ascii="仿宋_GB2312" w:hAnsi="仿宋_GB2312" w:cs="仿宋_GB2312" w:eastAsia="仿宋_GB2312"/>
                      <w:sz w:val="18"/>
                      <w:color w:val="000000"/>
                    </w:rPr>
                    <w:t>.</w:t>
                  </w:r>
                  <w:r>
                    <w:rPr>
                      <w:rFonts w:ascii="仿宋_GB2312" w:hAnsi="仿宋_GB2312" w:cs="仿宋_GB2312" w:eastAsia="仿宋_GB2312"/>
                      <w:sz w:val="18"/>
                      <w:color w:val="000000"/>
                    </w:rPr>
                    <w:t>防尘盖：</w:t>
                  </w:r>
                  <w:r>
                    <w:rPr>
                      <w:rFonts w:ascii="仿宋_GB2312" w:hAnsi="仿宋_GB2312" w:cs="仿宋_GB2312" w:eastAsia="仿宋_GB2312"/>
                      <w:sz w:val="18"/>
                      <w:color w:val="000000"/>
                    </w:rPr>
                    <w:t>PP材质，使用时自动被水冲开；平常可防尘。水流锁定开关：水流开启、锁定功能一次完成；方便使用。控水阀：止逆阀，阀门可自动关闭。</w:t>
                  </w:r>
                </w:p>
                <w:p>
                  <w:pPr>
                    <w:pStyle w:val="null3"/>
                    <w:ind w:left="360"/>
                    <w:jc w:val="left"/>
                  </w:pPr>
                  <w:r>
                    <w:rPr>
                      <w:rFonts w:ascii="仿宋_GB2312" w:hAnsi="仿宋_GB2312" w:cs="仿宋_GB2312" w:eastAsia="仿宋_GB2312"/>
                      <w:sz w:val="18"/>
                      <w:color w:val="000000"/>
                    </w:rPr>
                    <w:t>336</w:t>
                  </w:r>
                  <w:r>
                    <w:rPr>
                      <w:rFonts w:ascii="仿宋_GB2312" w:hAnsi="仿宋_GB2312" w:cs="仿宋_GB2312" w:eastAsia="仿宋_GB2312"/>
                      <w:sz w:val="18"/>
                      <w:color w:val="000000"/>
                    </w:rPr>
                    <w:t>.</w:t>
                  </w:r>
                  <w:r>
                    <w:rPr>
                      <w:rFonts w:ascii="仿宋_GB2312" w:hAnsi="仿宋_GB2312" w:cs="仿宋_GB2312" w:eastAsia="仿宋_GB2312"/>
                      <w:sz w:val="18"/>
                      <w:color w:val="000000"/>
                    </w:rPr>
                    <w:t>供水软管：</w:t>
                  </w:r>
                  <w:r>
                    <w:rPr>
                      <w:rFonts w:ascii="仿宋_GB2312" w:hAnsi="仿宋_GB2312" w:cs="仿宋_GB2312" w:eastAsia="仿宋_GB2312"/>
                      <w:sz w:val="18"/>
                      <w:color w:val="000000"/>
                    </w:rPr>
                    <w:t>≥1.54m，软性PVC管，外覆不锈钢网，去除去除管道所产生的沉淀杂质和细菌、微生物残骸、铁锈、沙泥等≥5μm的颗粒杂质；外层包裹PE管，防止生锈及渗漏，工作压力：≥600kPa。</w:t>
                  </w:r>
                </w:p>
                <w:p>
                  <w:pPr>
                    <w:pStyle w:val="null3"/>
                    <w:ind w:left="360"/>
                    <w:jc w:val="left"/>
                  </w:pPr>
                  <w:r>
                    <w:rPr>
                      <w:rFonts w:ascii="仿宋_GB2312" w:hAnsi="仿宋_GB2312" w:cs="仿宋_GB2312" w:eastAsia="仿宋_GB2312"/>
                      <w:sz w:val="18"/>
                      <w:color w:val="000000"/>
                    </w:rPr>
                    <w:t>337</w:t>
                  </w:r>
                  <w:r>
                    <w:rPr>
                      <w:rFonts w:ascii="仿宋_GB2312" w:hAnsi="仿宋_GB2312" w:cs="仿宋_GB2312" w:eastAsia="仿宋_GB2312"/>
                      <w:sz w:val="18"/>
                      <w:color w:val="000000"/>
                    </w:rPr>
                    <w:t>.</w:t>
                  </w:r>
                  <w:r>
                    <w:rPr>
                      <w:rFonts w:ascii="仿宋_GB2312" w:hAnsi="仿宋_GB2312" w:cs="仿宋_GB2312" w:eastAsia="仿宋_GB2312"/>
                      <w:sz w:val="18"/>
                      <w:color w:val="000000"/>
                    </w:rPr>
                    <w:t>右侧靠墙有暖气，需考虑留检修口。施工前需提前现场核验尺寸。</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仪器承重台</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338</w:t>
                  </w:r>
                  <w:r>
                    <w:rPr>
                      <w:rFonts w:ascii="仿宋_GB2312" w:hAnsi="仿宋_GB2312" w:cs="仿宋_GB2312" w:eastAsia="仿宋_GB2312"/>
                      <w:sz w:val="18"/>
                      <w:color w:val="000000"/>
                    </w:rPr>
                    <w:t>.</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4400</w:t>
                  </w:r>
                  <w:r>
                    <w:rPr>
                      <w:rFonts w:ascii="仿宋_GB2312" w:hAnsi="仿宋_GB2312" w:cs="仿宋_GB2312" w:eastAsia="仿宋_GB2312"/>
                      <w:sz w:val="18"/>
                      <w:color w:val="000000"/>
                    </w:rPr>
                    <w:t>*900*830(±10mm)</w:t>
                  </w:r>
                  <w:r>
                    <w:rPr>
                      <w:rFonts w:ascii="仿宋_GB2312" w:hAnsi="仿宋_GB2312" w:cs="仿宋_GB2312" w:eastAsia="仿宋_GB2312"/>
                      <w:sz w:val="18"/>
                      <w:color w:val="000000"/>
                    </w:rPr>
                    <w:t>钢木仪器承重工作台；</w:t>
                  </w:r>
                </w:p>
                <w:p>
                  <w:pPr>
                    <w:pStyle w:val="null3"/>
                    <w:ind w:left="360"/>
                    <w:jc w:val="left"/>
                  </w:pPr>
                  <w:r>
                    <w:rPr>
                      <w:rFonts w:ascii="仿宋_GB2312" w:hAnsi="仿宋_GB2312" w:cs="仿宋_GB2312" w:eastAsia="仿宋_GB2312"/>
                      <w:sz w:val="18"/>
                      <w:color w:val="000000"/>
                    </w:rPr>
                    <w:t>339</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柜体采用</w:t>
                  </w:r>
                  <w:r>
                    <w:rPr>
                      <w:rFonts w:ascii="仿宋_GB2312" w:hAnsi="仿宋_GB2312" w:cs="仿宋_GB2312" w:eastAsia="仿宋_GB2312"/>
                      <w:sz w:val="18"/>
                      <w:color w:val="000000"/>
                    </w:rPr>
                    <w:t>≥18mm厚环保型E1级三聚氰胺饰面板加工制作，采用高压蒸汽热熔粘贴技术，不起皱，不脱落，全部截面2mm厚优质PVC热熔胶防水封边处理</w:t>
                  </w:r>
                </w:p>
                <w:p>
                  <w:pPr>
                    <w:pStyle w:val="null3"/>
                    <w:ind w:left="360"/>
                    <w:jc w:val="left"/>
                  </w:pPr>
                  <w:r>
                    <w:rPr>
                      <w:rFonts w:ascii="仿宋_GB2312" w:hAnsi="仿宋_GB2312" w:cs="仿宋_GB2312" w:eastAsia="仿宋_GB2312"/>
                      <w:sz w:val="18"/>
                      <w:color w:val="000000"/>
                    </w:rPr>
                    <w:t>340</w:t>
                  </w:r>
                  <w:r>
                    <w:rPr>
                      <w:rFonts w:ascii="仿宋_GB2312" w:hAnsi="仿宋_GB2312" w:cs="仿宋_GB2312" w:eastAsia="仿宋_GB2312"/>
                      <w:sz w:val="18"/>
                      <w:color w:val="000000"/>
                    </w:rPr>
                    <w:t>.</w:t>
                  </w:r>
                  <w:r>
                    <w:rPr>
                      <w:rFonts w:ascii="仿宋_GB2312" w:hAnsi="仿宋_GB2312" w:cs="仿宋_GB2312" w:eastAsia="仿宋_GB2312"/>
                      <w:sz w:val="18"/>
                      <w:color w:val="000000"/>
                    </w:rPr>
                    <w:t>主框架采用</w:t>
                  </w:r>
                  <w:r>
                    <w:rPr>
                      <w:rFonts w:ascii="仿宋_GB2312" w:hAnsi="仿宋_GB2312" w:cs="仿宋_GB2312" w:eastAsia="仿宋_GB2312"/>
                      <w:sz w:val="18"/>
                      <w:color w:val="000000"/>
                    </w:rPr>
                    <w:t>≥40*60*1.2mm厚钢管，下托料≥20*40*1.2mm厚钢管，成为实验台的主要支撑结构需要承重，台面与钢架结构连接后可承受≥300kg/m²的荷重。</w:t>
                  </w:r>
                </w:p>
                <w:p>
                  <w:pPr>
                    <w:pStyle w:val="null3"/>
                    <w:ind w:left="360"/>
                    <w:jc w:val="left"/>
                  </w:pPr>
                  <w:r>
                    <w:rPr>
                      <w:rFonts w:ascii="仿宋_GB2312" w:hAnsi="仿宋_GB2312" w:cs="仿宋_GB2312" w:eastAsia="仿宋_GB2312"/>
                      <w:sz w:val="18"/>
                      <w:color w:val="000000"/>
                    </w:rPr>
                    <w:t>341</w:t>
                  </w:r>
                  <w:r>
                    <w:rPr>
                      <w:rFonts w:ascii="仿宋_GB2312" w:hAnsi="仿宋_GB2312" w:cs="仿宋_GB2312" w:eastAsia="仿宋_GB2312"/>
                      <w:sz w:val="18"/>
                      <w:color w:val="000000"/>
                    </w:rPr>
                    <w:t>.</w:t>
                  </w:r>
                  <w:r>
                    <w:rPr>
                      <w:rFonts w:ascii="仿宋_GB2312" w:hAnsi="仿宋_GB2312" w:cs="仿宋_GB2312" w:eastAsia="仿宋_GB2312"/>
                      <w:sz w:val="18"/>
                      <w:color w:val="000000"/>
                    </w:rPr>
                    <w:t>表面环氧树脂粉末静电喷涂，高温固化，耐腐蚀，防酸碱。</w:t>
                  </w:r>
                </w:p>
                <w:p>
                  <w:pPr>
                    <w:pStyle w:val="null3"/>
                    <w:ind w:left="360"/>
                    <w:jc w:val="left"/>
                  </w:pPr>
                  <w:r>
                    <w:rPr>
                      <w:rFonts w:ascii="仿宋_GB2312" w:hAnsi="仿宋_GB2312" w:cs="仿宋_GB2312" w:eastAsia="仿宋_GB2312"/>
                      <w:sz w:val="18"/>
                      <w:color w:val="000000"/>
                    </w:rPr>
                    <w:t>342</w:t>
                  </w:r>
                  <w:r>
                    <w:rPr>
                      <w:rFonts w:ascii="仿宋_GB2312" w:hAnsi="仿宋_GB2312" w:cs="仿宋_GB2312" w:eastAsia="仿宋_GB2312"/>
                      <w:sz w:val="18"/>
                      <w:color w:val="000000"/>
                    </w:rPr>
                    <w:t>.</w:t>
                  </w:r>
                  <w:r>
                    <w:rPr>
                      <w:rFonts w:ascii="仿宋_GB2312" w:hAnsi="仿宋_GB2312" w:cs="仿宋_GB2312" w:eastAsia="仿宋_GB2312"/>
                      <w:sz w:val="18"/>
                      <w:color w:val="000000"/>
                    </w:rPr>
                    <w:t>第一层做抽屉，第二层做柜子需配对开门（其中一对门加锁）</w:t>
                  </w:r>
                </w:p>
                <w:p>
                  <w:pPr>
                    <w:pStyle w:val="null3"/>
                    <w:ind w:left="360"/>
                    <w:jc w:val="left"/>
                  </w:pPr>
                  <w:r>
                    <w:rPr>
                      <w:rFonts w:ascii="仿宋_GB2312" w:hAnsi="仿宋_GB2312" w:cs="仿宋_GB2312" w:eastAsia="仿宋_GB2312"/>
                      <w:sz w:val="18"/>
                      <w:color w:val="000000"/>
                    </w:rPr>
                    <w:t>343</w:t>
                  </w:r>
                  <w:r>
                    <w:rPr>
                      <w:rFonts w:ascii="仿宋_GB2312" w:hAnsi="仿宋_GB2312" w:cs="仿宋_GB2312" w:eastAsia="仿宋_GB2312"/>
                      <w:sz w:val="18"/>
                      <w:color w:val="000000"/>
                    </w:rPr>
                    <w:t>.</w:t>
                  </w:r>
                  <w:r>
                    <w:rPr>
                      <w:rFonts w:ascii="仿宋_GB2312" w:hAnsi="仿宋_GB2312" w:cs="仿宋_GB2312" w:eastAsia="仿宋_GB2312"/>
                      <w:sz w:val="18"/>
                      <w:color w:val="000000"/>
                    </w:rPr>
                    <w:t>配件采用</w:t>
                  </w:r>
                  <w:r>
                    <w:rPr>
                      <w:rFonts w:ascii="仿宋_GB2312" w:hAnsi="仿宋_GB2312" w:cs="仿宋_GB2312" w:eastAsia="仿宋_GB2312"/>
                      <w:sz w:val="18"/>
                      <w:color w:val="000000"/>
                    </w:rPr>
                    <w:t>DTC品牌三节承重滚珠式静音滑轨，阻尼缓冲铰链开启角度110°或175°，承重≥100kg，开启次数≥100000次；</w:t>
                  </w:r>
                </w:p>
                <w:p>
                  <w:pPr>
                    <w:pStyle w:val="null3"/>
                    <w:jc w:val="left"/>
                  </w:pPr>
                  <w:r>
                    <w:rPr>
                      <w:rFonts w:ascii="仿宋_GB2312" w:hAnsi="仿宋_GB2312" w:cs="仿宋_GB2312" w:eastAsia="仿宋_GB2312"/>
                      <w:sz w:val="18"/>
                      <w:color w:val="000000"/>
                    </w:rPr>
                    <w:t>344</w:t>
                  </w:r>
                  <w:r>
                    <w:rPr>
                      <w:rFonts w:ascii="仿宋_GB2312" w:hAnsi="仿宋_GB2312" w:cs="仿宋_GB2312" w:eastAsia="仿宋_GB2312"/>
                      <w:sz w:val="18"/>
                      <w:color w:val="000000"/>
                    </w:rPr>
                    <w:t>.</w:t>
                  </w:r>
                  <w:r>
                    <w:rPr>
                      <w:rFonts w:ascii="仿宋_GB2312" w:hAnsi="仿宋_GB2312" w:cs="仿宋_GB2312" w:eastAsia="仿宋_GB2312"/>
                      <w:sz w:val="18"/>
                      <w:color w:val="000000"/>
                    </w:rPr>
                    <w:t>拉手采用</w:t>
                  </w:r>
                  <w:r>
                    <w:rPr>
                      <w:rFonts w:ascii="仿宋_GB2312" w:hAnsi="仿宋_GB2312" w:cs="仿宋_GB2312" w:eastAsia="仿宋_GB2312"/>
                      <w:sz w:val="18"/>
                      <w:color w:val="000000"/>
                    </w:rPr>
                    <w:t>PP一字拉手耐酸碱，耐腐蚀，易清洁。</w:t>
                  </w:r>
                </w:p>
                <w:p>
                  <w:pPr>
                    <w:pStyle w:val="null3"/>
                    <w:ind w:left="360"/>
                    <w:jc w:val="left"/>
                  </w:pPr>
                  <w:r>
                    <w:rPr>
                      <w:rFonts w:ascii="仿宋_GB2312" w:hAnsi="仿宋_GB2312" w:cs="仿宋_GB2312" w:eastAsia="仿宋_GB2312"/>
                      <w:sz w:val="18"/>
                      <w:color w:val="000000"/>
                    </w:rPr>
                    <w:t>345</w:t>
                  </w:r>
                  <w:r>
                    <w:rPr>
                      <w:rFonts w:ascii="仿宋_GB2312" w:hAnsi="仿宋_GB2312" w:cs="仿宋_GB2312" w:eastAsia="仿宋_GB2312"/>
                      <w:sz w:val="18"/>
                      <w:color w:val="000000"/>
                    </w:rPr>
                    <w:t>.</w:t>
                  </w:r>
                  <w:r>
                    <w:rPr>
                      <w:rFonts w:ascii="仿宋_GB2312" w:hAnsi="仿宋_GB2312" w:cs="仿宋_GB2312" w:eastAsia="仿宋_GB2312"/>
                      <w:sz w:val="18"/>
                      <w:color w:val="000000"/>
                    </w:rPr>
                    <w:t>地脚：采用</w:t>
                  </w:r>
                  <w:r>
                    <w:rPr>
                      <w:rFonts w:ascii="仿宋_GB2312" w:hAnsi="仿宋_GB2312" w:cs="仿宋_GB2312" w:eastAsia="仿宋_GB2312"/>
                      <w:sz w:val="18"/>
                      <w:color w:val="000000"/>
                    </w:rPr>
                    <w:t>12mm大尼龙可调地脚，具有防滑、减震、耐腐蚀、承重力强等优点，更适合在实验室环境中使用。</w:t>
                  </w:r>
                </w:p>
                <w:p>
                  <w:pPr>
                    <w:pStyle w:val="null3"/>
                    <w:ind w:left="360"/>
                    <w:jc w:val="left"/>
                  </w:pPr>
                  <w:r>
                    <w:rPr>
                      <w:rFonts w:ascii="仿宋_GB2312" w:hAnsi="仿宋_GB2312" w:cs="仿宋_GB2312" w:eastAsia="仿宋_GB2312"/>
                      <w:sz w:val="18"/>
                      <w:color w:val="000000"/>
                    </w:rPr>
                    <w:t>346</w:t>
                  </w:r>
                  <w:r>
                    <w:rPr>
                      <w:rFonts w:ascii="仿宋_GB2312" w:hAnsi="仿宋_GB2312" w:cs="仿宋_GB2312" w:eastAsia="仿宋_GB2312"/>
                      <w:sz w:val="18"/>
                      <w:color w:val="000000"/>
                    </w:rPr>
                    <w:t>.</w:t>
                  </w:r>
                  <w:r>
                    <w:rPr>
                      <w:rFonts w:ascii="仿宋_GB2312" w:hAnsi="仿宋_GB2312" w:cs="仿宋_GB2312" w:eastAsia="仿宋_GB2312"/>
                      <w:sz w:val="18"/>
                      <w:color w:val="000000"/>
                    </w:rPr>
                    <w:t>柜体为拆装式，设计满柜结构，柜体内设活动隔板要承重，提供</w:t>
                  </w:r>
                  <w:r>
                    <w:rPr>
                      <w:rFonts w:ascii="仿宋_GB2312" w:hAnsi="仿宋_GB2312" w:cs="仿宋_GB2312" w:eastAsia="仿宋_GB2312"/>
                      <w:sz w:val="18"/>
                      <w:color w:val="000000"/>
                    </w:rPr>
                    <w:t>GB/T24820-2024《实验室家具通用技术条件》检测报告。</w:t>
                  </w:r>
                </w:p>
                <w:p>
                  <w:pPr>
                    <w:pStyle w:val="null3"/>
                    <w:ind w:left="360"/>
                    <w:jc w:val="left"/>
                  </w:pPr>
                  <w:r>
                    <w:rPr>
                      <w:rFonts w:ascii="仿宋_GB2312" w:hAnsi="仿宋_GB2312" w:cs="仿宋_GB2312" w:eastAsia="仿宋_GB2312"/>
                      <w:sz w:val="18"/>
                      <w:color w:val="000000"/>
                    </w:rPr>
                    <w:t>347</w:t>
                  </w:r>
                  <w:r>
                    <w:rPr>
                      <w:rFonts w:ascii="仿宋_GB2312" w:hAnsi="仿宋_GB2312" w:cs="仿宋_GB2312" w:eastAsia="仿宋_GB2312"/>
                      <w:sz w:val="18"/>
                      <w:color w:val="000000"/>
                    </w:rPr>
                    <w:t>.</w:t>
                  </w:r>
                  <w:r>
                    <w:rPr>
                      <w:rFonts w:ascii="仿宋_GB2312" w:hAnsi="仿宋_GB2312" w:cs="仿宋_GB2312" w:eastAsia="仿宋_GB2312"/>
                      <w:sz w:val="18"/>
                      <w:color w:val="000000"/>
                    </w:rPr>
                    <w:t>台面采用</w:t>
                  </w:r>
                  <w:r>
                    <w:rPr>
                      <w:rFonts w:ascii="仿宋_GB2312" w:hAnsi="仿宋_GB2312" w:cs="仿宋_GB2312" w:eastAsia="仿宋_GB2312"/>
                      <w:sz w:val="18"/>
                      <w:color w:val="000000"/>
                    </w:rPr>
                    <w:t>≥16mm厚实芯理化板，耐强酸强碱耐腐蚀，耐高温，可抵抗≥105种酸、碱、强氧化剂等腐蚀试剂，外缘双层贴边加厚至≥25mm；</w:t>
                  </w:r>
                </w:p>
                <w:p>
                  <w:pPr>
                    <w:pStyle w:val="null3"/>
                    <w:ind w:left="360"/>
                    <w:jc w:val="left"/>
                  </w:pPr>
                  <w:r>
                    <w:rPr>
                      <w:rFonts w:ascii="仿宋_GB2312" w:hAnsi="仿宋_GB2312" w:cs="仿宋_GB2312" w:eastAsia="仿宋_GB2312"/>
                      <w:sz w:val="18"/>
                      <w:color w:val="000000"/>
                    </w:rPr>
                    <w:t>348</w:t>
                  </w:r>
                  <w:r>
                    <w:rPr>
                      <w:rFonts w:ascii="仿宋_GB2312" w:hAnsi="仿宋_GB2312" w:cs="仿宋_GB2312" w:eastAsia="仿宋_GB2312"/>
                      <w:sz w:val="18"/>
                      <w:color w:val="000000"/>
                    </w:rPr>
                    <w:t>.</w:t>
                  </w:r>
                  <w:r>
                    <w:rPr>
                      <w:rFonts w:ascii="仿宋_GB2312" w:hAnsi="仿宋_GB2312" w:cs="仿宋_GB2312" w:eastAsia="仿宋_GB2312"/>
                      <w:sz w:val="18"/>
                      <w:color w:val="000000"/>
                    </w:rPr>
                    <w:t>化学性能：通过国家化学建筑材料测试中心检测，按照</w:t>
                  </w:r>
                  <w:r>
                    <w:rPr>
                      <w:rFonts w:ascii="仿宋_GB2312" w:hAnsi="仿宋_GB2312" w:cs="仿宋_GB2312" w:eastAsia="仿宋_GB2312"/>
                      <w:sz w:val="18"/>
                      <w:color w:val="000000"/>
                    </w:rPr>
                    <w:t>GB/T17657-2013进行抽样检测，耐强酸强碱。</w:t>
                  </w:r>
                </w:p>
                <w:p>
                  <w:pPr>
                    <w:pStyle w:val="null3"/>
                    <w:ind w:left="360"/>
                    <w:jc w:val="left"/>
                  </w:pPr>
                  <w:r>
                    <w:rPr>
                      <w:rFonts w:ascii="仿宋_GB2312" w:hAnsi="仿宋_GB2312" w:cs="仿宋_GB2312" w:eastAsia="仿宋_GB2312"/>
                      <w:sz w:val="18"/>
                      <w:color w:val="000000"/>
                    </w:rPr>
                    <w:t>349</w:t>
                  </w:r>
                  <w:r>
                    <w:rPr>
                      <w:rFonts w:ascii="仿宋_GB2312" w:hAnsi="仿宋_GB2312" w:cs="仿宋_GB2312" w:eastAsia="仿宋_GB2312"/>
                      <w:sz w:val="18"/>
                      <w:color w:val="000000"/>
                    </w:rPr>
                    <w:t>.</w:t>
                  </w:r>
                  <w:r>
                    <w:rPr>
                      <w:rFonts w:ascii="仿宋_GB2312" w:hAnsi="仿宋_GB2312" w:cs="仿宋_GB2312" w:eastAsia="仿宋_GB2312"/>
                      <w:sz w:val="18"/>
                      <w:color w:val="000000"/>
                    </w:rPr>
                    <w:t>物理性能要求：抗拉强度、吸水率、表面耐干热性能、表面耐香烟灼烧、密度、含水率、抗冲击性能（落球高度</w:t>
                  </w:r>
                  <w:r>
                    <w:rPr>
                      <w:rFonts w:ascii="仿宋_GB2312" w:hAnsi="仿宋_GB2312" w:cs="仿宋_GB2312" w:eastAsia="仿宋_GB2312"/>
                      <w:sz w:val="18"/>
                      <w:color w:val="000000"/>
                    </w:rPr>
                    <w:t>≥1m）、洛氏硬度、耐沸水性能、防静电性能、表面耐湿热性、表面耐龟裂性、耐光色牢度、光泽度（60°）等14项物理性能符合检测要求。</w:t>
                  </w:r>
                </w:p>
                <w:p>
                  <w:pPr>
                    <w:pStyle w:val="null3"/>
                    <w:ind w:left="360"/>
                    <w:jc w:val="left"/>
                  </w:pPr>
                  <w:r>
                    <w:rPr>
                      <w:rFonts w:ascii="仿宋_GB2312" w:hAnsi="仿宋_GB2312" w:cs="仿宋_GB2312" w:eastAsia="仿宋_GB2312"/>
                      <w:sz w:val="18"/>
                      <w:color w:val="000000"/>
                    </w:rPr>
                    <w:t>350</w:t>
                  </w:r>
                  <w:r>
                    <w:rPr>
                      <w:rFonts w:ascii="仿宋_GB2312" w:hAnsi="仿宋_GB2312" w:cs="仿宋_GB2312" w:eastAsia="仿宋_GB2312"/>
                      <w:sz w:val="18"/>
                      <w:color w:val="000000"/>
                    </w:rPr>
                    <w:t>.</w:t>
                  </w:r>
                  <w:r>
                    <w:rPr>
                      <w:rFonts w:ascii="仿宋_GB2312" w:hAnsi="仿宋_GB2312" w:cs="仿宋_GB2312" w:eastAsia="仿宋_GB2312"/>
                      <w:sz w:val="18"/>
                      <w:color w:val="000000"/>
                    </w:rPr>
                    <w:t>甲醛释放量：台面甲醛释放量检测达到</w:t>
                  </w:r>
                  <w:r>
                    <w:rPr>
                      <w:rFonts w:ascii="仿宋_GB2312" w:hAnsi="仿宋_GB2312" w:cs="仿宋_GB2312" w:eastAsia="仿宋_GB2312"/>
                      <w:sz w:val="18"/>
                      <w:color w:val="000000"/>
                    </w:rPr>
                    <w:t>GB18580-2017  E1级的技术指标要求，甲醛释放量（40L干燥器法）检测值≤0.01mg/L。检测结果合格。</w:t>
                  </w:r>
                </w:p>
                <w:p>
                  <w:pPr>
                    <w:pStyle w:val="null3"/>
                    <w:ind w:left="360"/>
                    <w:jc w:val="left"/>
                  </w:pPr>
                  <w:r>
                    <w:rPr>
                      <w:rFonts w:ascii="仿宋_GB2312" w:hAnsi="仿宋_GB2312" w:cs="仿宋_GB2312" w:eastAsia="仿宋_GB2312"/>
                      <w:sz w:val="18"/>
                      <w:color w:val="000000"/>
                    </w:rPr>
                    <w:t>351</w:t>
                  </w:r>
                  <w:r>
                    <w:rPr>
                      <w:rFonts w:ascii="仿宋_GB2312" w:hAnsi="仿宋_GB2312" w:cs="仿宋_GB2312" w:eastAsia="仿宋_GB2312"/>
                      <w:sz w:val="18"/>
                      <w:color w:val="000000"/>
                    </w:rPr>
                    <w:t>.</w:t>
                  </w:r>
                  <w:r>
                    <w:rPr>
                      <w:rFonts w:ascii="仿宋_GB2312" w:hAnsi="仿宋_GB2312" w:cs="仿宋_GB2312" w:eastAsia="仿宋_GB2312"/>
                      <w:sz w:val="18"/>
                      <w:color w:val="000000"/>
                    </w:rPr>
                    <w:t>重金属：参照（</w:t>
                  </w:r>
                  <w:r>
                    <w:rPr>
                      <w:rFonts w:ascii="仿宋_GB2312" w:hAnsi="仿宋_GB2312" w:cs="仿宋_GB2312" w:eastAsia="仿宋_GB2312"/>
                      <w:sz w:val="18"/>
                      <w:color w:val="000000"/>
                    </w:rPr>
                    <w:t>GB18580-2017）进行分析，可溶性六价铬、可溶性铝、可溶性锑、可溶性砷、检测结果未检出。</w:t>
                  </w:r>
                </w:p>
                <w:p>
                  <w:pPr>
                    <w:pStyle w:val="null3"/>
                    <w:ind w:left="360"/>
                    <w:jc w:val="left"/>
                  </w:pPr>
                  <w:r>
                    <w:rPr>
                      <w:rFonts w:ascii="仿宋_GB2312" w:hAnsi="仿宋_GB2312" w:cs="仿宋_GB2312" w:eastAsia="仿宋_GB2312"/>
                      <w:sz w:val="18"/>
                      <w:color w:val="000000"/>
                    </w:rPr>
                    <w:t>352</w:t>
                  </w:r>
                  <w:r>
                    <w:rPr>
                      <w:rFonts w:ascii="仿宋_GB2312" w:hAnsi="仿宋_GB2312" w:cs="仿宋_GB2312" w:eastAsia="仿宋_GB2312"/>
                      <w:sz w:val="18"/>
                      <w:color w:val="000000"/>
                    </w:rPr>
                    <w:t>.</w:t>
                  </w:r>
                  <w:r>
                    <w:rPr>
                      <w:rFonts w:ascii="仿宋_GB2312" w:hAnsi="仿宋_GB2312" w:cs="仿宋_GB2312" w:eastAsia="仿宋_GB2312"/>
                      <w:sz w:val="18"/>
                      <w:color w:val="000000"/>
                    </w:rPr>
                    <w:t>包含实验室上下水改造、包含现场原水泥台拆除，并负责原有实验台的搬运、拆卸和垃圾清运。施工前需提前现场核验尺寸。</w:t>
                  </w:r>
                </w:p>
                <w:p>
                  <w:pPr>
                    <w:pStyle w:val="null3"/>
                    <w:jc w:val="left"/>
                  </w:pPr>
                  <w:r>
                    <w:rPr>
                      <w:rFonts w:ascii="仿宋_GB2312" w:hAnsi="仿宋_GB2312" w:cs="仿宋_GB2312" w:eastAsia="仿宋_GB2312"/>
                      <w:sz w:val="18"/>
                      <w:color w:val="000000"/>
                    </w:rPr>
                    <w:t>353</w:t>
                  </w:r>
                  <w:r>
                    <w:rPr>
                      <w:rFonts w:ascii="仿宋_GB2312" w:hAnsi="仿宋_GB2312" w:cs="仿宋_GB2312" w:eastAsia="仿宋_GB2312"/>
                      <w:sz w:val="18"/>
                      <w:color w:val="000000"/>
                    </w:rPr>
                    <w:t>.</w:t>
                  </w:r>
                  <w:r>
                    <w:rPr>
                      <w:rFonts w:ascii="仿宋_GB2312" w:hAnsi="仿宋_GB2312" w:cs="仿宋_GB2312" w:eastAsia="仿宋_GB2312"/>
                      <w:sz w:val="18"/>
                      <w:color w:val="000000"/>
                    </w:rPr>
                    <w:t>带</w:t>
                  </w:r>
                  <w:r>
                    <w:rPr>
                      <w:rFonts w:ascii="仿宋_GB2312" w:hAnsi="仿宋_GB2312" w:cs="仿宋_GB2312" w:eastAsia="仿宋_GB2312"/>
                      <w:sz w:val="18"/>
                      <w:color w:val="000000"/>
                    </w:rPr>
                    <w:t>10个实验室圆凳，蓝色。</w:t>
                  </w:r>
                </w:p>
                <w:p>
                  <w:pPr>
                    <w:pStyle w:val="null3"/>
                    <w:ind w:left="360"/>
                    <w:jc w:val="left"/>
                  </w:pPr>
                  <w:r>
                    <w:rPr>
                      <w:rFonts w:ascii="仿宋_GB2312" w:hAnsi="仿宋_GB2312" w:cs="仿宋_GB2312" w:eastAsia="仿宋_GB2312"/>
                      <w:sz w:val="18"/>
                      <w:color w:val="000000"/>
                    </w:rPr>
                    <w:t>354</w:t>
                  </w:r>
                  <w:r>
                    <w:rPr>
                      <w:rFonts w:ascii="仿宋_GB2312" w:hAnsi="仿宋_GB2312" w:cs="仿宋_GB2312" w:eastAsia="仿宋_GB2312"/>
                      <w:sz w:val="18"/>
                      <w:color w:val="000000"/>
                    </w:rPr>
                    <w:t>.</w:t>
                  </w:r>
                  <w:r>
                    <w:rPr>
                      <w:rFonts w:ascii="仿宋_GB2312" w:hAnsi="仿宋_GB2312" w:cs="仿宋_GB2312" w:eastAsia="仿宋_GB2312"/>
                      <w:sz w:val="18"/>
                      <w:color w:val="000000"/>
                    </w:rPr>
                    <w:t>安装之后，实验室墙壁及顶部</w:t>
                  </w:r>
                  <w:r>
                    <w:rPr>
                      <w:rFonts w:ascii="仿宋_GB2312" w:hAnsi="仿宋_GB2312" w:cs="仿宋_GB2312" w:eastAsia="仿宋_GB2312"/>
                      <w:sz w:val="18"/>
                      <w:color w:val="000000"/>
                    </w:rPr>
                    <w:t>(9个面)需要重新刷白，实验室长11.2m，宽3.8m，高3.6m，</w:t>
                  </w:r>
                  <w:r>
                    <w:rPr>
                      <w:rFonts w:ascii="仿宋_GB2312" w:hAnsi="仿宋_GB2312" w:cs="仿宋_GB2312" w:eastAsia="仿宋_GB2312"/>
                      <w:sz w:val="18"/>
                      <w:color w:val="000000"/>
                    </w:rPr>
                    <w:t>两间</w:t>
                  </w:r>
                  <w:r>
                    <w:rPr>
                      <w:rFonts w:ascii="仿宋_GB2312" w:hAnsi="仿宋_GB2312" w:cs="仿宋_GB2312" w:eastAsia="仿宋_GB2312"/>
                      <w:sz w:val="18"/>
                      <w:color w:val="000000"/>
                    </w:rPr>
                    <w:t>，</w:t>
                  </w:r>
                  <w:r>
                    <w:rPr>
                      <w:rFonts w:ascii="仿宋_GB2312" w:hAnsi="仿宋_GB2312" w:cs="仿宋_GB2312" w:eastAsia="仿宋_GB2312"/>
                      <w:sz w:val="18"/>
                      <w:color w:val="000000"/>
                    </w:rPr>
                    <w:t>需粉刷面积约</w:t>
                  </w:r>
                  <w:r>
                    <w:rPr>
                      <w:rFonts w:ascii="仿宋_GB2312" w:hAnsi="仿宋_GB2312" w:cs="仿宋_GB2312" w:eastAsia="仿宋_GB2312"/>
                      <w:sz w:val="18"/>
                      <w:color w:val="000000"/>
                    </w:rPr>
                    <w:t>300m</w:t>
                  </w:r>
                  <w:r>
                    <w:rPr>
                      <w:rFonts w:ascii="仿宋_GB2312" w:hAnsi="仿宋_GB2312" w:cs="仿宋_GB2312" w:eastAsia="仿宋_GB2312"/>
                      <w:sz w:val="18"/>
                      <w:color w:val="000000"/>
                      <w:vertAlign w:val="superscript"/>
                    </w:rPr>
                    <w:t>2</w:t>
                  </w:r>
                  <w:r>
                    <w:rPr>
                      <w:rFonts w:ascii="仿宋_GB2312" w:hAnsi="仿宋_GB2312" w:cs="仿宋_GB2312" w:eastAsia="仿宋_GB2312"/>
                      <w:sz w:val="18"/>
                      <w:color w:val="000000"/>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钢玻试剂架</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仿宋_GB2312" w:hAnsi="仿宋_GB2312" w:cs="仿宋_GB2312" w:eastAsia="仿宋_GB2312"/>
                      <w:sz w:val="18"/>
                      <w:color w:val="000000"/>
                    </w:rPr>
                    <w:t>355.尺寸：700*30*750(±10mm)（尺寸中是中央台总长度，可根据尺寸分做4-5个小试剂架拼接即可）；</w:t>
                  </w:r>
                </w:p>
                <w:p>
                  <w:pPr>
                    <w:pStyle w:val="null3"/>
                    <w:jc w:val="left"/>
                  </w:pPr>
                  <w:r>
                    <w:rPr>
                      <w:rFonts w:ascii="仿宋_GB2312" w:hAnsi="仿宋_GB2312" w:cs="仿宋_GB2312" w:eastAsia="仿宋_GB2312"/>
                      <w:sz w:val="18"/>
                      <w:color w:val="000000"/>
                    </w:rPr>
                    <w:t>356.钢玻璃结构；</w:t>
                  </w:r>
                </w:p>
                <w:p>
                  <w:pPr>
                    <w:pStyle w:val="null3"/>
                    <w:jc w:val="left"/>
                  </w:pPr>
                  <w:r>
                    <w:rPr>
                      <w:rFonts w:ascii="仿宋_GB2312" w:hAnsi="仿宋_GB2312" w:cs="仿宋_GB2312" w:eastAsia="仿宋_GB2312"/>
                      <w:sz w:val="18"/>
                      <w:color w:val="000000"/>
                    </w:rPr>
                    <w:t>357.试剂架层板材质为8-12mm厚钢化玻璃。</w:t>
                  </w:r>
                </w:p>
                <w:p>
                  <w:pPr>
                    <w:pStyle w:val="null3"/>
                    <w:ind w:left="360"/>
                    <w:jc w:val="left"/>
                  </w:pPr>
                  <w:r>
                    <w:rPr>
                      <w:rFonts w:ascii="仿宋_GB2312" w:hAnsi="仿宋_GB2312" w:cs="仿宋_GB2312" w:eastAsia="仿宋_GB2312"/>
                      <w:sz w:val="18"/>
                      <w:color w:val="000000"/>
                    </w:rPr>
                    <w:t>358.立柱，≥1.5mm厚优质钢板，边试剂架宽为30cm。两层，用不锈钢内六角螺丝及小铁条固定在立柱上，上下可调节，第一层高35-40cm。金属件表面环氧树脂粉末静电喷涂，高温固化。</w:t>
                  </w:r>
                </w:p>
                <w:p>
                  <w:pPr>
                    <w:pStyle w:val="null3"/>
                    <w:jc w:val="left"/>
                  </w:pPr>
                  <w:r>
                    <w:rPr>
                      <w:rFonts w:ascii="仿宋_GB2312" w:hAnsi="仿宋_GB2312" w:cs="仿宋_GB2312" w:eastAsia="仿宋_GB2312"/>
                      <w:sz w:val="18"/>
                      <w:color w:val="000000"/>
                    </w:rPr>
                    <w:t>359.固定件：≥4mm厚的专用合金件。</w:t>
                  </w:r>
                </w:p>
                <w:p>
                  <w:pPr>
                    <w:pStyle w:val="null3"/>
                    <w:jc w:val="left"/>
                  </w:pPr>
                  <w:r>
                    <w:rPr>
                      <w:rFonts w:ascii="仿宋_GB2312" w:hAnsi="仿宋_GB2312" w:cs="仿宋_GB2312" w:eastAsia="仿宋_GB2312"/>
                      <w:sz w:val="18"/>
                      <w:color w:val="000000"/>
                    </w:rPr>
                    <w:t>360.电源：10A/16A防溅插座（5孔），4个。</w:t>
                  </w:r>
                </w:p>
                <w:p>
                  <w:pPr>
                    <w:pStyle w:val="null3"/>
                    <w:jc w:val="left"/>
                  </w:pPr>
                  <w:r>
                    <w:rPr>
                      <w:rFonts w:ascii="仿宋_GB2312" w:hAnsi="仿宋_GB2312" w:cs="仿宋_GB2312" w:eastAsia="仿宋_GB2312"/>
                      <w:sz w:val="18"/>
                      <w:color w:val="000000"/>
                    </w:rPr>
                    <w:t>361.侧面走线。</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试剂柜</w:t>
                  </w:r>
                  <w:r>
                    <w:rPr>
                      <w:rFonts w:ascii="仿宋_GB2312" w:hAnsi="仿宋_GB2312" w:cs="仿宋_GB2312" w:eastAsia="仿宋_GB2312"/>
                      <w:sz w:val="18"/>
                      <w:color w:val="000000"/>
                    </w:rPr>
                    <w:t>-2</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362.尺寸：总高1850，下层700*500*850（±10mm）</w:t>
                  </w:r>
                </w:p>
                <w:p>
                  <w:pPr>
                    <w:pStyle w:val="null3"/>
                    <w:ind w:firstLine="360"/>
                    <w:jc w:val="left"/>
                  </w:pPr>
                  <w:r>
                    <w:rPr>
                      <w:rFonts w:ascii="仿宋_GB2312" w:hAnsi="仿宋_GB2312" w:cs="仿宋_GB2312" w:eastAsia="仿宋_GB2312"/>
                      <w:sz w:val="18"/>
                      <w:color w:val="000000"/>
                    </w:rPr>
                    <w:t>，上层</w:t>
                  </w:r>
                  <w:r>
                    <w:rPr>
                      <w:rFonts w:ascii="仿宋_GB2312" w:hAnsi="仿宋_GB2312" w:cs="仿宋_GB2312" w:eastAsia="仿宋_GB2312"/>
                      <w:sz w:val="18"/>
                      <w:color w:val="000000"/>
                    </w:rPr>
                    <w:t>700*250*1000（±10mm）；</w:t>
                  </w:r>
                </w:p>
                <w:p>
                  <w:pPr>
                    <w:pStyle w:val="null3"/>
                    <w:ind w:left="360"/>
                    <w:jc w:val="left"/>
                  </w:pPr>
                  <w:r>
                    <w:rPr>
                      <w:rFonts w:ascii="仿宋_GB2312" w:hAnsi="仿宋_GB2312" w:cs="仿宋_GB2312" w:eastAsia="仿宋_GB2312"/>
                      <w:sz w:val="18"/>
                      <w:color w:val="000000"/>
                    </w:rPr>
                    <w:t>363.全木结构，下层柜体配抽屉及对开木门，柜体内设活动层板，承重≥30kg，上层配玻璃门，≥5mm厚磨砂玻璃，上层设置固定隔层板，层高20-25cm。阻尼合页，拱桥拉手。</w:t>
                  </w:r>
                </w:p>
                <w:p>
                  <w:pPr>
                    <w:pStyle w:val="null3"/>
                    <w:ind w:left="360"/>
                    <w:jc w:val="left"/>
                  </w:pPr>
                  <w:r>
                    <w:rPr>
                      <w:rFonts w:ascii="仿宋_GB2312" w:hAnsi="仿宋_GB2312" w:cs="仿宋_GB2312" w:eastAsia="仿宋_GB2312"/>
                      <w:sz w:val="18"/>
                      <w:color w:val="000000"/>
                    </w:rPr>
                    <w:t>364.材质均为≥18mm厚三聚氰胺板柜体、隔层及门板。封边为1.5-2mm优质PVC封边条。</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UPS不间断电源蓄电池组</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365. 在线式，纯正弦波输出的UPS不间断电源蓄电池组；</w:t>
                  </w:r>
                </w:p>
                <w:p>
                  <w:pPr>
                    <w:pStyle w:val="null3"/>
                    <w:jc w:val="left"/>
                  </w:pPr>
                  <w:r>
                    <w:rPr>
                      <w:rFonts w:ascii="仿宋_GB2312" w:hAnsi="仿宋_GB2312" w:cs="仿宋_GB2312" w:eastAsia="仿宋_GB2312"/>
                      <w:sz w:val="18"/>
                      <w:color w:val="000000"/>
                    </w:rPr>
                    <w:t>366. 整机功率：≥6 KVA；</w:t>
                  </w:r>
                </w:p>
                <w:p>
                  <w:pPr>
                    <w:pStyle w:val="null3"/>
                    <w:jc w:val="left"/>
                  </w:pPr>
                  <w:r>
                    <w:rPr>
                      <w:rFonts w:ascii="仿宋_GB2312" w:hAnsi="仿宋_GB2312" w:cs="仿宋_GB2312" w:eastAsia="仿宋_GB2312"/>
                      <w:sz w:val="18"/>
                      <w:color w:val="000000"/>
                    </w:rPr>
                    <w:t>367. 单节蓄电池的额定工作电压：12 v；单节电池额定容量：65 AH；放电率：≥20小时；单节电池内阻≤11 mΩ，最大充电电流6 A；</w:t>
                  </w:r>
                </w:p>
                <w:p>
                  <w:pPr>
                    <w:pStyle w:val="null3"/>
                    <w:jc w:val="left"/>
                  </w:pPr>
                  <w:r>
                    <w:rPr>
                      <w:rFonts w:ascii="仿宋_GB2312" w:hAnsi="仿宋_GB2312" w:cs="仿宋_GB2312" w:eastAsia="仿宋_GB2312"/>
                      <w:sz w:val="18"/>
                      <w:color w:val="000000"/>
                    </w:rPr>
                    <w:t>368. 零火电压：220 V（+5%—-10%），50-60 Hz，零地电压＜0.5 V；</w:t>
                  </w:r>
                </w:p>
                <w:p>
                  <w:pPr>
                    <w:pStyle w:val="null3"/>
                    <w:jc w:val="left"/>
                  </w:pPr>
                  <w:r>
                    <w:rPr>
                      <w:rFonts w:ascii="仿宋_GB2312" w:hAnsi="仿宋_GB2312" w:cs="仿宋_GB2312" w:eastAsia="仿宋_GB2312"/>
                      <w:sz w:val="18"/>
                      <w:color w:val="000000"/>
                    </w:rPr>
                    <w:t>369. 一组16个，两组共32个，需提供同批次、同内阻的电池；无电时，可待机≥2小时以上，GC-MS，LC-MS专用；</w:t>
                  </w:r>
                </w:p>
                <w:p>
                  <w:pPr>
                    <w:pStyle w:val="null3"/>
                    <w:jc w:val="left"/>
                  </w:pPr>
                  <w:r>
                    <w:rPr>
                      <w:rFonts w:ascii="仿宋_GB2312" w:hAnsi="仿宋_GB2312" w:cs="仿宋_GB2312" w:eastAsia="仿宋_GB2312"/>
                      <w:sz w:val="18"/>
                      <w:color w:val="000000"/>
                    </w:rPr>
                    <w:t>370. 需提供专用插线板：插线板的额定电流≥16 A、阻燃等级≥UL94 V-0 级，且需与UPS输出端的接线规格匹配；</w:t>
                  </w:r>
                </w:p>
                <w:p>
                  <w:pPr>
                    <w:pStyle w:val="null3"/>
                    <w:jc w:val="left"/>
                  </w:pPr>
                  <w:r>
                    <w:rPr>
                      <w:rFonts w:ascii="仿宋_GB2312" w:hAnsi="仿宋_GB2312" w:cs="仿宋_GB2312" w:eastAsia="仿宋_GB2312"/>
                      <w:sz w:val="18"/>
                      <w:color w:val="000000"/>
                    </w:rPr>
                    <w:t>371. 另注：指派专业电工负责UPS电源蓄电池组上门安装和整机调试；</w:t>
                  </w:r>
                </w:p>
                <w:p>
                  <w:pPr>
                    <w:pStyle w:val="null3"/>
                    <w:jc w:val="left"/>
                  </w:pPr>
                  <w:r>
                    <w:rPr>
                      <w:rFonts w:ascii="仿宋_GB2312" w:hAnsi="仿宋_GB2312" w:cs="仿宋_GB2312" w:eastAsia="仿宋_GB2312"/>
                      <w:sz w:val="18"/>
                      <w:color w:val="000000"/>
                    </w:rPr>
                    <w:t>372. 验收：（1）安装电源后，模拟停电时，供电时间≥2 h；（2）由不间断电源供电所产生的电压必须符合零地线间电压＜0.5 V的要求；（3）开机运行一周，并保证电池组充放电稳定，整机系统运行正常，方可安全通过验收。</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西安医学院立德楼1、2、3、4层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项目全部验收交付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按照技术参数要求和国家标准规范进行验收，按照采购人相关规则制度验收。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运输方式由供应商自行选择，但必须保证按期交货。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1）质量保修范围：供应商所供所有清单内容。 2）保修期：自项目验收合格后,酶标仪供应商提供5年保修服务，其余所供清单内容提供3年保修服务。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1.投标人维修响应时间不超过48小时；维修时间不超过7天； 2.工程师应现场培训，以管理员能熟练掌握仪器操作为准，培训内容包括：设备操作、维护、简单维修等并送维护机时100小时。 3.质量要求：质量达到现行合格标准，符合国家、行业、地方规定的质量和安全标准要求以及符合采购人对本项目的采购要求。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2025年02月01日至递交响应文件截止时间前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投标人提供2025年02月01日至投标文件递交截止日已缴存的任意一个月的社会保障资金缴存单据或社保机构开具的社会保险参保缴费情况证明，依法不需要缴纳社会保障资金的投标人应提供相关文件证明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02月01日至投标文件递交截止日已缴存的任意一个月的纳税证明或完税证明（应至少包含企业所得税或增值税），纳税证明或完税证明上应有代收机构或税务机关的公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提供具有履行合同所必需的设备和专业技术能力的承诺原件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本采购包是否面向中小企业采购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本项目需要落实的政府采购政策</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发展改革委、生态环境部市场监管总局关于调整优化节能产品、环境标志产品政府采购执行机制的通知-财库〔2019〕9号；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按招标文件要求的签署、盖章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根据产品技术和性能响应情况进行评审，完全响应并满足参数需求的得32分，其中： ①技术参数中标记“★”项的参数需求为实质性要求，共 2 项，供应商必须响应并满足的参数需求并标注页码，如有任意一项未响应或不满足采购需求的则按无效投标文件处理。 ②技术参数中标记“▲”项的参数需求为重要技术参数，共 10 项，每负偏离一项扣0.32分。 ③技术参数中其他参数为一般技术参数，每负偏离一项扣0.08分，扣完为止。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技术指标响应情况.docx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综合性能、使用寿命及效果说明；②产品生产的质量保证措施；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 供应商应在投标文件中提供核心产品业绩，自2023年2月1日起至今的类似业绩证明材料，每提供一份有效类似业绩证明材料的得1分，满分6分。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供应商应在投标文件中提供核心产品业绩，自2023年2月1日起至今的类似业绩证明材料，每提供一份有效类似业绩证明材料的得1分，满分4分。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详见附件：技术指标响应情况.docx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详见附件：进货渠道.docx</w:t>
      </w:r>
    </w:p>
    <w:p>
      <w:pPr>
        <w:pStyle w:val="null3"/>
        <w:ind w:firstLine="960"/>
      </w:pPr>
      <w:r>
        <w:rPr>
          <w:rFonts w:ascii="仿宋_GB2312" w:hAnsi="仿宋_GB2312" w:cs="仿宋_GB2312" w:eastAsia="仿宋_GB2312"/>
        </w:rPr>
        <w:t>详见附件：组织保证措施docx.docx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详见附件：应急事故响应及处理.docx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详见附件：西安医学院货物类采购合同（模板）.docx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