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B4E6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970" w:hanging="1970" w:hangingChars="545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业绩表</w:t>
      </w:r>
    </w:p>
    <w:p w14:paraId="3744748B">
      <w:pPr>
        <w:spacing w:line="360" w:lineRule="auto"/>
        <w:rPr>
          <w:rFonts w:hint="eastAsia" w:ascii="宋体" w:hAnsi="宋体"/>
          <w:bCs/>
          <w:sz w:val="22"/>
        </w:rPr>
      </w:pPr>
    </w:p>
    <w:p w14:paraId="406A5B2A">
      <w:pPr>
        <w:spacing w:line="360" w:lineRule="auto"/>
        <w:rPr>
          <w:rFonts w:hint="eastAsia" w:ascii="仿宋" w:hAnsi="仿宋" w:eastAsia="仿宋" w:cs="仿宋"/>
          <w:bCs/>
          <w:sz w:val="22"/>
        </w:rPr>
      </w:pPr>
      <w:r>
        <w:rPr>
          <w:rFonts w:hint="eastAsia" w:ascii="仿宋" w:hAnsi="仿宋" w:eastAsia="仿宋" w:cs="仿宋"/>
          <w:bCs/>
          <w:sz w:val="22"/>
        </w:rPr>
        <w:t>项目名称：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</w:rPr>
        <w:t xml:space="preserve">                 </w:t>
      </w:r>
    </w:p>
    <w:p w14:paraId="6493674E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sz w:val="22"/>
        </w:rPr>
        <w:t>项目编号：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</w:p>
    <w:tbl>
      <w:tblPr>
        <w:tblStyle w:val="2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10CC7D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E98E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4C54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657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877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68A6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3F12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B6B5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备注</w:t>
            </w:r>
          </w:p>
        </w:tc>
      </w:tr>
      <w:tr w14:paraId="71CB1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A99A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CE764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65D85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52138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1057B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9AB07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3D8A1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65A5C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5230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409A0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B23EB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96DDD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9AC95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B9B2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D540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4A2AD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5CD5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288300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79995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D49C2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5A1E5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52362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84F16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299EF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BE36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7BA78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49008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B1B6B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EB524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B8A17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54EB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43E43F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6BF6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5D43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EA0D0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63B1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54D4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1537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FE9FC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  <w:tr w14:paraId="0507C5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3FC0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BBE8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A6DE6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CABD0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8F7E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1282AF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9EAA1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</w:tr>
    </w:tbl>
    <w:p w14:paraId="0A347C49">
      <w:pPr>
        <w:rPr>
          <w:rFonts w:hint="eastAsia" w:ascii="仿宋" w:hAnsi="仿宋" w:eastAsia="仿宋" w:cs="仿宋"/>
          <w:sz w:val="24"/>
        </w:rPr>
      </w:pPr>
    </w:p>
    <w:p w14:paraId="77FAC183">
      <w:pPr>
        <w:spacing w:line="360" w:lineRule="auto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注：后附相关证明材料，具体要求以第五章 评</w:t>
      </w:r>
      <w:bookmarkStart w:id="0" w:name="_GoBack"/>
      <w:r>
        <w:rPr>
          <w:rFonts w:hint="eastAsia" w:ascii="仿宋" w:hAnsi="仿宋" w:eastAsia="仿宋" w:cs="仿宋"/>
          <w:b/>
          <w:bCs/>
          <w:sz w:val="22"/>
        </w:rPr>
        <w:t>标</w:t>
      </w:r>
      <w:bookmarkEnd w:id="0"/>
      <w:r>
        <w:rPr>
          <w:rFonts w:hint="eastAsia" w:ascii="仿宋" w:hAnsi="仿宋" w:eastAsia="仿宋" w:cs="仿宋"/>
          <w:b/>
          <w:bCs/>
          <w:sz w:val="22"/>
        </w:rPr>
        <w:t>办法内容为准。</w:t>
      </w:r>
      <w:r>
        <w:rPr>
          <w:rFonts w:hint="eastAsia" w:ascii="仿宋" w:hAnsi="仿宋" w:eastAsia="仿宋" w:cs="仿宋"/>
          <w:b/>
          <w:bCs/>
          <w:sz w:val="22"/>
        </w:rPr>
        <w:tab/>
      </w:r>
    </w:p>
    <w:p w14:paraId="28ACB837">
      <w:pPr>
        <w:pStyle w:val="4"/>
        <w:spacing w:line="360" w:lineRule="auto"/>
        <w:ind w:firstLine="720" w:firstLineChars="200"/>
        <w:jc w:val="center"/>
        <w:rPr>
          <w:rFonts w:ascii="仿宋" w:hAnsi="仿宋" w:eastAsia="仿宋" w:cs="仿宋"/>
          <w:snapToGrid w:val="0"/>
          <w:sz w:val="36"/>
          <w:szCs w:val="36"/>
          <w:lang w:eastAsia="zh-CN" w:bidi="ar"/>
        </w:rPr>
      </w:pPr>
    </w:p>
    <w:p w14:paraId="75E145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C1C80"/>
    <w:rsid w:val="14BC1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2026-03-12T08:43:00Z</dcterms:created>
  <dc:creator>樱桃小晨子 </dc:creator>
  <cp:lastModifiedBy>樱桃小晨子 </cp:lastModifiedBy>
  <dcterms:modified xsi:type="dcterms:W3CDTF">2026-03-12T08:43:54Z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5CBB782BDC9649FC9CD6ED345FD8628E_11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