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版本号：SZT2026-SN-SC-ZC-HW-001720260312001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智慧林业与环境产教融合实践中心重大设备更新项目（二）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SZT2026-SN-SC-ZC-HW-0017</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智慧林业与环境产教融合实践中心重大设备更新项目（二）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智慧林业与环境产教融合实践中心重大设备更新项目（二）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采购超高效液相色谱-三重四极杆质谱联用仪及超高效液相色谱-超高分辨质谱系统2台仪器设备。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pPr>
      <w:r>
        <w:rPr>
          <w:rFonts w:ascii="仿宋_GB2312" w:hAnsi="仿宋_GB2312" w:cs="仿宋_GB2312" w:eastAsia="仿宋_GB2312"/>
        </w:rPr>
        <w:t>2、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pPr>
      <w:r>
        <w:rPr>
          <w:rFonts w:ascii="仿宋_GB2312" w:hAnsi="仿宋_GB2312" w:cs="仿宋_GB2312" w:eastAsia="仿宋_GB2312"/>
        </w:rPr>
        <w:t>2、产品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杨凌职业技术学院经办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13609259636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采购包1：2,290,000.00元</w:t>
            </w:r>
          </w:p>
          <w:p>
            <w:pPr>
              <w:pStyle w:val="null3"/>
            </w:pPr>
            <w:r>
              <w:rPr>
                <w:rFonts w:ascii="仿宋_GB2312" w:hAnsi="仿宋_GB2312" w:cs="仿宋_GB2312" w:eastAsia="仿宋_GB2312"/>
              </w:rPr>
              <w:t>采购包2：3,550,000.00元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开户银行：招商银行西安分行营业部，注：保证金需注明项目编号及包号</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说明：进口产品签订合同后，中标商须向学校缴纳相当于中标金额5%的履约保证金，在终验结束确认无质量问题后，一次性无息退还。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说明：进口产品签订合同后，中标商须向学校缴纳相当于中标金额5%的履约保证金，在终验结束确认无质量问题后，一次性无息退还。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下浮20％收取。代理服务费交纳账号同保证金账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采购超高效液相色谱-三重四极杆质谱联用仪、超高效液相色谱-超高分辨质谱系统2台仪器设备。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2,290,000.00</w:t>
      </w:r>
    </w:p>
    <w:p>
      <w:pPr>
        <w:pStyle w:val="null3"/>
      </w:pPr>
      <w:r>
        <w:rPr>
          <w:rFonts w:ascii="仿宋_GB2312" w:hAnsi="仿宋_GB2312" w:cs="仿宋_GB2312" w:eastAsia="仿宋_GB2312"/>
        </w:rPr>
        <w:t>采购包最高限价（元）: 2,290,000.00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超高效液相色谱-三重四极杆质谱联用仪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3,550,000.00</w:t>
      </w:r>
    </w:p>
    <w:p>
      <w:pPr>
        <w:pStyle w:val="null3"/>
      </w:pPr>
      <w:r>
        <w:rPr>
          <w:rFonts w:ascii="仿宋_GB2312" w:hAnsi="仿宋_GB2312" w:cs="仿宋_GB2312" w:eastAsia="仿宋_GB2312"/>
        </w:rPr>
        <w:t>采购包最高限价（元）: 3,550,000.00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超高效液相色谱-超高分辨质谱系统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3,550,000.00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标的名称：超高效液相色谱-三重四极杆质谱联用仪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23"/>
              <w:gridCol w:w="1965"/>
              <w:gridCol w:w="184"/>
            </w:tblGrid>
            <w:tr>
              <w:tc>
                <w:tcPr>
                  <w:tcW w:type="dxa" w:w="1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9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1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超高效液相色谱</w:t>
                  </w:r>
                  <w:r>
                    <w:rPr>
                      <w:rFonts w:ascii="仿宋_GB2312" w:hAnsi="仿宋_GB2312" w:cs="仿宋_GB2312" w:eastAsia="仿宋_GB2312"/>
                      <w:sz w:val="20"/>
                    </w:rPr>
                    <w:t>-三重四极杆质谱联用仪</w:t>
                  </w:r>
                </w:p>
              </w:tc>
              <w:tc>
                <w:tcPr>
                  <w:tcW w:type="dxa" w:w="19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超高效液相色谱仪</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二元色谱泵系统：</w:t>
                  </w:r>
                </w:p>
                <w:p>
                  <w:pPr>
                    <w:pStyle w:val="null3"/>
                    <w:jc w:val="both"/>
                  </w:pPr>
                  <w:r>
                    <w:rPr>
                      <w:rFonts w:ascii="仿宋_GB2312" w:hAnsi="仿宋_GB2312" w:cs="仿宋_GB2312" w:eastAsia="仿宋_GB2312"/>
                      <w:sz w:val="21"/>
                    </w:rPr>
                    <w:t>具有自动、连续压缩补偿功能，独立柱塞控制。四压力传感器反馈回路，无需阻尼器；</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最大操作压力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15,000 psi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流速范围：</w:t>
                  </w:r>
                  <w:r>
                    <w:rPr>
                      <w:rFonts w:ascii="仿宋_GB2312" w:hAnsi="仿宋_GB2312" w:cs="仿宋_GB2312" w:eastAsia="仿宋_GB2312"/>
                      <w:sz w:val="21"/>
                    </w:rPr>
                    <w:t>0.001-2.00ml/min</w:t>
                  </w:r>
                  <w:r>
                    <w:rPr>
                      <w:rFonts w:ascii="仿宋_GB2312" w:hAnsi="仿宋_GB2312" w:cs="仿宋_GB2312" w:eastAsia="仿宋_GB2312"/>
                      <w:sz w:val="21"/>
                    </w:rPr>
                    <w:t>；流速精度：≤</w:t>
                  </w:r>
                  <w:r>
                    <w:rPr>
                      <w:rFonts w:ascii="仿宋_GB2312" w:hAnsi="仿宋_GB2312" w:cs="仿宋_GB2312" w:eastAsia="仿宋_GB2312"/>
                      <w:sz w:val="21"/>
                    </w:rPr>
                    <w:t>0.075% RSD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梯度准确度（混合准确度）：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梯度精度（混合精度）：</w:t>
                  </w:r>
                  <w:r>
                    <w:rPr>
                      <w:rFonts w:ascii="仿宋_GB2312" w:hAnsi="仿宋_GB2312" w:cs="仿宋_GB2312" w:eastAsia="仿宋_GB2312"/>
                      <w:sz w:val="21"/>
                    </w:rPr>
                    <w:t>≤</w:t>
                  </w:r>
                  <w:r>
                    <w:rPr>
                      <w:rFonts w:ascii="仿宋_GB2312" w:hAnsi="仿宋_GB2312" w:cs="仿宋_GB2312" w:eastAsia="仿宋_GB2312"/>
                      <w:sz w:val="21"/>
                    </w:rPr>
                    <w:t>0.15%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真空脱气机：</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通道在线脱气机；</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梯度模式：预编可选≥</w:t>
                  </w:r>
                  <w:r>
                    <w:rPr>
                      <w:rFonts w:ascii="仿宋_GB2312" w:hAnsi="仿宋_GB2312" w:cs="仿宋_GB2312" w:eastAsia="仿宋_GB2312"/>
                      <w:sz w:val="21"/>
                    </w:rPr>
                    <w:t>11</w:t>
                  </w:r>
                  <w:r>
                    <w:rPr>
                      <w:rFonts w:ascii="仿宋_GB2312" w:hAnsi="仿宋_GB2312" w:cs="仿宋_GB2312" w:eastAsia="仿宋_GB2312"/>
                      <w:sz w:val="21"/>
                    </w:rPr>
                    <w:t>种梯度曲线；</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自动进样器</w:t>
                  </w:r>
                </w:p>
                <w:p>
                  <w:pPr>
                    <w:pStyle w:val="null3"/>
                    <w:jc w:val="both"/>
                  </w:pPr>
                  <w:r>
                    <w:rPr>
                      <w:rFonts w:ascii="仿宋_GB2312" w:hAnsi="仿宋_GB2312" w:cs="仿宋_GB2312" w:eastAsia="仿宋_GB2312"/>
                      <w:sz w:val="21"/>
                    </w:rPr>
                    <w:t>样品位数：</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位（</w:t>
                  </w:r>
                  <w:r>
                    <w:rPr>
                      <w:rFonts w:ascii="仿宋_GB2312" w:hAnsi="仿宋_GB2312" w:cs="仿宋_GB2312" w:eastAsia="仿宋_GB2312"/>
                      <w:sz w:val="21"/>
                    </w:rPr>
                    <w:t>2ml</w:t>
                  </w:r>
                  <w:r>
                    <w:rPr>
                      <w:rFonts w:ascii="仿宋_GB2312" w:hAnsi="仿宋_GB2312" w:cs="仿宋_GB2312" w:eastAsia="仿宋_GB2312"/>
                      <w:sz w:val="21"/>
                    </w:rPr>
                    <w:t>样品瓶）；</w:t>
                  </w:r>
                </w:p>
                <w:p>
                  <w:pPr>
                    <w:pStyle w:val="null3"/>
                    <w:jc w:val="both"/>
                  </w:pPr>
                  <w:r>
                    <w:rPr>
                      <w:rFonts w:ascii="仿宋_GB2312" w:hAnsi="仿宋_GB2312" w:cs="仿宋_GB2312" w:eastAsia="仿宋_GB2312"/>
                      <w:sz w:val="21"/>
                    </w:rPr>
                    <w:t>进样精度：</w:t>
                  </w:r>
                  <w:r>
                    <w:rPr>
                      <w:rFonts w:ascii="仿宋_GB2312" w:hAnsi="仿宋_GB2312" w:cs="仿宋_GB2312" w:eastAsia="仿宋_GB2312"/>
                      <w:sz w:val="21"/>
                    </w:rPr>
                    <w:t>≤</w:t>
                  </w:r>
                  <w:r>
                    <w:rPr>
                      <w:rFonts w:ascii="仿宋_GB2312" w:hAnsi="仿宋_GB2312" w:cs="仿宋_GB2312" w:eastAsia="仿宋_GB2312"/>
                      <w:sz w:val="21"/>
                    </w:rPr>
                    <w:t>0.25% RSD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样品室控制温度：</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℃，增量：≤</w:t>
                  </w:r>
                  <w:r>
                    <w:rPr>
                      <w:rFonts w:ascii="仿宋_GB2312" w:hAnsi="仿宋_GB2312" w:cs="仿宋_GB2312" w:eastAsia="仿宋_GB2312"/>
                      <w:sz w:val="21"/>
                    </w:rPr>
                    <w:t>0.1</w:t>
                  </w:r>
                  <w:r>
                    <w:rPr>
                      <w:rFonts w:ascii="仿宋_GB2312" w:hAnsi="仿宋_GB2312" w:cs="仿宋_GB2312" w:eastAsia="仿宋_GB2312"/>
                      <w:sz w:val="21"/>
                    </w:rPr>
                    <w:t>℃，温度准确度：±</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柱温箱</w:t>
                  </w:r>
                </w:p>
                <w:p>
                  <w:pPr>
                    <w:pStyle w:val="null3"/>
                    <w:jc w:val="both"/>
                  </w:pPr>
                  <w:r>
                    <w:rPr>
                      <w:rFonts w:ascii="仿宋_GB2312" w:hAnsi="仿宋_GB2312" w:cs="仿宋_GB2312" w:eastAsia="仿宋_GB2312"/>
                      <w:sz w:val="21"/>
                    </w:rPr>
                    <w:t>温度范围：</w:t>
                  </w:r>
                  <w:r>
                    <w:rPr>
                      <w:rFonts w:ascii="仿宋_GB2312" w:hAnsi="仿宋_GB2312" w:cs="仿宋_GB2312" w:eastAsia="仿宋_GB2312"/>
                      <w:sz w:val="21"/>
                    </w:rPr>
                    <w:t>20-90</w:t>
                  </w:r>
                  <w:r>
                    <w:rPr>
                      <w:rFonts w:ascii="仿宋_GB2312" w:hAnsi="仿宋_GB2312" w:cs="仿宋_GB2312" w:eastAsia="仿宋_GB2312"/>
                      <w:sz w:val="21"/>
                    </w:rPr>
                    <w:t>℃，增量：≤</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控温精度：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 xml:space="preserve">色谱柱信息记录功能： </w:t>
                  </w:r>
                  <w:r>
                    <w:rPr>
                      <w:rFonts w:ascii="仿宋_GB2312" w:hAnsi="仿宋_GB2312" w:cs="仿宋_GB2312" w:eastAsia="仿宋_GB2312"/>
                      <w:sz w:val="21"/>
                    </w:rPr>
                    <w:t>能追踪并存档</w:t>
                  </w:r>
                  <w:r>
                    <w:rPr>
                      <w:rFonts w:ascii="仿宋_GB2312" w:hAnsi="仿宋_GB2312" w:cs="仿宋_GB2312" w:eastAsia="仿宋_GB2312"/>
                      <w:sz w:val="21"/>
                    </w:rPr>
                    <w:t>色谱柱的使用历史，记录色谱柱测试报告、压力、温度、进样次数的信息。</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三重四级杆质谱仪</w:t>
                  </w:r>
                </w:p>
                <w:p>
                  <w:pPr>
                    <w:pStyle w:val="null3"/>
                    <w:jc w:val="both"/>
                  </w:pPr>
                  <w:r>
                    <w:rPr>
                      <w:rFonts w:ascii="仿宋_GB2312" w:hAnsi="仿宋_GB2312" w:cs="仿宋_GB2312" w:eastAsia="仿宋_GB2312"/>
                      <w:sz w:val="21"/>
                    </w:rPr>
                    <w:t>2.1</w:t>
                  </w:r>
                </w:p>
                <w:p>
                  <w:pPr>
                    <w:pStyle w:val="null3"/>
                    <w:jc w:val="both"/>
                  </w:pPr>
                  <w:r>
                    <w:rPr>
                      <w:rFonts w:ascii="仿宋_GB2312" w:hAnsi="仿宋_GB2312" w:cs="仿宋_GB2312" w:eastAsia="仿宋_GB2312"/>
                      <w:sz w:val="21"/>
                    </w:rPr>
                    <w:t>具有复合离子源，无需硬件更换，一次进样可实现同时获取</w:t>
                  </w:r>
                  <w:r>
                    <w:rPr>
                      <w:rFonts w:ascii="仿宋_GB2312" w:hAnsi="仿宋_GB2312" w:cs="仿宋_GB2312" w:eastAsia="仿宋_GB2312"/>
                      <w:sz w:val="21"/>
                    </w:rPr>
                    <w:t>ESI</w:t>
                  </w:r>
                  <w:r>
                    <w:rPr>
                      <w:rFonts w:ascii="仿宋_GB2312" w:hAnsi="仿宋_GB2312" w:cs="仿宋_GB2312" w:eastAsia="仿宋_GB2312"/>
                      <w:sz w:val="21"/>
                    </w:rPr>
                    <w:t>正负</w:t>
                  </w:r>
                  <w:r>
                    <w:rPr>
                      <w:rFonts w:ascii="仿宋_GB2312" w:hAnsi="仿宋_GB2312" w:cs="仿宋_GB2312" w:eastAsia="仿宋_GB2312"/>
                      <w:sz w:val="21"/>
                    </w:rPr>
                    <w:t>/APCI</w:t>
                  </w:r>
                  <w:r>
                    <w:rPr>
                      <w:rFonts w:ascii="仿宋_GB2312" w:hAnsi="仿宋_GB2312" w:cs="仿宋_GB2312" w:eastAsia="仿宋_GB2312"/>
                      <w:sz w:val="21"/>
                    </w:rPr>
                    <w:t>正负四种电离方式的数据，</w:t>
                  </w:r>
                </w:p>
                <w:p>
                  <w:pPr>
                    <w:pStyle w:val="null3"/>
                    <w:jc w:val="both"/>
                  </w:pPr>
                  <w:r>
                    <w:rPr>
                      <w:rFonts w:ascii="仿宋_GB2312" w:hAnsi="仿宋_GB2312" w:cs="仿宋_GB2312" w:eastAsia="仿宋_GB2312"/>
                      <w:sz w:val="21"/>
                    </w:rPr>
                    <w:t>可自动进行</w:t>
                  </w:r>
                  <w:r>
                    <w:rPr>
                      <w:rFonts w:ascii="仿宋_GB2312" w:hAnsi="仿宋_GB2312" w:cs="仿宋_GB2312" w:eastAsia="仿宋_GB2312"/>
                      <w:sz w:val="21"/>
                    </w:rPr>
                    <w:t xml:space="preserve">MS </w:t>
                  </w:r>
                  <w:r>
                    <w:rPr>
                      <w:rFonts w:ascii="仿宋_GB2312" w:hAnsi="仿宋_GB2312" w:cs="仿宋_GB2312" w:eastAsia="仿宋_GB2312"/>
                      <w:sz w:val="21"/>
                    </w:rPr>
                    <w:t xml:space="preserve">和 </w:t>
                  </w:r>
                  <w:r>
                    <w:rPr>
                      <w:rFonts w:ascii="仿宋_GB2312" w:hAnsi="仿宋_GB2312" w:cs="仿宋_GB2312" w:eastAsia="仿宋_GB2312"/>
                      <w:sz w:val="21"/>
                    </w:rPr>
                    <w:t xml:space="preserve">MS/MS </w:t>
                  </w:r>
                  <w:r>
                    <w:rPr>
                      <w:rFonts w:ascii="仿宋_GB2312" w:hAnsi="仿宋_GB2312" w:cs="仿宋_GB2312" w:eastAsia="仿宋_GB2312"/>
                      <w:sz w:val="21"/>
                    </w:rPr>
                    <w:t>切换。</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rPr>
                    <w:t xml:space="preserve">2.2 </w:t>
                  </w:r>
                  <w:r>
                    <w:rPr>
                      <w:rFonts w:ascii="仿宋_GB2312" w:hAnsi="仿宋_GB2312" w:cs="仿宋_GB2312" w:eastAsia="仿宋_GB2312"/>
                      <w:sz w:val="21"/>
                    </w:rPr>
                    <w:t>质量范围：至少覆盖</w:t>
                  </w:r>
                  <w:r>
                    <w:rPr>
                      <w:rFonts w:ascii="仿宋_GB2312" w:hAnsi="仿宋_GB2312" w:cs="仿宋_GB2312" w:eastAsia="仿宋_GB2312"/>
                      <w:sz w:val="21"/>
                    </w:rPr>
                    <w:t>2m/z-2010m/z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分辨率：≤</w:t>
                  </w:r>
                  <w:r>
                    <w:rPr>
                      <w:rFonts w:ascii="仿宋_GB2312" w:hAnsi="仿宋_GB2312" w:cs="仿宋_GB2312" w:eastAsia="仿宋_GB2312"/>
                      <w:sz w:val="21"/>
                    </w:rPr>
                    <w:t>0.5Da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质量数稳定性</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0.1Da/24h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利血平柱上进样，原始数据或无平滑数据，大气压电喷雾源，正离子，信噪比≥</w:t>
                  </w:r>
                  <w:r>
                    <w:rPr>
                      <w:rFonts w:ascii="仿宋_GB2312" w:hAnsi="仿宋_GB2312" w:cs="仿宋_GB2312" w:eastAsia="仿宋_GB2312"/>
                      <w:sz w:val="21"/>
                    </w:rPr>
                    <w:t xml:space="preserve">300000:1) </w:t>
                  </w:r>
                  <w:r>
                    <w:rPr>
                      <w:rFonts w:ascii="仿宋_GB2312" w:hAnsi="仿宋_GB2312" w:cs="仿宋_GB2312" w:eastAsia="仿宋_GB2312"/>
                      <w:sz w:val="21"/>
                    </w:rPr>
                    <w:t>（</w:t>
                  </w:r>
                  <w:r>
                    <w:rPr>
                      <w:rFonts w:ascii="仿宋_GB2312" w:hAnsi="仿宋_GB2312" w:cs="仿宋_GB2312" w:eastAsia="仿宋_GB2312"/>
                      <w:sz w:val="21"/>
                    </w:rPr>
                    <w:t>m/z609-195</w:t>
                  </w:r>
                  <w:r>
                    <w:rPr>
                      <w:rFonts w:ascii="仿宋_GB2312" w:hAnsi="仿宋_GB2312" w:cs="仿宋_GB2312" w:eastAsia="仿宋_GB2312"/>
                      <w:sz w:val="21"/>
                    </w:rPr>
                    <w:t>）；重现性</w:t>
                  </w:r>
                  <w:r>
                    <w:rPr>
                      <w:rFonts w:ascii="仿宋_GB2312" w:hAnsi="仿宋_GB2312" w:cs="仿宋_GB2312" w:eastAsia="仿宋_GB2312"/>
                      <w:sz w:val="21"/>
                    </w:rPr>
                    <w:t>RSD&lt;5%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极性切换：</w:t>
                  </w:r>
                </w:p>
                <w:p>
                  <w:pPr>
                    <w:pStyle w:val="null3"/>
                    <w:jc w:val="both"/>
                  </w:pPr>
                  <w:r>
                    <w:rPr>
                      <w:rFonts w:ascii="仿宋_GB2312" w:hAnsi="仿宋_GB2312" w:cs="仿宋_GB2312" w:eastAsia="仿宋_GB2312"/>
                      <w:sz w:val="21"/>
                    </w:rPr>
                    <w:t>单次进样中涵盖所有正负离子化合物测试；</w:t>
                  </w:r>
                </w:p>
                <w:p>
                  <w:pPr>
                    <w:pStyle w:val="null3"/>
                    <w:jc w:val="both"/>
                  </w:pPr>
                  <w:r>
                    <w:rPr>
                      <w:rFonts w:ascii="仿宋_GB2312" w:hAnsi="仿宋_GB2312" w:cs="仿宋_GB2312" w:eastAsia="仿宋_GB2312"/>
                      <w:sz w:val="21"/>
                    </w:rPr>
                    <w:t>正负极性切换时间：</w:t>
                  </w:r>
                  <w:r>
                    <w:rPr>
                      <w:rFonts w:ascii="仿宋_GB2312" w:hAnsi="仿宋_GB2312" w:cs="仿宋_GB2312" w:eastAsia="仿宋_GB2312"/>
                      <w:sz w:val="21"/>
                    </w:rPr>
                    <w:t>≤</w:t>
                  </w:r>
                  <w:r>
                    <w:rPr>
                      <w:rFonts w:ascii="仿宋_GB2312" w:hAnsi="仿宋_GB2312" w:cs="仿宋_GB2312" w:eastAsia="仿宋_GB2312"/>
                      <w:sz w:val="21"/>
                    </w:rPr>
                    <w:t>20 ms</w:t>
                  </w:r>
                </w:p>
                <w:p>
                  <w:pPr>
                    <w:pStyle w:val="null3"/>
                    <w:jc w:val="both"/>
                  </w:pPr>
                  <w:r>
                    <w:rPr>
                      <w:rFonts w:ascii="仿宋_GB2312" w:hAnsi="仿宋_GB2312" w:cs="仿宋_GB2312" w:eastAsia="仿宋_GB2312"/>
                      <w:sz w:val="21"/>
                    </w:rPr>
                    <w:t>2.6 MS</w:t>
                  </w:r>
                  <w:r>
                    <w:rPr>
                      <w:rFonts w:ascii="仿宋_GB2312" w:hAnsi="仿宋_GB2312" w:cs="仿宋_GB2312" w:eastAsia="仿宋_GB2312"/>
                      <w:sz w:val="21"/>
                    </w:rPr>
                    <w:t>到</w:t>
                  </w:r>
                  <w:r>
                    <w:rPr>
                      <w:rFonts w:ascii="仿宋_GB2312" w:hAnsi="仿宋_GB2312" w:cs="仿宋_GB2312" w:eastAsia="仿宋_GB2312"/>
                      <w:sz w:val="21"/>
                    </w:rPr>
                    <w:t xml:space="preserve">MS/MS </w:t>
                  </w:r>
                  <w:r>
                    <w:rPr>
                      <w:rFonts w:ascii="仿宋_GB2312" w:hAnsi="仿宋_GB2312" w:cs="仿宋_GB2312" w:eastAsia="仿宋_GB2312"/>
                      <w:sz w:val="21"/>
                    </w:rPr>
                    <w:t>切换时间：≤</w:t>
                  </w:r>
                  <w:r>
                    <w:rPr>
                      <w:rFonts w:ascii="仿宋_GB2312" w:hAnsi="仿宋_GB2312" w:cs="仿宋_GB2312" w:eastAsia="仿宋_GB2312"/>
                      <w:sz w:val="21"/>
                    </w:rPr>
                    <w:t xml:space="preserve">5ms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MRM </w:t>
                  </w:r>
                  <w:r>
                    <w:rPr>
                      <w:rFonts w:ascii="仿宋_GB2312" w:hAnsi="仿宋_GB2312" w:cs="仿宋_GB2312" w:eastAsia="仿宋_GB2312"/>
                      <w:sz w:val="21"/>
                    </w:rPr>
                    <w:t>最短驻留时间</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 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2.7 MRM </w:t>
                  </w:r>
                  <w:r>
                    <w:rPr>
                      <w:rFonts w:ascii="仿宋_GB2312" w:hAnsi="仿宋_GB2312" w:cs="仿宋_GB2312" w:eastAsia="仿宋_GB2312"/>
                      <w:sz w:val="21"/>
                    </w:rPr>
                    <w:t xml:space="preserve">通道间交叉污染≤ </w:t>
                  </w:r>
                  <w:r>
                    <w:rPr>
                      <w:rFonts w:ascii="仿宋_GB2312" w:hAnsi="仿宋_GB2312" w:cs="仿宋_GB2312" w:eastAsia="仿宋_GB2312"/>
                      <w:sz w:val="21"/>
                    </w:rPr>
                    <w:t>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 MRM</w:t>
                  </w:r>
                  <w:r>
                    <w:rPr>
                      <w:rFonts w:ascii="仿宋_GB2312" w:hAnsi="仿宋_GB2312" w:cs="仿宋_GB2312" w:eastAsia="仿宋_GB2312"/>
                      <w:sz w:val="21"/>
                    </w:rPr>
                    <w:t>采集速率：≥</w:t>
                  </w:r>
                  <w:r>
                    <w:rPr>
                      <w:rFonts w:ascii="仿宋_GB2312" w:hAnsi="仿宋_GB2312" w:cs="仿宋_GB2312" w:eastAsia="仿宋_GB2312"/>
                      <w:sz w:val="21"/>
                    </w:rPr>
                    <w:t>550</w:t>
                  </w:r>
                  <w:r>
                    <w:rPr>
                      <w:rFonts w:ascii="仿宋_GB2312" w:hAnsi="仿宋_GB2312" w:cs="仿宋_GB2312" w:eastAsia="仿宋_GB2312"/>
                      <w:sz w:val="21"/>
                    </w:rPr>
                    <w:t>个数据点每秒。</w:t>
                  </w:r>
                </w:p>
                <w:p>
                  <w:pPr>
                    <w:pStyle w:val="null3"/>
                    <w:jc w:val="both"/>
                  </w:pPr>
                  <w:r>
                    <w:rPr>
                      <w:rFonts w:ascii="仿宋_GB2312" w:hAnsi="仿宋_GB2312" w:cs="仿宋_GB2312" w:eastAsia="仿宋_GB2312"/>
                      <w:sz w:val="21"/>
                    </w:rPr>
                    <w:t xml:space="preserve">2.9 </w:t>
                  </w:r>
                  <w:r>
                    <w:rPr>
                      <w:rFonts w:ascii="仿宋_GB2312" w:hAnsi="仿宋_GB2312" w:cs="仿宋_GB2312" w:eastAsia="仿宋_GB2312"/>
                      <w:sz w:val="21"/>
                    </w:rPr>
                    <w:t>一次</w:t>
                  </w:r>
                  <w:r>
                    <w:rPr>
                      <w:rFonts w:ascii="仿宋_GB2312" w:hAnsi="仿宋_GB2312" w:cs="仿宋_GB2312" w:eastAsia="仿宋_GB2312"/>
                      <w:sz w:val="21"/>
                    </w:rPr>
                    <w:t>MRM</w:t>
                  </w:r>
                  <w:r>
                    <w:rPr>
                      <w:rFonts w:ascii="仿宋_GB2312" w:hAnsi="仿宋_GB2312" w:cs="仿宋_GB2312" w:eastAsia="仿宋_GB2312"/>
                      <w:sz w:val="21"/>
                    </w:rPr>
                    <w:t>离子采集对数≥</w:t>
                  </w:r>
                  <w:r>
                    <w:rPr>
                      <w:rFonts w:ascii="仿宋_GB2312" w:hAnsi="仿宋_GB2312" w:cs="仿宋_GB2312" w:eastAsia="仿宋_GB2312"/>
                      <w:sz w:val="21"/>
                    </w:rPr>
                    <w:t xml:space="preserve">30000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2.10 </w:t>
                  </w:r>
                  <w:r>
                    <w:rPr>
                      <w:rFonts w:ascii="仿宋_GB2312" w:hAnsi="仿宋_GB2312" w:cs="仿宋_GB2312" w:eastAsia="仿宋_GB2312"/>
                      <w:sz w:val="21"/>
                    </w:rPr>
                    <w:t>扫描速率：≥</w:t>
                  </w:r>
                  <w:r>
                    <w:rPr>
                      <w:rFonts w:ascii="仿宋_GB2312" w:hAnsi="仿宋_GB2312" w:cs="仿宋_GB2312" w:eastAsia="仿宋_GB2312"/>
                      <w:sz w:val="21"/>
                    </w:rPr>
                    <w:t>18000 amu/s</w:t>
                  </w:r>
                  <w:r>
                    <w:rPr>
                      <w:rFonts w:ascii="仿宋_GB2312" w:hAnsi="仿宋_GB2312" w:cs="仿宋_GB2312" w:eastAsia="仿宋_GB2312"/>
                      <w:sz w:val="21"/>
                    </w:rPr>
                    <w:t>，非线性离子阱扫描速度。</w:t>
                  </w:r>
                </w:p>
                <w:p>
                  <w:pPr>
                    <w:pStyle w:val="null3"/>
                    <w:jc w:val="both"/>
                  </w:pPr>
                  <w:r>
                    <w:rPr>
                      <w:rFonts w:ascii="仿宋_GB2312" w:hAnsi="仿宋_GB2312" w:cs="仿宋_GB2312" w:eastAsia="仿宋_GB2312"/>
                      <w:sz w:val="21"/>
                    </w:rPr>
                    <w:t xml:space="preserve">2.11 </w:t>
                  </w:r>
                  <w:r>
                    <w:rPr>
                      <w:rFonts w:ascii="仿宋_GB2312" w:hAnsi="仿宋_GB2312" w:cs="仿宋_GB2312" w:eastAsia="仿宋_GB2312"/>
                      <w:sz w:val="21"/>
                    </w:rPr>
                    <w:t>线性范围：≥</w:t>
                  </w:r>
                  <w:r>
                    <w:rPr>
                      <w:rFonts w:ascii="仿宋_GB2312" w:hAnsi="仿宋_GB2312" w:cs="仿宋_GB2312" w:eastAsia="仿宋_GB2312"/>
                      <w:sz w:val="21"/>
                    </w:rPr>
                    <w:t>4x10</w:t>
                  </w:r>
                  <w:r>
                    <w:rPr>
                      <w:rFonts w:ascii="仿宋_GB2312" w:hAnsi="仿宋_GB2312" w:cs="仿宋_GB2312" w:eastAsia="仿宋_GB2312"/>
                      <w:sz w:val="21"/>
                      <w:vertAlign w:val="superscript"/>
                    </w:rPr>
                    <w:t>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2.12 </w:t>
                  </w:r>
                  <w:r>
                    <w:rPr>
                      <w:rFonts w:ascii="仿宋_GB2312" w:hAnsi="仿宋_GB2312" w:cs="仿宋_GB2312" w:eastAsia="仿宋_GB2312"/>
                      <w:sz w:val="21"/>
                    </w:rPr>
                    <w:t xml:space="preserve">双重扫描 </w:t>
                  </w:r>
                  <w:r>
                    <w:rPr>
                      <w:rFonts w:ascii="仿宋_GB2312" w:hAnsi="仿宋_GB2312" w:cs="仿宋_GB2312" w:eastAsia="仿宋_GB2312"/>
                      <w:sz w:val="21"/>
                    </w:rPr>
                    <w:t xml:space="preserve">MRM </w:t>
                  </w:r>
                  <w:r>
                    <w:rPr>
                      <w:rFonts w:ascii="仿宋_GB2312" w:hAnsi="仿宋_GB2312" w:cs="仿宋_GB2312" w:eastAsia="仿宋_GB2312"/>
                      <w:sz w:val="21"/>
                    </w:rPr>
                    <w:t xml:space="preserve">模式：一针进样同时得到 </w:t>
                  </w:r>
                  <w:r>
                    <w:rPr>
                      <w:rFonts w:ascii="仿宋_GB2312" w:hAnsi="仿宋_GB2312" w:cs="仿宋_GB2312" w:eastAsia="仿宋_GB2312"/>
                      <w:sz w:val="21"/>
                    </w:rPr>
                    <w:t xml:space="preserve">MRM </w:t>
                  </w:r>
                  <w:r>
                    <w:rPr>
                      <w:rFonts w:ascii="仿宋_GB2312" w:hAnsi="仿宋_GB2312" w:cs="仿宋_GB2312" w:eastAsia="仿宋_GB2312"/>
                      <w:sz w:val="21"/>
                    </w:rPr>
                    <w:t>和</w:t>
                  </w:r>
                  <w:r>
                    <w:rPr>
                      <w:rFonts w:ascii="仿宋_GB2312" w:hAnsi="仿宋_GB2312" w:cs="仿宋_GB2312" w:eastAsia="仿宋_GB2312"/>
                      <w:sz w:val="21"/>
                    </w:rPr>
                    <w:t xml:space="preserve">Full Scan </w:t>
                  </w:r>
                  <w:r>
                    <w:rPr>
                      <w:rFonts w:ascii="仿宋_GB2312" w:hAnsi="仿宋_GB2312" w:cs="仿宋_GB2312" w:eastAsia="仿宋_GB2312"/>
                      <w:sz w:val="21"/>
                    </w:rPr>
                    <w:t>数据；</w:t>
                  </w:r>
                </w:p>
                <w:p>
                  <w:pPr>
                    <w:pStyle w:val="null3"/>
                    <w:jc w:val="both"/>
                  </w:pPr>
                  <w:r>
                    <w:rPr>
                      <w:rFonts w:ascii="仿宋_GB2312" w:hAnsi="仿宋_GB2312" w:cs="仿宋_GB2312" w:eastAsia="仿宋_GB2312"/>
                      <w:sz w:val="21"/>
                    </w:rPr>
                    <w:t>MRM</w:t>
                  </w:r>
                  <w:r>
                    <w:rPr>
                      <w:rFonts w:ascii="仿宋_GB2312" w:hAnsi="仿宋_GB2312" w:cs="仿宋_GB2312" w:eastAsia="仿宋_GB2312"/>
                      <w:sz w:val="21"/>
                    </w:rPr>
                    <w:t>和</w:t>
                  </w:r>
                  <w:r>
                    <w:rPr>
                      <w:rFonts w:ascii="仿宋_GB2312" w:hAnsi="仿宋_GB2312" w:cs="仿宋_GB2312" w:eastAsia="仿宋_GB2312"/>
                      <w:sz w:val="21"/>
                    </w:rPr>
                    <w:t>Full Sacn</w:t>
                  </w:r>
                  <w:r>
                    <w:rPr>
                      <w:rFonts w:ascii="仿宋_GB2312" w:hAnsi="仿宋_GB2312" w:cs="仿宋_GB2312" w:eastAsia="仿宋_GB2312"/>
                      <w:sz w:val="21"/>
                    </w:rPr>
                    <w:t>切换时间≤</w:t>
                  </w:r>
                  <w:r>
                    <w:rPr>
                      <w:rFonts w:ascii="仿宋_GB2312" w:hAnsi="仿宋_GB2312" w:cs="仿宋_GB2312" w:eastAsia="仿宋_GB2312"/>
                      <w:sz w:val="21"/>
                    </w:rPr>
                    <w:t>5 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2.13</w:t>
                  </w:r>
                  <w:r>
                    <w:rPr>
                      <w:rFonts w:ascii="仿宋_GB2312" w:hAnsi="仿宋_GB2312" w:cs="仿宋_GB2312" w:eastAsia="仿宋_GB2312"/>
                      <w:sz w:val="21"/>
                    </w:rPr>
                    <w:t>子离子确定功能</w:t>
                  </w:r>
                  <w:r>
                    <w:rPr>
                      <w:rFonts w:ascii="仿宋_GB2312" w:hAnsi="仿宋_GB2312" w:cs="仿宋_GB2312" w:eastAsia="仿宋_GB2312"/>
                      <w:sz w:val="21"/>
                    </w:rPr>
                    <w:t xml:space="preserve">: </w:t>
                  </w:r>
                  <w:r>
                    <w:rPr>
                      <w:rFonts w:ascii="仿宋_GB2312" w:hAnsi="仿宋_GB2312" w:cs="仿宋_GB2312" w:eastAsia="仿宋_GB2312"/>
                      <w:sz w:val="21"/>
                    </w:rPr>
                    <w:t xml:space="preserve">一针进样同时得到 </w:t>
                  </w:r>
                  <w:r>
                    <w:rPr>
                      <w:rFonts w:ascii="仿宋_GB2312" w:hAnsi="仿宋_GB2312" w:cs="仿宋_GB2312" w:eastAsia="仿宋_GB2312"/>
                      <w:sz w:val="21"/>
                    </w:rPr>
                    <w:t xml:space="preserve">MRM </w:t>
                  </w:r>
                  <w:r>
                    <w:rPr>
                      <w:rFonts w:ascii="仿宋_GB2312" w:hAnsi="仿宋_GB2312" w:cs="仿宋_GB2312" w:eastAsia="仿宋_GB2312"/>
                      <w:sz w:val="21"/>
                    </w:rPr>
                    <w:t>和子离子全扫描数据。</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rPr>
                    <w:t>2.14</w:t>
                  </w:r>
                  <w:r>
                    <w:rPr>
                      <w:rFonts w:ascii="仿宋_GB2312" w:hAnsi="仿宋_GB2312" w:cs="仿宋_GB2312" w:eastAsia="仿宋_GB2312"/>
                      <w:sz w:val="21"/>
                    </w:rPr>
                    <w:t>离子源具有控温区域，脱溶剂气温度设置≥</w:t>
                  </w:r>
                  <w:r>
                    <w:rPr>
                      <w:rFonts w:ascii="仿宋_GB2312" w:hAnsi="仿宋_GB2312" w:cs="仿宋_GB2312" w:eastAsia="仿宋_GB2312"/>
                      <w:sz w:val="21"/>
                    </w:rPr>
                    <w:t>650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2.15</w:t>
                  </w:r>
                  <w:r>
                    <w:rPr>
                      <w:rFonts w:ascii="仿宋_GB2312" w:hAnsi="仿宋_GB2312" w:cs="仿宋_GB2312" w:eastAsia="仿宋_GB2312"/>
                      <w:sz w:val="21"/>
                    </w:rPr>
                    <w:t>离子源及真空系统：电喷雾源</w:t>
                  </w:r>
                  <w:r>
                    <w:rPr>
                      <w:rFonts w:ascii="仿宋_GB2312" w:hAnsi="仿宋_GB2312" w:cs="仿宋_GB2312" w:eastAsia="仿宋_GB2312"/>
                      <w:sz w:val="21"/>
                    </w:rPr>
                    <w:t>/</w:t>
                  </w:r>
                  <w:r>
                    <w:rPr>
                      <w:rFonts w:ascii="仿宋_GB2312" w:hAnsi="仿宋_GB2312" w:cs="仿宋_GB2312" w:eastAsia="仿宋_GB2312"/>
                      <w:sz w:val="21"/>
                    </w:rPr>
                    <w:t>大气压化学源正负离子四通道切换时间≤</w:t>
                  </w:r>
                  <w:r>
                    <w:rPr>
                      <w:rFonts w:ascii="仿宋_GB2312" w:hAnsi="仿宋_GB2312" w:cs="仿宋_GB2312" w:eastAsia="仿宋_GB2312"/>
                      <w:sz w:val="21"/>
                    </w:rPr>
                    <w:t>25ms</w:t>
                  </w:r>
                </w:p>
                <w:p>
                  <w:pPr>
                    <w:pStyle w:val="null3"/>
                    <w:jc w:val="both"/>
                  </w:pPr>
                  <w:r>
                    <w:rPr>
                      <w:rFonts w:ascii="仿宋_GB2312" w:hAnsi="仿宋_GB2312" w:cs="仿宋_GB2312" w:eastAsia="仿宋_GB2312"/>
                      <w:sz w:val="21"/>
                    </w:rPr>
                    <w:t>2.16</w:t>
                  </w:r>
                  <w:r>
                    <w:rPr>
                      <w:rFonts w:ascii="仿宋_GB2312" w:hAnsi="仿宋_GB2312" w:cs="仿宋_GB2312" w:eastAsia="仿宋_GB2312"/>
                      <w:sz w:val="21"/>
                    </w:rPr>
                    <w:t>离子传输单元：可独立加热控温；</w:t>
                  </w:r>
                </w:p>
                <w:p>
                  <w:pPr>
                    <w:pStyle w:val="null3"/>
                    <w:jc w:val="both"/>
                  </w:pPr>
                  <w:r>
                    <w:rPr>
                      <w:rFonts w:ascii="仿宋_GB2312" w:hAnsi="仿宋_GB2312" w:cs="仿宋_GB2312" w:eastAsia="仿宋_GB2312"/>
                      <w:sz w:val="21"/>
                    </w:rPr>
                    <w:t>真空系统构成：一个机械泵加一个涡轮分子泵；</w:t>
                  </w:r>
                </w:p>
                <w:p>
                  <w:pPr>
                    <w:pStyle w:val="null3"/>
                    <w:jc w:val="both"/>
                  </w:pPr>
                  <w:r>
                    <w:rPr>
                      <w:rFonts w:ascii="仿宋_GB2312" w:hAnsi="仿宋_GB2312" w:cs="仿宋_GB2312" w:eastAsia="仿宋_GB2312"/>
                      <w:sz w:val="21"/>
                    </w:rPr>
                    <w:t>抽真空时间：</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-5</w:t>
                  </w:r>
                  <w:r>
                    <w:rPr>
                      <w:rFonts w:ascii="仿宋_GB2312" w:hAnsi="仿宋_GB2312" w:cs="仿宋_GB2312" w:eastAsia="仿宋_GB2312"/>
                      <w:sz w:val="21"/>
                    </w:rPr>
                    <w:t>mbar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质谱真空保护。</w:t>
                  </w:r>
                </w:p>
                <w:p>
                  <w:pPr>
                    <w:pStyle w:val="null3"/>
                    <w:jc w:val="both"/>
                  </w:pPr>
                  <w:r>
                    <w:rPr>
                      <w:rFonts w:ascii="仿宋_GB2312" w:hAnsi="仿宋_GB2312" w:cs="仿宋_GB2312" w:eastAsia="仿宋_GB2312"/>
                      <w:sz w:val="21"/>
                    </w:rPr>
                    <w:t>2.17</w:t>
                  </w:r>
                  <w:r>
                    <w:rPr>
                      <w:rFonts w:ascii="仿宋_GB2312" w:hAnsi="仿宋_GB2312" w:cs="仿宋_GB2312" w:eastAsia="仿宋_GB2312"/>
                      <w:sz w:val="21"/>
                    </w:rPr>
                    <w:t>碰撞池：直线型碰撞池，使用氩气为碰撞气。</w:t>
                  </w:r>
                </w:p>
                <w:p>
                  <w:pPr>
                    <w:pStyle w:val="null3"/>
                    <w:jc w:val="both"/>
                  </w:pPr>
                  <w:r>
                    <w:rPr>
                      <w:rFonts w:ascii="仿宋_GB2312" w:hAnsi="仿宋_GB2312" w:cs="仿宋_GB2312" w:eastAsia="仿宋_GB2312"/>
                      <w:sz w:val="21"/>
                    </w:rPr>
                    <w:t>2.18</w:t>
                  </w:r>
                  <w:r>
                    <w:rPr>
                      <w:rFonts w:ascii="仿宋_GB2312" w:hAnsi="仿宋_GB2312" w:cs="仿宋_GB2312" w:eastAsia="仿宋_GB2312"/>
                      <w:sz w:val="21"/>
                    </w:rPr>
                    <w:t>质量分析器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由一级、二级四极杆和碰撞池组成的三重四极杆质量分析器，</w:t>
                  </w:r>
                </w:p>
                <w:p>
                  <w:pPr>
                    <w:pStyle w:val="null3"/>
                    <w:jc w:val="both"/>
                  </w:pPr>
                  <w:r>
                    <w:rPr>
                      <w:rFonts w:ascii="仿宋_GB2312" w:hAnsi="仿宋_GB2312" w:cs="仿宋_GB2312" w:eastAsia="仿宋_GB2312"/>
                      <w:sz w:val="21"/>
                    </w:rPr>
                    <w:t>带有前后预四极杆。</w:t>
                  </w:r>
                </w:p>
                <w:p>
                  <w:pPr>
                    <w:pStyle w:val="null3"/>
                    <w:jc w:val="both"/>
                  </w:pPr>
                  <w:r>
                    <w:rPr>
                      <w:rFonts w:ascii="仿宋_GB2312" w:hAnsi="仿宋_GB2312" w:cs="仿宋_GB2312" w:eastAsia="仿宋_GB2312"/>
                      <w:sz w:val="21"/>
                    </w:rPr>
                    <w:t xml:space="preserve">2.19 </w:t>
                  </w:r>
                  <w:r>
                    <w:rPr>
                      <w:rFonts w:ascii="仿宋_GB2312" w:hAnsi="仿宋_GB2312" w:cs="仿宋_GB2312" w:eastAsia="仿宋_GB2312"/>
                      <w:sz w:val="21"/>
                    </w:rPr>
                    <w:t>检测器：采用光电倍增器或电子倍增器。若为电子倍增器，保证</w:t>
                  </w:r>
                  <w:r>
                    <w:rPr>
                      <w:rFonts w:ascii="仿宋_GB2312" w:hAnsi="仿宋_GB2312" w:cs="仿宋_GB2312" w:eastAsia="仿宋_GB2312"/>
                      <w:sz w:val="21"/>
                    </w:rPr>
                    <w:t>10</w:t>
                  </w:r>
                  <w:r>
                    <w:rPr>
                      <w:rFonts w:ascii="仿宋_GB2312" w:hAnsi="仿宋_GB2312" w:cs="仿宋_GB2312" w:eastAsia="仿宋_GB2312"/>
                      <w:sz w:val="21"/>
                    </w:rPr>
                    <w:t>年寿命。</w:t>
                  </w:r>
                </w:p>
                <w:p>
                  <w:pPr>
                    <w:pStyle w:val="null3"/>
                    <w:jc w:val="both"/>
                  </w:pPr>
                  <w:r>
                    <w:rPr>
                      <w:rFonts w:ascii="仿宋_GB2312" w:hAnsi="仿宋_GB2312" w:cs="仿宋_GB2312" w:eastAsia="仿宋_GB2312"/>
                      <w:sz w:val="21"/>
                    </w:rPr>
                    <w:t xml:space="preserve">2.20 </w:t>
                  </w:r>
                  <w:r>
                    <w:rPr>
                      <w:rFonts w:ascii="仿宋_GB2312" w:hAnsi="仿宋_GB2312" w:cs="仿宋_GB2312" w:eastAsia="仿宋_GB2312"/>
                      <w:sz w:val="21"/>
                    </w:rPr>
                    <w:t>氮气发生器，气量≥</w:t>
                  </w:r>
                  <w:r>
                    <w:rPr>
                      <w:rFonts w:ascii="仿宋_GB2312" w:hAnsi="仿宋_GB2312" w:cs="仿宋_GB2312" w:eastAsia="仿宋_GB2312"/>
                      <w:sz w:val="21"/>
                    </w:rPr>
                    <w:t>30L/min</w:t>
                  </w:r>
                </w:p>
                <w:p>
                  <w:pPr>
                    <w:pStyle w:val="null3"/>
                    <w:jc w:val="both"/>
                  </w:pPr>
                  <w:r>
                    <w:rPr>
                      <w:rFonts w:ascii="仿宋_GB2312" w:hAnsi="仿宋_GB2312" w:cs="仿宋_GB2312" w:eastAsia="仿宋_GB2312"/>
                      <w:sz w:val="21"/>
                    </w:rPr>
                    <w:t xml:space="preserve">2.21 </w:t>
                  </w:r>
                  <w:r>
                    <w:rPr>
                      <w:rFonts w:ascii="仿宋_GB2312" w:hAnsi="仿宋_GB2312" w:cs="仿宋_GB2312" w:eastAsia="仿宋_GB2312"/>
                      <w:sz w:val="21"/>
                    </w:rPr>
                    <w:t>软件：用于控制液质联用系统，包括色谱检测器的软件和相应接口，</w:t>
                  </w:r>
                  <w:r>
                    <w:rPr>
                      <w:rFonts w:ascii="仿宋_GB2312" w:hAnsi="仿宋_GB2312" w:cs="仿宋_GB2312" w:eastAsia="仿宋_GB2312"/>
                      <w:sz w:val="21"/>
                    </w:rPr>
                    <w:t xml:space="preserve">LC-MS/MS </w:t>
                  </w:r>
                  <w:r>
                    <w:rPr>
                      <w:rFonts w:ascii="仿宋_GB2312" w:hAnsi="仿宋_GB2312" w:cs="仿宋_GB2312" w:eastAsia="仿宋_GB2312"/>
                      <w:sz w:val="21"/>
                    </w:rPr>
                    <w:t>的仪器调节、数据采集、数据处理、分析和报告</w:t>
                  </w:r>
                </w:p>
                <w:p>
                  <w:pPr>
                    <w:pStyle w:val="null3"/>
                    <w:jc w:val="both"/>
                  </w:pPr>
                  <w:r>
                    <w:rPr>
                      <w:rFonts w:ascii="仿宋_GB2312" w:hAnsi="仿宋_GB2312" w:cs="仿宋_GB2312" w:eastAsia="仿宋_GB2312"/>
                      <w:sz w:val="21"/>
                    </w:rPr>
                    <w:t>；仪器参数的检测及校正功能：系统参数的检测及其预警；自动调谐参数（质谱分辨率、质谱校准、离子源优化）；自动生成</w:t>
                  </w:r>
                  <w:r>
                    <w:rPr>
                      <w:rFonts w:ascii="仿宋_GB2312" w:hAnsi="仿宋_GB2312" w:cs="仿宋_GB2312" w:eastAsia="仿宋_GB2312"/>
                      <w:sz w:val="21"/>
                    </w:rPr>
                    <w:t xml:space="preserve">SIR/MRM </w:t>
                  </w:r>
                  <w:r>
                    <w:rPr>
                      <w:rFonts w:ascii="仿宋_GB2312" w:hAnsi="仿宋_GB2312" w:cs="仿宋_GB2312" w:eastAsia="仿宋_GB2312"/>
                      <w:sz w:val="21"/>
                    </w:rPr>
                    <w:t>方法等</w:t>
                  </w:r>
                </w:p>
                <w:p>
                  <w:pPr>
                    <w:pStyle w:val="null3"/>
                    <w:jc w:val="both"/>
                  </w:pPr>
                  <w:r>
                    <w:rPr>
                      <w:rFonts w:ascii="仿宋_GB2312" w:hAnsi="仿宋_GB2312" w:cs="仿宋_GB2312" w:eastAsia="仿宋_GB2312"/>
                      <w:sz w:val="21"/>
                    </w:rPr>
                    <w:t>；目标化合物分析软件</w:t>
                  </w:r>
                </w:p>
                <w:p>
                  <w:pPr>
                    <w:pStyle w:val="null3"/>
                    <w:jc w:val="both"/>
                  </w:pPr>
                  <w:r>
                    <w:rPr>
                      <w:rFonts w:ascii="仿宋_GB2312" w:hAnsi="仿宋_GB2312" w:cs="仿宋_GB2312" w:eastAsia="仿宋_GB2312"/>
                      <w:sz w:val="21"/>
                    </w:rPr>
                    <w:t>；符合法规的定量软件，实现自动</w:t>
                  </w:r>
                  <w:r>
                    <w:rPr>
                      <w:rFonts w:ascii="仿宋_GB2312" w:hAnsi="仿宋_GB2312" w:cs="仿宋_GB2312" w:eastAsia="仿宋_GB2312"/>
                      <w:sz w:val="21"/>
                    </w:rPr>
                    <w:t xml:space="preserve">MRM </w:t>
                  </w:r>
                  <w:r>
                    <w:rPr>
                      <w:rFonts w:ascii="仿宋_GB2312" w:hAnsi="仿宋_GB2312" w:cs="仿宋_GB2312" w:eastAsia="仿宋_GB2312"/>
                      <w:sz w:val="21"/>
                    </w:rPr>
                    <w:t>离子丰度比确认。</w:t>
                  </w:r>
                </w:p>
                <w:p>
                  <w:pPr>
                    <w:pStyle w:val="null3"/>
                    <w:jc w:val="both"/>
                  </w:pPr>
                  <w:r>
                    <w:rPr>
                      <w:rFonts w:ascii="仿宋_GB2312" w:hAnsi="仿宋_GB2312" w:cs="仿宋_GB2312" w:eastAsia="仿宋_GB2312"/>
                      <w:sz w:val="21"/>
                    </w:rPr>
                    <w:t xml:space="preserve">2.22 </w:t>
                  </w:r>
                  <w:r>
                    <w:rPr>
                      <w:rFonts w:ascii="仿宋_GB2312" w:hAnsi="仿宋_GB2312" w:cs="仿宋_GB2312" w:eastAsia="仿宋_GB2312"/>
                      <w:sz w:val="21"/>
                    </w:rPr>
                    <w:t xml:space="preserve">方法数据库：提供 </w:t>
                  </w:r>
                  <w:r>
                    <w:rPr>
                      <w:rFonts w:ascii="仿宋_GB2312" w:hAnsi="仿宋_GB2312" w:cs="仿宋_GB2312" w:eastAsia="仿宋_GB2312"/>
                      <w:sz w:val="21"/>
                    </w:rPr>
                    <w:t>3000</w:t>
                  </w:r>
                  <w:r>
                    <w:rPr>
                      <w:rFonts w:ascii="仿宋_GB2312" w:hAnsi="仿宋_GB2312" w:cs="仿宋_GB2312" w:eastAsia="仿宋_GB2312"/>
                      <w:sz w:val="21"/>
                    </w:rPr>
                    <w:t>种以上化合物检测方法，并具有自建立数据库功能和谱库快速检索功能。</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三重四极杆质谱仪</w:t>
                  </w:r>
                </w:p>
                <w:p>
                  <w:pPr>
                    <w:pStyle w:val="null3"/>
                    <w:jc w:val="both"/>
                  </w:pPr>
                  <w:r>
                    <w:rPr>
                      <w:rFonts w:ascii="仿宋_GB2312" w:hAnsi="仿宋_GB2312" w:cs="仿宋_GB2312" w:eastAsia="仿宋_GB2312"/>
                      <w:sz w:val="21"/>
                    </w:rPr>
                    <w:t>离子源：</w:t>
                  </w:r>
                  <w:r>
                    <w:rPr>
                      <w:rFonts w:ascii="仿宋_GB2312" w:hAnsi="仿宋_GB2312" w:cs="仿宋_GB2312" w:eastAsia="仿宋_GB2312"/>
                      <w:sz w:val="21"/>
                    </w:rPr>
                    <w:t>ESI/APCI</w:t>
                  </w:r>
                  <w:r>
                    <w:rPr>
                      <w:rFonts w:ascii="仿宋_GB2312" w:hAnsi="仿宋_GB2312" w:cs="仿宋_GB2312" w:eastAsia="仿宋_GB2312"/>
                      <w:sz w:val="21"/>
                    </w:rPr>
                    <w:t>的复合离子源：</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三重四极杆质谱主机：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真空泵系统：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光电倍增检测器</w:t>
                  </w:r>
                  <w:r>
                    <w:rPr>
                      <w:rFonts w:ascii="仿宋_GB2312" w:hAnsi="仿宋_GB2312" w:cs="仿宋_GB2312" w:eastAsia="仿宋_GB2312"/>
                      <w:sz w:val="21"/>
                    </w:rPr>
                    <w:t xml:space="preserve">1 </w:t>
                  </w:r>
                  <w:r>
                    <w:rPr>
                      <w:rFonts w:ascii="仿宋_GB2312" w:hAnsi="仿宋_GB2312" w:cs="仿宋_GB2312" w:eastAsia="仿宋_GB2312"/>
                      <w:sz w:val="21"/>
                    </w:rPr>
                    <w:t xml:space="preserve">套或电子倍增检测器 </w:t>
                  </w:r>
                  <w:r>
                    <w:rPr>
                      <w:rFonts w:ascii="仿宋_GB2312" w:hAnsi="仿宋_GB2312" w:cs="仿宋_GB2312" w:eastAsia="仿宋_GB2312"/>
                      <w:sz w:val="21"/>
                    </w:rPr>
                    <w:t xml:space="preserve">5 </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机械泵泵油：</w:t>
                  </w:r>
                  <w:r>
                    <w:rPr>
                      <w:rFonts w:ascii="仿宋_GB2312" w:hAnsi="仿宋_GB2312" w:cs="仿宋_GB2312" w:eastAsia="仿宋_GB2312"/>
                      <w:sz w:val="21"/>
                    </w:rPr>
                    <w:t>5</w:t>
                  </w:r>
                  <w:r>
                    <w:rPr>
                      <w:rFonts w:ascii="仿宋_GB2312" w:hAnsi="仿宋_GB2312" w:cs="仿宋_GB2312" w:eastAsia="仿宋_GB2312"/>
                      <w:sz w:val="21"/>
                    </w:rPr>
                    <w:t>瓶</w:t>
                  </w:r>
                </w:p>
                <w:p>
                  <w:pPr>
                    <w:pStyle w:val="null3"/>
                    <w:jc w:val="both"/>
                  </w:pPr>
                  <w:r>
                    <w:rPr>
                      <w:rFonts w:ascii="仿宋_GB2312" w:hAnsi="仿宋_GB2312" w:cs="仿宋_GB2312" w:eastAsia="仿宋_GB2312"/>
                      <w:sz w:val="21"/>
                    </w:rPr>
                    <w:t>质谱校准液及测试标样：</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超高效液相色谱仪</w:t>
                  </w:r>
                </w:p>
                <w:p>
                  <w:pPr>
                    <w:pStyle w:val="null3"/>
                    <w:jc w:val="both"/>
                  </w:pPr>
                  <w:r>
                    <w:rPr>
                      <w:rFonts w:ascii="仿宋_GB2312" w:hAnsi="仿宋_GB2312" w:cs="仿宋_GB2312" w:eastAsia="仿宋_GB2312"/>
                      <w:sz w:val="21"/>
                    </w:rPr>
                    <w:t>二元高压泵：</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在线脱气机：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自动进样器：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柱温箱：</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色谱柱：</w:t>
                  </w:r>
                  <w:r>
                    <w:rPr>
                      <w:rFonts w:ascii="仿宋_GB2312" w:hAnsi="仿宋_GB2312" w:cs="仿宋_GB2312" w:eastAsia="仿宋_GB2312"/>
                      <w:sz w:val="21"/>
                    </w:rPr>
                    <w:t>3</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 xml:space="preserve">PEEK </w:t>
                  </w:r>
                  <w:r>
                    <w:rPr>
                      <w:rFonts w:ascii="仿宋_GB2312" w:hAnsi="仿宋_GB2312" w:cs="仿宋_GB2312" w:eastAsia="仿宋_GB2312"/>
                      <w:sz w:val="21"/>
                    </w:rPr>
                    <w:t>色谱柱转换接头：</w:t>
                  </w:r>
                  <w:r>
                    <w:rPr>
                      <w:rFonts w:ascii="仿宋_GB2312" w:hAnsi="仿宋_GB2312" w:cs="仿宋_GB2312" w:eastAsia="仿宋_GB2312"/>
                      <w:sz w:val="21"/>
                    </w:rPr>
                    <w:t>5</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2ml</w:t>
                  </w:r>
                  <w:r>
                    <w:rPr>
                      <w:rFonts w:ascii="仿宋_GB2312" w:hAnsi="仿宋_GB2312" w:cs="仿宋_GB2312" w:eastAsia="仿宋_GB2312"/>
                      <w:sz w:val="21"/>
                    </w:rPr>
                    <w:t xml:space="preserve">样品小瓶： </w:t>
                  </w:r>
                  <w:r>
                    <w:rPr>
                      <w:rFonts w:ascii="仿宋_GB2312" w:hAnsi="仿宋_GB2312" w:cs="仿宋_GB2312" w:eastAsia="仿宋_GB2312"/>
                      <w:sz w:val="21"/>
                    </w:rPr>
                    <w:t>500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无铅溶剂瓶：</w:t>
                  </w:r>
                  <w:r>
                    <w:rPr>
                      <w:rFonts w:ascii="仿宋_GB2312" w:hAnsi="仿宋_GB2312" w:cs="仿宋_GB2312" w:eastAsia="仿宋_GB2312"/>
                      <w:sz w:val="21"/>
                    </w:rPr>
                    <w:t>7</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在线过滤器：</w:t>
                  </w:r>
                  <w:r>
                    <w:rPr>
                      <w:rFonts w:ascii="仿宋_GB2312" w:hAnsi="仿宋_GB2312" w:cs="仿宋_GB2312" w:eastAsia="仿宋_GB2312"/>
                      <w:sz w:val="21"/>
                    </w:rPr>
                    <w:t>1</w:t>
                  </w:r>
                  <w:r>
                    <w:rPr>
                      <w:rFonts w:ascii="仿宋_GB2312" w:hAnsi="仿宋_GB2312" w:cs="仿宋_GB2312" w:eastAsia="仿宋_GB2312"/>
                      <w:sz w:val="21"/>
                    </w:rPr>
                    <w:t>套（含</w:t>
                  </w:r>
                  <w:r>
                    <w:rPr>
                      <w:rFonts w:ascii="仿宋_GB2312" w:hAnsi="仿宋_GB2312" w:cs="仿宋_GB2312" w:eastAsia="仿宋_GB2312"/>
                      <w:sz w:val="21"/>
                    </w:rPr>
                    <w:t>5</w:t>
                  </w:r>
                  <w:r>
                    <w:rPr>
                      <w:rFonts w:ascii="仿宋_GB2312" w:hAnsi="仿宋_GB2312" w:cs="仿宋_GB2312" w:eastAsia="仿宋_GB2312"/>
                      <w:sz w:val="21"/>
                    </w:rPr>
                    <w:t>个滤芯）</w:t>
                  </w:r>
                </w:p>
                <w:p>
                  <w:pPr>
                    <w:pStyle w:val="null3"/>
                    <w:jc w:val="both"/>
                  </w:pPr>
                  <w:r>
                    <w:rPr>
                      <w:rFonts w:ascii="仿宋_GB2312" w:hAnsi="仿宋_GB2312" w:cs="仿宋_GB2312" w:eastAsia="仿宋_GB2312"/>
                      <w:sz w:val="21"/>
                    </w:rPr>
                    <w:t>数据库定性定量分析软件：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配套设备</w:t>
                  </w:r>
                </w:p>
                <w:p>
                  <w:pPr>
                    <w:pStyle w:val="null3"/>
                    <w:jc w:val="both"/>
                  </w:pPr>
                  <w:r>
                    <w:rPr>
                      <w:rFonts w:ascii="仿宋_GB2312" w:hAnsi="仿宋_GB2312" w:cs="仿宋_GB2312" w:eastAsia="仿宋_GB2312"/>
                      <w:sz w:val="21"/>
                    </w:rPr>
                    <w:t>氮气发生器：</w:t>
                  </w:r>
                  <w:r>
                    <w:rPr>
                      <w:rFonts w:ascii="仿宋_GB2312" w:hAnsi="仿宋_GB2312" w:cs="仿宋_GB2312" w:eastAsia="仿宋_GB2312"/>
                      <w:sz w:val="21"/>
                    </w:rPr>
                    <w:t>1</w:t>
                  </w:r>
                  <w:r>
                    <w:rPr>
                      <w:rFonts w:ascii="仿宋_GB2312" w:hAnsi="仿宋_GB2312" w:cs="仿宋_GB2312" w:eastAsia="仿宋_GB2312"/>
                      <w:sz w:val="21"/>
                    </w:rPr>
                    <w:t>套，气量≥</w:t>
                  </w:r>
                  <w:r>
                    <w:rPr>
                      <w:rFonts w:ascii="仿宋_GB2312" w:hAnsi="仿宋_GB2312" w:cs="仿宋_GB2312" w:eastAsia="仿宋_GB2312"/>
                      <w:sz w:val="21"/>
                    </w:rPr>
                    <w:t>30L/min</w:t>
                  </w:r>
                </w:p>
                <w:p>
                  <w:pPr>
                    <w:pStyle w:val="null3"/>
                    <w:jc w:val="both"/>
                  </w:pPr>
                  <w:r>
                    <w:rPr>
                      <w:rFonts w:ascii="仿宋_GB2312" w:hAnsi="仿宋_GB2312" w:cs="仿宋_GB2312" w:eastAsia="仿宋_GB2312"/>
                      <w:sz w:val="21"/>
                    </w:rPr>
                    <w:t>氩气钢瓶及减压阀：</w:t>
                  </w:r>
                  <w:r>
                    <w:rPr>
                      <w:rFonts w:ascii="仿宋_GB2312" w:hAnsi="仿宋_GB2312" w:cs="仿宋_GB2312" w:eastAsia="仿宋_GB2312"/>
                      <w:sz w:val="21"/>
                    </w:rPr>
                    <w:t>1</w:t>
                  </w:r>
                  <w:r>
                    <w:rPr>
                      <w:rFonts w:ascii="仿宋_GB2312" w:hAnsi="仿宋_GB2312" w:cs="仿宋_GB2312" w:eastAsia="仿宋_GB2312"/>
                      <w:sz w:val="21"/>
                    </w:rPr>
                    <w:t>套，容量</w:t>
                  </w:r>
                  <w:r>
                    <w:rPr>
                      <w:rFonts w:ascii="仿宋_GB2312" w:hAnsi="仿宋_GB2312" w:cs="仿宋_GB2312" w:eastAsia="仿宋_GB2312"/>
                      <w:sz w:val="21"/>
                    </w:rPr>
                    <w:t>40L</w:t>
                  </w:r>
                </w:p>
                <w:p>
                  <w:pPr>
                    <w:pStyle w:val="null3"/>
                    <w:jc w:val="both"/>
                  </w:pPr>
                  <w:r>
                    <w:rPr>
                      <w:rFonts w:ascii="仿宋_GB2312" w:hAnsi="仿宋_GB2312" w:cs="仿宋_GB2312" w:eastAsia="仿宋_GB2312"/>
                      <w:sz w:val="21"/>
                    </w:rPr>
                    <w:t>UPS</w:t>
                  </w:r>
                  <w:r>
                    <w:rPr>
                      <w:rFonts w:ascii="仿宋_GB2312" w:hAnsi="仿宋_GB2312" w:cs="仿宋_GB2312" w:eastAsia="仿宋_GB2312"/>
                      <w:sz w:val="21"/>
                    </w:rPr>
                    <w:t>（</w:t>
                  </w:r>
                  <w:r>
                    <w:rPr>
                      <w:rFonts w:ascii="仿宋_GB2312" w:hAnsi="仿宋_GB2312" w:cs="仿宋_GB2312" w:eastAsia="仿宋_GB2312"/>
                      <w:sz w:val="21"/>
                    </w:rPr>
                    <w:t>10KVA</w:t>
                  </w:r>
                  <w:r>
                    <w:rPr>
                      <w:rFonts w:ascii="仿宋_GB2312" w:hAnsi="仿宋_GB2312" w:cs="仿宋_GB2312" w:eastAsia="仿宋_GB2312"/>
                      <w:sz w:val="21"/>
                    </w:rPr>
                    <w:t>，延时</w:t>
                  </w:r>
                  <w:r>
                    <w:rPr>
                      <w:rFonts w:ascii="仿宋_GB2312" w:hAnsi="仿宋_GB2312" w:cs="仿宋_GB2312" w:eastAsia="仿宋_GB2312"/>
                      <w:sz w:val="21"/>
                    </w:rPr>
                    <w:t>1</w:t>
                  </w:r>
                  <w:r>
                    <w:rPr>
                      <w:rFonts w:ascii="仿宋_GB2312" w:hAnsi="仿宋_GB2312" w:cs="仿宋_GB2312" w:eastAsia="仿宋_GB2312"/>
                      <w:sz w:val="21"/>
                    </w:rPr>
                    <w:t>小时）：</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数据处理器：</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处理器主频</w:t>
                  </w:r>
                  <w:r>
                    <w:rPr>
                      <w:rFonts w:ascii="仿宋_GB2312" w:hAnsi="仿宋_GB2312" w:cs="仿宋_GB2312" w:eastAsia="仿宋_GB2312"/>
                      <w:sz w:val="21"/>
                    </w:rPr>
                    <w:t>≥3GHz，内存≥64GB，固态硬盘≥512GB，机械硬盘≥8TB</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数据输出终端</w:t>
                  </w:r>
                  <w:r>
                    <w:rPr>
                      <w:rFonts w:ascii="仿宋_GB2312" w:hAnsi="仿宋_GB2312" w:cs="仿宋_GB2312" w:eastAsia="仿宋_GB2312"/>
                      <w:sz w:val="21"/>
                    </w:rPr>
                    <w:t>1</w:t>
                  </w:r>
                  <w:r>
                    <w:rPr>
                      <w:rFonts w:ascii="仿宋_GB2312" w:hAnsi="仿宋_GB2312" w:cs="仿宋_GB2312" w:eastAsia="仿宋_GB2312"/>
                      <w:sz w:val="21"/>
                    </w:rPr>
                    <w:t>套：幅面≥</w:t>
                  </w:r>
                  <w:r>
                    <w:rPr>
                      <w:rFonts w:ascii="仿宋_GB2312" w:hAnsi="仿宋_GB2312" w:cs="仿宋_GB2312" w:eastAsia="仿宋_GB2312"/>
                      <w:sz w:val="21"/>
                    </w:rPr>
                    <w:t>A4,</w:t>
                  </w:r>
                  <w:r>
                    <w:rPr>
                      <w:rFonts w:ascii="仿宋_GB2312" w:hAnsi="仿宋_GB2312" w:cs="仿宋_GB2312" w:eastAsia="仿宋_GB2312"/>
                      <w:sz w:val="21"/>
                    </w:rPr>
                    <w:t>激光打印，速度≥</w:t>
                  </w:r>
                  <w:r>
                    <w:rPr>
                      <w:rFonts w:ascii="仿宋_GB2312" w:hAnsi="仿宋_GB2312" w:cs="仿宋_GB2312" w:eastAsia="仿宋_GB2312"/>
                      <w:sz w:val="21"/>
                    </w:rPr>
                    <w:t>20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分钟，分辨率≥</w:t>
                  </w:r>
                  <w:r>
                    <w:rPr>
                      <w:rFonts w:ascii="仿宋_GB2312" w:hAnsi="仿宋_GB2312" w:cs="仿宋_GB2312" w:eastAsia="仿宋_GB2312"/>
                      <w:sz w:val="21"/>
                    </w:rPr>
                    <w:t>600*1200dpi</w:t>
                  </w:r>
                  <w:r>
                    <w:rPr>
                      <w:rFonts w:ascii="仿宋_GB2312" w:hAnsi="仿宋_GB2312" w:cs="仿宋_GB2312" w:eastAsia="仿宋_GB2312"/>
                      <w:sz w:val="21"/>
                    </w:rPr>
                    <w:t>。</w:t>
                  </w:r>
                </w:p>
              </w:tc>
              <w:tc>
                <w:tcPr>
                  <w:tcW w:type="dxa" w:w="1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标的名称：超高效液相色谱-超高分辨质谱系统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19"/>
              <w:gridCol w:w="1974"/>
              <w:gridCol w:w="179"/>
            </w:tblGrid>
            <w:tr>
              <w:tc>
                <w:tcPr>
                  <w:tcW w:type="dxa" w:w="1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9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1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超高效液相色谱</w:t>
                  </w:r>
                  <w:r>
                    <w:rPr>
                      <w:rFonts w:ascii="仿宋_GB2312" w:hAnsi="仿宋_GB2312" w:cs="仿宋_GB2312" w:eastAsia="仿宋_GB2312"/>
                      <w:sz w:val="20"/>
                    </w:rPr>
                    <w:t>-</w:t>
                  </w:r>
                  <w:r>
                    <w:rPr>
                      <w:rFonts w:ascii="仿宋_GB2312" w:hAnsi="仿宋_GB2312" w:cs="仿宋_GB2312" w:eastAsia="仿宋_GB2312"/>
                      <w:sz w:val="20"/>
                    </w:rPr>
                    <w:t>超高分辨质谱系统</w:t>
                  </w:r>
                </w:p>
              </w:tc>
              <w:tc>
                <w:tcPr>
                  <w:tcW w:type="dxa" w:w="19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质谱部分：</w:t>
                  </w:r>
                  <w:r>
                    <w:br/>
                  </w:r>
                  <w:r>
                    <w:rPr>
                      <w:rFonts w:ascii="仿宋_GB2312" w:hAnsi="仿宋_GB2312" w:cs="仿宋_GB2312" w:eastAsia="仿宋_GB2312"/>
                      <w:sz w:val="21"/>
                    </w:rPr>
                    <w:t xml:space="preserve">1.1 </w:t>
                  </w:r>
                  <w:r>
                    <w:rPr>
                      <w:rFonts w:ascii="仿宋_GB2312" w:hAnsi="仿宋_GB2312" w:cs="仿宋_GB2312" w:eastAsia="仿宋_GB2312"/>
                      <w:sz w:val="21"/>
                    </w:rPr>
                    <w:t>离子源：</w:t>
                  </w:r>
                  <w:r>
                    <w:br/>
                  </w:r>
                  <w:r>
                    <w:rPr>
                      <w:rFonts w:ascii="仿宋_GB2312" w:hAnsi="仿宋_GB2312" w:cs="仿宋_GB2312" w:eastAsia="仿宋_GB2312"/>
                      <w:sz w:val="21"/>
                    </w:rPr>
                    <w:t xml:space="preserve">1.1.1 </w:t>
                  </w:r>
                  <w:r>
                    <w:rPr>
                      <w:rFonts w:ascii="仿宋_GB2312" w:hAnsi="仿宋_GB2312" w:cs="仿宋_GB2312" w:eastAsia="仿宋_GB2312"/>
                      <w:sz w:val="21"/>
                    </w:rPr>
                    <w:t>可加热电喷雾离子源（</w:t>
                  </w:r>
                  <w:r>
                    <w:rPr>
                      <w:rFonts w:ascii="仿宋_GB2312" w:hAnsi="仿宋_GB2312" w:cs="仿宋_GB2312" w:eastAsia="仿宋_GB2312"/>
                      <w:sz w:val="21"/>
                    </w:rPr>
                    <w:t>HESI</w:t>
                  </w:r>
                  <w:r>
                    <w:rPr>
                      <w:rFonts w:ascii="仿宋_GB2312" w:hAnsi="仿宋_GB2312" w:cs="仿宋_GB2312" w:eastAsia="仿宋_GB2312"/>
                      <w:sz w:val="21"/>
                    </w:rPr>
                    <w:t>源），集成式气路和电路设计，安装离子源时可实现气路和电路自动连接识别；</w:t>
                  </w:r>
                  <w:r>
                    <w:br/>
                  </w:r>
                  <w:r>
                    <w:rPr>
                      <w:rFonts w:ascii="仿宋_GB2312" w:hAnsi="仿宋_GB2312" w:cs="仿宋_GB2312" w:eastAsia="仿宋_GB2312"/>
                      <w:sz w:val="21"/>
                    </w:rPr>
                    <w:t>1.1.2</w:t>
                  </w:r>
                  <w:r>
                    <w:rPr>
                      <w:rFonts w:ascii="仿宋_GB2312" w:hAnsi="仿宋_GB2312" w:cs="仿宋_GB2312" w:eastAsia="仿宋_GB2312"/>
                      <w:sz w:val="21"/>
                    </w:rPr>
                    <w:t>喷针≥</w:t>
                  </w:r>
                  <w:r>
                    <w:rPr>
                      <w:rFonts w:ascii="仿宋_GB2312" w:hAnsi="仿宋_GB2312" w:cs="仿宋_GB2312" w:eastAsia="仿宋_GB2312"/>
                      <w:sz w:val="21"/>
                    </w:rPr>
                    <w:t>60</w:t>
                  </w:r>
                  <w:r>
                    <w:rPr>
                      <w:rFonts w:ascii="仿宋_GB2312" w:hAnsi="仿宋_GB2312" w:cs="仿宋_GB2312" w:eastAsia="仿宋_GB2312"/>
                      <w:sz w:val="21"/>
                    </w:rPr>
                    <w:t>度可调，底部设计有废液出口；</w:t>
                  </w:r>
                  <w:r>
                    <w:br/>
                  </w:r>
                  <w:r>
                    <w:rPr>
                      <w:rFonts w:ascii="仿宋_GB2312" w:hAnsi="仿宋_GB2312" w:cs="仿宋_GB2312" w:eastAsia="仿宋_GB2312"/>
                      <w:sz w:val="21"/>
                    </w:rPr>
                    <w:t xml:space="preserve">1.1.3 </w:t>
                  </w:r>
                  <w:r>
                    <w:rPr>
                      <w:rFonts w:ascii="仿宋_GB2312" w:hAnsi="仿宋_GB2312" w:cs="仿宋_GB2312" w:eastAsia="仿宋_GB2312"/>
                      <w:sz w:val="21"/>
                    </w:rPr>
                    <w:t>具有雾化气、辅助雾化气和吹扫气功能；</w:t>
                  </w:r>
                  <w:r>
                    <w:br/>
                  </w:r>
                  <w:r>
                    <w:rPr>
                      <w:rFonts w:ascii="仿宋_GB2312" w:hAnsi="仿宋_GB2312" w:cs="仿宋_GB2312" w:eastAsia="仿宋_GB2312"/>
                      <w:sz w:val="21"/>
                    </w:rPr>
                    <w:t>1.1.4</w:t>
                  </w:r>
                  <w:r>
                    <w:rPr>
                      <w:rFonts w:ascii="仿宋_GB2312" w:hAnsi="仿宋_GB2312" w:cs="仿宋_GB2312" w:eastAsia="仿宋_GB2312"/>
                      <w:sz w:val="21"/>
                    </w:rPr>
                    <w:t>可加热</w:t>
                  </w:r>
                  <w:r>
                    <w:rPr>
                      <w:rFonts w:ascii="仿宋_GB2312" w:hAnsi="仿宋_GB2312" w:cs="仿宋_GB2312" w:eastAsia="仿宋_GB2312"/>
                      <w:sz w:val="21"/>
                    </w:rPr>
                    <w:t>ESI</w:t>
                  </w:r>
                  <w:r>
                    <w:rPr>
                      <w:rFonts w:ascii="仿宋_GB2312" w:hAnsi="仿宋_GB2312" w:cs="仿宋_GB2312" w:eastAsia="仿宋_GB2312"/>
                      <w:sz w:val="21"/>
                    </w:rPr>
                    <w:t>源，离子源加热温度≥</w:t>
                  </w:r>
                  <w:r>
                    <w:rPr>
                      <w:rFonts w:ascii="仿宋_GB2312" w:hAnsi="仿宋_GB2312" w:cs="仿宋_GB2312" w:eastAsia="仿宋_GB2312"/>
                      <w:sz w:val="21"/>
                    </w:rPr>
                    <w:t>550</w:t>
                  </w:r>
                  <w:r>
                    <w:rPr>
                      <w:rFonts w:ascii="仿宋_GB2312" w:hAnsi="仿宋_GB2312" w:cs="仿宋_GB2312" w:eastAsia="仿宋_GB2312"/>
                      <w:sz w:val="21"/>
                    </w:rPr>
                    <w:t>℃，可采用纯水作为溶剂，流速为</w:t>
                  </w:r>
                  <w:r>
                    <w:rPr>
                      <w:rFonts w:ascii="仿宋_GB2312" w:hAnsi="仿宋_GB2312" w:cs="仿宋_GB2312" w:eastAsia="仿宋_GB2312"/>
                      <w:sz w:val="21"/>
                    </w:rPr>
                    <w:t>1-1,000L/min</w:t>
                  </w:r>
                  <w:r>
                    <w:rPr>
                      <w:rFonts w:ascii="仿宋_GB2312" w:hAnsi="仿宋_GB2312" w:cs="仿宋_GB2312" w:eastAsia="仿宋_GB2312"/>
                      <w:sz w:val="21"/>
                    </w:rPr>
                    <w:t>，连续可调；</w:t>
                  </w:r>
                  <w:r>
                    <w:br/>
                  </w:r>
                  <w:r>
                    <w:rPr>
                      <w:rFonts w:ascii="仿宋_GB2312" w:hAnsi="仿宋_GB2312" w:cs="仿宋_GB2312" w:eastAsia="仿宋_GB2312"/>
                      <w:sz w:val="21"/>
                    </w:rPr>
                    <w:t>1.1.5</w:t>
                  </w:r>
                  <w:r>
                    <w:rPr>
                      <w:rFonts w:ascii="仿宋_GB2312" w:hAnsi="仿宋_GB2312" w:cs="仿宋_GB2312" w:eastAsia="仿宋_GB2312"/>
                      <w:sz w:val="21"/>
                    </w:rPr>
                    <w:t>配全自动蠕动泵实现质谱直接进样，自动调谐和校正；质谱配置软件具备实时监控并反馈喷雾稳定性</w:t>
                  </w:r>
                  <w:r>
                    <w:br/>
                  </w:r>
                  <w:r>
                    <w:rPr>
                      <w:rFonts w:ascii="仿宋_GB2312" w:hAnsi="仿宋_GB2312" w:cs="仿宋_GB2312" w:eastAsia="仿宋_GB2312"/>
                      <w:sz w:val="21"/>
                    </w:rPr>
                    <w:t>1.1.6</w:t>
                  </w:r>
                  <w:r>
                    <w:rPr>
                      <w:rFonts w:ascii="仿宋_GB2312" w:hAnsi="仿宋_GB2312" w:cs="仿宋_GB2312" w:eastAsia="仿宋_GB2312"/>
                      <w:sz w:val="21"/>
                    </w:rPr>
                    <w:t>离子源腔体具有观察窗口</w:t>
                  </w:r>
                  <w:r>
                    <w:br/>
                  </w:r>
                  <w:r>
                    <w:rPr>
                      <w:rFonts w:ascii="仿宋_GB2312" w:hAnsi="仿宋_GB2312" w:cs="仿宋_GB2312" w:eastAsia="仿宋_GB2312"/>
                      <w:sz w:val="21"/>
                    </w:rPr>
                    <w:t>1.1.7</w:t>
                  </w:r>
                  <w:r>
                    <w:rPr>
                      <w:rFonts w:ascii="仿宋_GB2312" w:hAnsi="仿宋_GB2312" w:cs="仿宋_GB2312" w:eastAsia="仿宋_GB2312"/>
                      <w:sz w:val="21"/>
                    </w:rPr>
                    <w:t>具有校正源；</w:t>
                  </w:r>
                  <w:r>
                    <w:br/>
                  </w:r>
                  <w:r>
                    <w:rPr>
                      <w:rFonts w:ascii="仿宋_GB2312" w:hAnsi="仿宋_GB2312" w:cs="仿宋_GB2312" w:eastAsia="仿宋_GB2312"/>
                      <w:sz w:val="21"/>
                    </w:rPr>
                    <w:t xml:space="preserve">1.2 </w:t>
                  </w:r>
                  <w:r>
                    <w:rPr>
                      <w:rFonts w:ascii="仿宋_GB2312" w:hAnsi="仿宋_GB2312" w:cs="仿宋_GB2312" w:eastAsia="仿宋_GB2312"/>
                      <w:sz w:val="21"/>
                    </w:rPr>
                    <w:t>离子传输系统</w:t>
                  </w:r>
                  <w:r>
                    <w:br/>
                  </w:r>
                  <w:r>
                    <w:rPr>
                      <w:rFonts w:ascii="仿宋_GB2312" w:hAnsi="仿宋_GB2312" w:cs="仿宋_GB2312" w:eastAsia="仿宋_GB2312"/>
                      <w:sz w:val="21"/>
                    </w:rPr>
                    <w:t>1.2.1</w:t>
                  </w:r>
                  <w:r>
                    <w:rPr>
                      <w:rFonts w:ascii="仿宋_GB2312" w:hAnsi="仿宋_GB2312" w:cs="仿宋_GB2312" w:eastAsia="仿宋_GB2312"/>
                      <w:sz w:val="21"/>
                    </w:rPr>
                    <w:t>配有离子传输管设计；若离子传输系统为非离子传输管设计，则需同时配备≥</w:t>
                  </w:r>
                  <w:r>
                    <w:rPr>
                      <w:rFonts w:ascii="仿宋_GB2312" w:hAnsi="仿宋_GB2312" w:cs="仿宋_GB2312" w:eastAsia="仿宋_GB2312"/>
                      <w:sz w:val="21"/>
                    </w:rPr>
                    <w:t>10</w:t>
                  </w:r>
                  <w:r>
                    <w:rPr>
                      <w:rFonts w:ascii="仿宋_GB2312" w:hAnsi="仿宋_GB2312" w:cs="仿宋_GB2312" w:eastAsia="仿宋_GB2312"/>
                      <w:sz w:val="21"/>
                    </w:rPr>
                    <w:t>套离子传输组件；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具有真空隔断阀设计；</w:t>
                  </w:r>
                  <w:r>
                    <w:br/>
                  </w:r>
                  <w:r>
                    <w:rPr>
                      <w:rFonts w:ascii="仿宋_GB2312" w:hAnsi="仿宋_GB2312" w:cs="仿宋_GB2312" w:eastAsia="仿宋_GB2312"/>
                      <w:sz w:val="21"/>
                    </w:rPr>
                    <w:t xml:space="preserve">1.2.2 </w:t>
                  </w:r>
                  <w:r>
                    <w:rPr>
                      <w:rFonts w:ascii="仿宋_GB2312" w:hAnsi="仿宋_GB2312" w:cs="仿宋_GB2312" w:eastAsia="仿宋_GB2312"/>
                      <w:sz w:val="21"/>
                    </w:rPr>
                    <w:t>离子传输管独立加热，最高温度≥</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如为石英毛细管，配备≥</w:t>
                  </w:r>
                  <w:r>
                    <w:rPr>
                      <w:rFonts w:ascii="仿宋_GB2312" w:hAnsi="仿宋_GB2312" w:cs="仿宋_GB2312" w:eastAsia="仿宋_GB2312"/>
                      <w:sz w:val="21"/>
                    </w:rPr>
                    <w:t>10</w:t>
                  </w:r>
                  <w:r>
                    <w:rPr>
                      <w:rFonts w:ascii="仿宋_GB2312" w:hAnsi="仿宋_GB2312" w:cs="仿宋_GB2312" w:eastAsia="仿宋_GB2312"/>
                      <w:sz w:val="21"/>
                    </w:rPr>
                    <w:t>根原装离子传输管；</w:t>
                  </w:r>
                  <w:r>
                    <w:br/>
                  </w:r>
                  <w:r>
                    <w:rPr>
                      <w:rFonts w:ascii="仿宋_GB2312" w:hAnsi="仿宋_GB2312" w:cs="仿宋_GB2312" w:eastAsia="仿宋_GB2312"/>
                      <w:sz w:val="21"/>
                    </w:rPr>
                    <w:t>1.2.3</w:t>
                  </w:r>
                  <w:r>
                    <w:rPr>
                      <w:rFonts w:ascii="仿宋_GB2312" w:hAnsi="仿宋_GB2312" w:cs="仿宋_GB2312" w:eastAsia="仿宋_GB2312"/>
                      <w:sz w:val="21"/>
                    </w:rPr>
                    <w:t>主动离子束传输组件，具有轴向场和过滤作用；</w:t>
                  </w:r>
                  <w:r>
                    <w:br/>
                  </w:r>
                  <w:r>
                    <w:rPr>
                      <w:rFonts w:ascii="仿宋_GB2312" w:hAnsi="仿宋_GB2312" w:cs="仿宋_GB2312" w:eastAsia="仿宋_GB2312"/>
                      <w:sz w:val="21"/>
                    </w:rPr>
                    <w:t xml:space="preserve">1.2.4 </w:t>
                  </w:r>
                  <w:r>
                    <w:rPr>
                      <w:rFonts w:ascii="仿宋_GB2312" w:hAnsi="仿宋_GB2312" w:cs="仿宋_GB2312" w:eastAsia="仿宋_GB2312"/>
                      <w:sz w:val="21"/>
                    </w:rPr>
                    <w:t>四极杆分辨率</w:t>
                  </w:r>
                  <w:r>
                    <w:rPr>
                      <w:rFonts w:ascii="仿宋_GB2312" w:hAnsi="仿宋_GB2312" w:cs="仿宋_GB2312" w:eastAsia="仿宋_GB2312"/>
                      <w:sz w:val="21"/>
                    </w:rPr>
                    <w:t>≦</w:t>
                  </w:r>
                  <w:r>
                    <w:rPr>
                      <w:rFonts w:ascii="仿宋_GB2312" w:hAnsi="仿宋_GB2312" w:cs="仿宋_GB2312" w:eastAsia="仿宋_GB2312"/>
                      <w:sz w:val="21"/>
                    </w:rPr>
                    <w:t>0.4Da</w:t>
                  </w:r>
                  <w:r>
                    <w:rPr>
                      <w:rFonts w:ascii="仿宋_GB2312" w:hAnsi="仿宋_GB2312" w:cs="仿宋_GB2312" w:eastAsia="仿宋_GB2312"/>
                      <w:sz w:val="21"/>
                    </w:rPr>
                    <w:t>；隔离窗口宽度从</w:t>
                  </w:r>
                  <w:r>
                    <w:rPr>
                      <w:rFonts w:ascii="仿宋_GB2312" w:hAnsi="仿宋_GB2312" w:cs="仿宋_GB2312" w:eastAsia="仿宋_GB2312"/>
                      <w:sz w:val="21"/>
                    </w:rPr>
                    <w:t>0.4 Da-1200 Da</w:t>
                  </w:r>
                  <w:r>
                    <w:rPr>
                      <w:rFonts w:ascii="仿宋_GB2312" w:hAnsi="仿宋_GB2312" w:cs="仿宋_GB2312" w:eastAsia="仿宋_GB2312"/>
                      <w:sz w:val="21"/>
                    </w:rPr>
                    <w:t xml:space="preserve">范围内可调； </w:t>
                  </w:r>
                  <w:r>
                    <w:br/>
                  </w:r>
                  <w:r>
                    <w:rPr>
                      <w:rFonts w:ascii="仿宋_GB2312" w:hAnsi="仿宋_GB2312" w:cs="仿宋_GB2312" w:eastAsia="仿宋_GB2312"/>
                      <w:sz w:val="21"/>
                    </w:rPr>
                    <w:t xml:space="preserve">1.2.5 </w:t>
                  </w:r>
                  <w:r>
                    <w:rPr>
                      <w:rFonts w:ascii="仿宋_GB2312" w:hAnsi="仿宋_GB2312" w:cs="仿宋_GB2312" w:eastAsia="仿宋_GB2312"/>
                      <w:sz w:val="21"/>
                    </w:rPr>
                    <w:t>多模式离子碰撞室；</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质量分析器：</w:t>
                  </w:r>
                  <w:r>
                    <w:br/>
                  </w:r>
                  <w:r>
                    <w:rPr>
                      <w:rFonts w:ascii="仿宋_GB2312" w:hAnsi="仿宋_GB2312" w:cs="仿宋_GB2312" w:eastAsia="仿宋_GB2312"/>
                      <w:sz w:val="22"/>
                    </w:rPr>
                    <w:t>▲</w:t>
                  </w:r>
                  <w:r>
                    <w:rPr>
                      <w:rFonts w:ascii="仿宋_GB2312" w:hAnsi="仿宋_GB2312" w:cs="仿宋_GB2312" w:eastAsia="仿宋_GB2312"/>
                      <w:sz w:val="21"/>
                    </w:rPr>
                    <w:t>1.3.1</w:t>
                  </w:r>
                  <w:r>
                    <w:rPr>
                      <w:rFonts w:ascii="仿宋_GB2312" w:hAnsi="仿宋_GB2312" w:cs="仿宋_GB2312" w:eastAsia="仿宋_GB2312"/>
                      <w:sz w:val="21"/>
                    </w:rPr>
                    <w:t>仪器分辨率：≥</w:t>
                  </w:r>
                  <w:r>
                    <w:rPr>
                      <w:rFonts w:ascii="仿宋_GB2312" w:hAnsi="仿宋_GB2312" w:cs="仿宋_GB2312" w:eastAsia="仿宋_GB2312"/>
                      <w:sz w:val="21"/>
                    </w:rPr>
                    <w:t>120,000 FWHM( m/z</w:t>
                  </w:r>
                  <w:r>
                    <w:rPr>
                      <w:rFonts w:ascii="仿宋_GB2312" w:hAnsi="仿宋_GB2312" w:cs="仿宋_GB2312" w:eastAsia="仿宋_GB2312"/>
                      <w:sz w:val="21"/>
                    </w:rPr>
                    <w:t>≤</w:t>
                  </w:r>
                  <w:r>
                    <w:rPr>
                      <w:rFonts w:ascii="仿宋_GB2312" w:hAnsi="仿宋_GB2312" w:cs="仿宋_GB2312" w:eastAsia="仿宋_GB2312"/>
                      <w:sz w:val="21"/>
                    </w:rPr>
                    <w:t>200 )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档可调；</w:t>
                  </w:r>
                  <w:r>
                    <w:br/>
                  </w:r>
                  <w:r>
                    <w:rPr>
                      <w:rFonts w:ascii="仿宋_GB2312" w:hAnsi="仿宋_GB2312" w:cs="仿宋_GB2312" w:eastAsia="仿宋_GB2312"/>
                      <w:sz w:val="21"/>
                    </w:rPr>
                    <w:t xml:space="preserve">1.3.2 </w:t>
                  </w:r>
                  <w:r>
                    <w:rPr>
                      <w:rFonts w:ascii="仿宋_GB2312" w:hAnsi="仿宋_GB2312" w:cs="仿宋_GB2312" w:eastAsia="仿宋_GB2312"/>
                      <w:sz w:val="21"/>
                    </w:rPr>
                    <w:t>静电场轨道阱质量分析器，质量范围</w:t>
                  </w:r>
                  <w:r>
                    <w:rPr>
                      <w:rFonts w:ascii="仿宋_GB2312" w:hAnsi="仿宋_GB2312" w:cs="仿宋_GB2312" w:eastAsia="仿宋_GB2312"/>
                      <w:sz w:val="21"/>
                    </w:rPr>
                    <w:t>40-3,000 m/z</w:t>
                  </w:r>
                  <w:r>
                    <w:br/>
                  </w:r>
                  <w:r>
                    <w:rPr>
                      <w:rFonts w:ascii="仿宋_GB2312" w:hAnsi="仿宋_GB2312" w:cs="仿宋_GB2312" w:eastAsia="仿宋_GB2312"/>
                      <w:sz w:val="21"/>
                    </w:rPr>
                    <w:t>1.3.3</w:t>
                  </w:r>
                  <w:r>
                    <w:rPr>
                      <w:rFonts w:ascii="仿宋_GB2312" w:hAnsi="仿宋_GB2312" w:cs="仿宋_GB2312" w:eastAsia="仿宋_GB2312"/>
                      <w:sz w:val="21"/>
                    </w:rPr>
                    <w:t>质谱采集速率：最高≥</w:t>
                  </w:r>
                  <w:r>
                    <w:rPr>
                      <w:rFonts w:ascii="仿宋_GB2312" w:hAnsi="仿宋_GB2312" w:cs="仿宋_GB2312" w:eastAsia="仿宋_GB2312"/>
                      <w:sz w:val="21"/>
                    </w:rPr>
                    <w:t>20Hz</w:t>
                  </w:r>
                  <w:r>
                    <w:rPr>
                      <w:rFonts w:ascii="仿宋_GB2312" w:hAnsi="仿宋_GB2312" w:cs="仿宋_GB2312" w:eastAsia="仿宋_GB2312"/>
                      <w:sz w:val="21"/>
                    </w:rPr>
                    <w:t>；分辨率</w:t>
                  </w:r>
                  <w:r>
                    <w:rPr>
                      <w:rFonts w:ascii="仿宋_GB2312" w:hAnsi="仿宋_GB2312" w:cs="仿宋_GB2312" w:eastAsia="仿宋_GB2312"/>
                      <w:sz w:val="21"/>
                    </w:rPr>
                    <w:t>120,000 FWHM</w:t>
                  </w:r>
                  <w:r>
                    <w:rPr>
                      <w:rFonts w:ascii="仿宋_GB2312" w:hAnsi="仿宋_GB2312" w:cs="仿宋_GB2312" w:eastAsia="仿宋_GB2312"/>
                      <w:sz w:val="21"/>
                    </w:rPr>
                    <w:t>时，≥</w:t>
                  </w:r>
                  <w:r>
                    <w:rPr>
                      <w:rFonts w:ascii="仿宋_GB2312" w:hAnsi="仿宋_GB2312" w:cs="仿宋_GB2312" w:eastAsia="仿宋_GB2312"/>
                      <w:sz w:val="21"/>
                    </w:rPr>
                    <w:t>1 Hz</w:t>
                  </w:r>
                  <w:r>
                    <w:rPr>
                      <w:rFonts w:ascii="仿宋_GB2312" w:hAnsi="仿宋_GB2312" w:cs="仿宋_GB2312" w:eastAsia="仿宋_GB2312"/>
                      <w:sz w:val="21"/>
                    </w:rPr>
                    <w:t>；</w:t>
                  </w:r>
                  <w:r>
                    <w:br/>
                  </w:r>
                  <w:r>
                    <w:rPr>
                      <w:rFonts w:ascii="仿宋_GB2312" w:hAnsi="仿宋_GB2312" w:cs="仿宋_GB2312" w:eastAsia="仿宋_GB2312"/>
                      <w:sz w:val="22"/>
                    </w:rPr>
                    <w:t>▲</w:t>
                  </w:r>
                  <w:r>
                    <w:rPr>
                      <w:rFonts w:ascii="仿宋_GB2312" w:hAnsi="仿宋_GB2312" w:cs="仿宋_GB2312" w:eastAsia="仿宋_GB2312"/>
                      <w:sz w:val="21"/>
                    </w:rPr>
                    <w:t xml:space="preserve">1.3.4 </w:t>
                  </w:r>
                  <w:r>
                    <w:rPr>
                      <w:rFonts w:ascii="仿宋_GB2312" w:hAnsi="仿宋_GB2312" w:cs="仿宋_GB2312" w:eastAsia="仿宋_GB2312"/>
                      <w:sz w:val="21"/>
                    </w:rPr>
                    <w:t>正负扫描模式切换速度：</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r>
                    <w:br/>
                  </w:r>
                  <w:r>
                    <w:rPr>
                      <w:rFonts w:ascii="仿宋_GB2312" w:hAnsi="仿宋_GB2312" w:cs="仿宋_GB2312" w:eastAsia="仿宋_GB2312"/>
                      <w:sz w:val="21"/>
                    </w:rPr>
                    <w:t xml:space="preserve">1.3.5 </w:t>
                  </w:r>
                  <w:r>
                    <w:rPr>
                      <w:rFonts w:ascii="仿宋_GB2312" w:hAnsi="仿宋_GB2312" w:cs="仿宋_GB2312" w:eastAsia="仿宋_GB2312"/>
                      <w:sz w:val="21"/>
                    </w:rPr>
                    <w:t>灵敏度</w:t>
                  </w:r>
                  <w:r>
                    <w:br/>
                  </w:r>
                  <w:r>
                    <w:rPr>
                      <w:rFonts w:ascii="仿宋_GB2312" w:hAnsi="仿宋_GB2312" w:cs="仿宋_GB2312" w:eastAsia="仿宋_GB2312"/>
                      <w:sz w:val="21"/>
                    </w:rPr>
                    <w:t>1.3.5.1</w:t>
                  </w:r>
                  <w:r>
                    <w:rPr>
                      <w:rFonts w:ascii="仿宋_GB2312" w:hAnsi="仿宋_GB2312" w:cs="仿宋_GB2312" w:eastAsia="仿宋_GB2312"/>
                      <w:sz w:val="21"/>
                    </w:rPr>
                    <w:t xml:space="preserve">全扫描 </w:t>
                  </w:r>
                  <w:r>
                    <w:rPr>
                      <w:rFonts w:ascii="仿宋_GB2312" w:hAnsi="仿宋_GB2312" w:cs="仿宋_GB2312" w:eastAsia="仿宋_GB2312"/>
                      <w:sz w:val="21"/>
                    </w:rPr>
                    <w:t xml:space="preserve">Full Scan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S/N</w:t>
                  </w:r>
                  <w:r>
                    <w:rPr>
                      <w:rFonts w:ascii="仿宋_GB2312" w:hAnsi="仿宋_GB2312" w:cs="仿宋_GB2312" w:eastAsia="仿宋_GB2312"/>
                      <w:sz w:val="21"/>
                    </w:rPr>
                    <w:t>≥</w:t>
                  </w:r>
                  <w:r>
                    <w:rPr>
                      <w:rFonts w:ascii="仿宋_GB2312" w:hAnsi="仿宋_GB2312" w:cs="仿宋_GB2312" w:eastAsia="仿宋_GB2312"/>
                      <w:sz w:val="21"/>
                    </w:rPr>
                    <w:t>5000:1;</w:t>
                  </w:r>
                  <w:r>
                    <w:br/>
                  </w:r>
                  <w:r>
                    <w:rPr>
                      <w:rFonts w:ascii="仿宋_GB2312" w:hAnsi="仿宋_GB2312" w:cs="仿宋_GB2312" w:eastAsia="仿宋_GB2312"/>
                      <w:sz w:val="21"/>
                    </w:rPr>
                    <w:t>1.3.5.2</w:t>
                  </w:r>
                  <w:r>
                    <w:rPr>
                      <w:rFonts w:ascii="仿宋_GB2312" w:hAnsi="仿宋_GB2312" w:cs="仿宋_GB2312" w:eastAsia="仿宋_GB2312"/>
                      <w:sz w:val="21"/>
                    </w:rPr>
                    <w:t xml:space="preserve">选择离子扫描 </w:t>
                  </w:r>
                  <w:r>
                    <w:rPr>
                      <w:rFonts w:ascii="仿宋_GB2312" w:hAnsi="仿宋_GB2312" w:cs="仿宋_GB2312" w:eastAsia="仿宋_GB2312"/>
                      <w:sz w:val="21"/>
                    </w:rPr>
                    <w:t xml:space="preserve">SIM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 xml:space="preserve">S/N </w:t>
                  </w:r>
                  <w:r>
                    <w:rPr>
                      <w:rFonts w:ascii="仿宋_GB2312" w:hAnsi="仿宋_GB2312" w:cs="仿宋_GB2312" w:eastAsia="仿宋_GB2312"/>
                      <w:sz w:val="21"/>
                    </w:rPr>
                    <w:t>≥</w:t>
                  </w:r>
                  <w:r>
                    <w:rPr>
                      <w:rFonts w:ascii="仿宋_GB2312" w:hAnsi="仿宋_GB2312" w:cs="仿宋_GB2312" w:eastAsia="仿宋_GB2312"/>
                      <w:sz w:val="21"/>
                    </w:rPr>
                    <w:t>10000:1;</w:t>
                  </w:r>
                  <w:r>
                    <w:br/>
                  </w:r>
                  <w:r>
                    <w:rPr>
                      <w:rFonts w:ascii="仿宋_GB2312" w:hAnsi="仿宋_GB2312" w:cs="仿宋_GB2312" w:eastAsia="仿宋_GB2312"/>
                      <w:sz w:val="21"/>
                    </w:rPr>
                    <w:t xml:space="preserve">1.3.5.3 MS/MS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S/N</w:t>
                  </w:r>
                  <w:r>
                    <w:rPr>
                      <w:rFonts w:ascii="仿宋_GB2312" w:hAnsi="仿宋_GB2312" w:cs="仿宋_GB2312" w:eastAsia="仿宋_GB2312"/>
                      <w:sz w:val="21"/>
                    </w:rPr>
                    <w:t>≥</w:t>
                  </w:r>
                  <w:r>
                    <w:rPr>
                      <w:rFonts w:ascii="仿宋_GB2312" w:hAnsi="仿宋_GB2312" w:cs="仿宋_GB2312" w:eastAsia="仿宋_GB2312"/>
                      <w:sz w:val="21"/>
                    </w:rPr>
                    <w:t>10000:1</w:t>
                  </w:r>
                  <w:r>
                    <w:rPr>
                      <w:rFonts w:ascii="仿宋_GB2312" w:hAnsi="仿宋_GB2312" w:cs="仿宋_GB2312" w:eastAsia="仿宋_GB2312"/>
                      <w:sz w:val="21"/>
                    </w:rPr>
                    <w:t>；</w:t>
                  </w:r>
                  <w:r>
                    <w:br/>
                  </w:r>
                  <w:r>
                    <w:rPr>
                      <w:rFonts w:ascii="仿宋_GB2312" w:hAnsi="仿宋_GB2312" w:cs="仿宋_GB2312" w:eastAsia="仿宋_GB2312"/>
                      <w:sz w:val="21"/>
                    </w:rPr>
                    <w:t xml:space="preserve">1.3.5.4 </w:t>
                  </w:r>
                  <w:r>
                    <w:rPr>
                      <w:rFonts w:ascii="仿宋_GB2312" w:hAnsi="仿宋_GB2312" w:cs="仿宋_GB2312" w:eastAsia="仿宋_GB2312"/>
                      <w:sz w:val="21"/>
                    </w:rPr>
                    <w:t>采用利血平标品</w:t>
                  </w:r>
                  <w:r>
                    <w:rPr>
                      <w:rFonts w:ascii="仿宋_GB2312" w:hAnsi="仿宋_GB2312" w:cs="仿宋_GB2312" w:eastAsia="仿宋_GB2312"/>
                      <w:sz w:val="21"/>
                    </w:rPr>
                    <w:t>100fg</w:t>
                  </w:r>
                  <w:r>
                    <w:rPr>
                      <w:rFonts w:ascii="仿宋_GB2312" w:hAnsi="仿宋_GB2312" w:cs="仿宋_GB2312" w:eastAsia="仿宋_GB2312"/>
                      <w:sz w:val="21"/>
                    </w:rPr>
                    <w:t>进样，</w:t>
                  </w:r>
                  <w:r>
                    <w:rPr>
                      <w:rFonts w:ascii="仿宋_GB2312" w:hAnsi="仿宋_GB2312" w:cs="仿宋_GB2312" w:eastAsia="仿宋_GB2312"/>
                      <w:sz w:val="21"/>
                    </w:rPr>
                    <w:t>ESI+</w:t>
                  </w:r>
                  <w:r>
                    <w:rPr>
                      <w:rFonts w:ascii="仿宋_GB2312" w:hAnsi="仿宋_GB2312" w:cs="仿宋_GB2312" w:eastAsia="仿宋_GB2312"/>
                      <w:sz w:val="21"/>
                    </w:rPr>
                    <w:t>模式下，分辨率分别为</w:t>
                  </w:r>
                  <w:r>
                    <w:rPr>
                      <w:rFonts w:ascii="仿宋_GB2312" w:hAnsi="仿宋_GB2312" w:cs="仿宋_GB2312" w:eastAsia="仿宋_GB2312"/>
                      <w:sz w:val="21"/>
                    </w:rPr>
                    <w:t>60,000</w:t>
                  </w:r>
                  <w:r>
                    <w:rPr>
                      <w:rFonts w:ascii="仿宋_GB2312" w:hAnsi="仿宋_GB2312" w:cs="仿宋_GB2312" w:eastAsia="仿宋_GB2312"/>
                      <w:sz w:val="21"/>
                    </w:rPr>
                    <w:t>和</w:t>
                  </w:r>
                  <w:r>
                    <w:rPr>
                      <w:rFonts w:ascii="仿宋_GB2312" w:hAnsi="仿宋_GB2312" w:cs="仿宋_GB2312" w:eastAsia="仿宋_GB2312"/>
                      <w:sz w:val="21"/>
                    </w:rPr>
                    <w:t>120,000</w:t>
                  </w:r>
                  <w:r>
                    <w:rPr>
                      <w:rFonts w:ascii="仿宋_GB2312" w:hAnsi="仿宋_GB2312" w:cs="仿宋_GB2312" w:eastAsia="仿宋_GB2312"/>
                      <w:sz w:val="21"/>
                    </w:rPr>
                    <w:t>时其他仪器参数不变，利血平分子离子峰的峰面积值相差不超过</w:t>
                  </w:r>
                  <w:r>
                    <w:rPr>
                      <w:rFonts w:ascii="仿宋_GB2312" w:hAnsi="仿宋_GB2312" w:cs="仿宋_GB2312" w:eastAsia="仿宋_GB2312"/>
                      <w:sz w:val="21"/>
                    </w:rPr>
                    <w:t>15%</w:t>
                  </w:r>
                  <w:r>
                    <w:rPr>
                      <w:rFonts w:ascii="仿宋_GB2312" w:hAnsi="仿宋_GB2312" w:cs="仿宋_GB2312" w:eastAsia="仿宋_GB2312"/>
                      <w:sz w:val="21"/>
                    </w:rPr>
                    <w:t>；</w:t>
                  </w:r>
                  <w:r>
                    <w:br/>
                  </w:r>
                  <w:r>
                    <w:rPr>
                      <w:rFonts w:ascii="仿宋_GB2312" w:hAnsi="仿宋_GB2312" w:cs="仿宋_GB2312" w:eastAsia="仿宋_GB2312"/>
                      <w:sz w:val="21"/>
                    </w:rPr>
                    <w:t xml:space="preserve">1.3.6 </w:t>
                  </w:r>
                  <w:r>
                    <w:rPr>
                      <w:rFonts w:ascii="仿宋_GB2312" w:hAnsi="仿宋_GB2312" w:cs="仿宋_GB2312" w:eastAsia="仿宋_GB2312"/>
                      <w:sz w:val="21"/>
                    </w:rPr>
                    <w:t>扫描模式：全扫描</w:t>
                  </w:r>
                  <w:r>
                    <w:rPr>
                      <w:rFonts w:ascii="仿宋_GB2312" w:hAnsi="仿宋_GB2312" w:cs="仿宋_GB2312" w:eastAsia="仿宋_GB2312"/>
                      <w:sz w:val="21"/>
                    </w:rPr>
                    <w:t>MS</w:t>
                  </w:r>
                  <w:r>
                    <w:rPr>
                      <w:rFonts w:ascii="仿宋_GB2312" w:hAnsi="仿宋_GB2312" w:cs="仿宋_GB2312" w:eastAsia="仿宋_GB2312"/>
                      <w:sz w:val="21"/>
                    </w:rPr>
                    <w:t>和</w:t>
                  </w:r>
                  <w:r>
                    <w:rPr>
                      <w:rFonts w:ascii="仿宋_GB2312" w:hAnsi="仿宋_GB2312" w:cs="仿宋_GB2312" w:eastAsia="仿宋_GB2312"/>
                      <w:sz w:val="21"/>
                    </w:rPr>
                    <w:t>MS/MS</w:t>
                  </w:r>
                  <w:r>
                    <w:rPr>
                      <w:rFonts w:ascii="仿宋_GB2312" w:hAnsi="仿宋_GB2312" w:cs="仿宋_GB2312" w:eastAsia="仿宋_GB2312"/>
                      <w:sz w:val="21"/>
                    </w:rPr>
                    <w:t>、选择离子扫描</w:t>
                  </w:r>
                  <w:r>
                    <w:rPr>
                      <w:rFonts w:ascii="仿宋_GB2312" w:hAnsi="仿宋_GB2312" w:cs="仿宋_GB2312" w:eastAsia="仿宋_GB2312"/>
                      <w:sz w:val="21"/>
                    </w:rPr>
                    <w:t>tSIM</w:t>
                  </w:r>
                  <w:r>
                    <w:rPr>
                      <w:rFonts w:ascii="仿宋_GB2312" w:hAnsi="仿宋_GB2312" w:cs="仿宋_GB2312" w:eastAsia="仿宋_GB2312"/>
                      <w:sz w:val="21"/>
                    </w:rPr>
                    <w:t>、全子离子碰撞碎裂扫描</w:t>
                  </w:r>
                  <w:r>
                    <w:rPr>
                      <w:rFonts w:ascii="仿宋_GB2312" w:hAnsi="仿宋_GB2312" w:cs="仿宋_GB2312" w:eastAsia="仿宋_GB2312"/>
                      <w:sz w:val="21"/>
                    </w:rPr>
                    <w:t>AIF</w:t>
                  </w:r>
                  <w:r>
                    <w:rPr>
                      <w:rFonts w:ascii="仿宋_GB2312" w:hAnsi="仿宋_GB2312" w:cs="仿宋_GB2312" w:eastAsia="仿宋_GB2312"/>
                      <w:sz w:val="21"/>
                    </w:rPr>
                    <w:t>、正负离子切换扫描、数据依赖子离子扫描</w:t>
                  </w:r>
                  <w:r>
                    <w:rPr>
                      <w:rFonts w:ascii="仿宋_GB2312" w:hAnsi="仿宋_GB2312" w:cs="仿宋_GB2312" w:eastAsia="仿宋_GB2312"/>
                      <w:sz w:val="21"/>
                    </w:rPr>
                    <w:t>FullMS-ddMS2</w:t>
                  </w:r>
                  <w:r>
                    <w:rPr>
                      <w:rFonts w:ascii="仿宋_GB2312" w:hAnsi="仿宋_GB2312" w:cs="仿宋_GB2312" w:eastAsia="仿宋_GB2312"/>
                      <w:sz w:val="21"/>
                    </w:rPr>
                    <w:t>、数据非依赖扫描</w:t>
                  </w:r>
                  <w:r>
                    <w:rPr>
                      <w:rFonts w:ascii="仿宋_GB2312" w:hAnsi="仿宋_GB2312" w:cs="仿宋_GB2312" w:eastAsia="仿宋_GB2312"/>
                      <w:sz w:val="21"/>
                    </w:rPr>
                    <w:t>DIA</w:t>
                  </w:r>
                  <w:r>
                    <w:br/>
                  </w:r>
                  <w:r>
                    <w:rPr>
                      <w:rFonts w:ascii="仿宋_GB2312" w:hAnsi="仿宋_GB2312" w:cs="仿宋_GB2312" w:eastAsia="仿宋_GB2312"/>
                      <w:sz w:val="21"/>
                    </w:rPr>
                    <w:t>1.3.7</w:t>
                  </w:r>
                  <w:r>
                    <w:rPr>
                      <w:rFonts w:ascii="仿宋_GB2312" w:hAnsi="仿宋_GB2312" w:cs="仿宋_GB2312" w:eastAsia="仿宋_GB2312"/>
                      <w:sz w:val="21"/>
                    </w:rPr>
                    <w:t>检测器</w:t>
                  </w:r>
                  <w:r>
                    <w:rPr>
                      <w:rFonts w:ascii="仿宋_GB2312" w:hAnsi="仿宋_GB2312" w:cs="仿宋_GB2312" w:eastAsia="仿宋_GB2312"/>
                      <w:sz w:val="21"/>
                    </w:rPr>
                    <w:t>:</w:t>
                  </w:r>
                  <w:r>
                    <w:rPr>
                      <w:rFonts w:ascii="仿宋_GB2312" w:hAnsi="仿宋_GB2312" w:cs="仿宋_GB2312" w:eastAsia="仿宋_GB2312"/>
                      <w:sz w:val="21"/>
                    </w:rPr>
                    <w:t>无损检测器；质谱如果采用微通道板（</w:t>
                  </w:r>
                  <w:r>
                    <w:rPr>
                      <w:rFonts w:ascii="仿宋_GB2312" w:hAnsi="仿宋_GB2312" w:cs="仿宋_GB2312" w:eastAsia="仿宋_GB2312"/>
                      <w:sz w:val="21"/>
                    </w:rPr>
                    <w:t>MCP</w:t>
                  </w:r>
                  <w:r>
                    <w:rPr>
                      <w:rFonts w:ascii="仿宋_GB2312" w:hAnsi="仿宋_GB2312" w:cs="仿宋_GB2312" w:eastAsia="仿宋_GB2312"/>
                      <w:sz w:val="21"/>
                    </w:rPr>
                    <w:t>）或电子倍增器等消耗型检测器，需额外提供相应备用检测器≥</w:t>
                  </w:r>
                  <w:r>
                    <w:rPr>
                      <w:rFonts w:ascii="仿宋_GB2312" w:hAnsi="仿宋_GB2312" w:cs="仿宋_GB2312" w:eastAsia="仿宋_GB2312"/>
                      <w:sz w:val="21"/>
                    </w:rPr>
                    <w:t>3</w:t>
                  </w:r>
                  <w:r>
                    <w:rPr>
                      <w:rFonts w:ascii="仿宋_GB2312" w:hAnsi="仿宋_GB2312" w:cs="仿宋_GB2312" w:eastAsia="仿宋_GB2312"/>
                      <w:sz w:val="21"/>
                    </w:rPr>
                    <w:t>个。</w:t>
                  </w:r>
                  <w:r>
                    <w:br/>
                  </w:r>
                  <w:r>
                    <w:rPr>
                      <w:rFonts w:ascii="仿宋_GB2312" w:hAnsi="仿宋_GB2312" w:cs="仿宋_GB2312" w:eastAsia="仿宋_GB2312"/>
                      <w:sz w:val="21"/>
                    </w:rPr>
                    <w:t>2.</w:t>
                  </w:r>
                  <w:r>
                    <w:rPr>
                      <w:rFonts w:ascii="仿宋_GB2312" w:hAnsi="仿宋_GB2312" w:cs="仿宋_GB2312" w:eastAsia="仿宋_GB2312"/>
                      <w:sz w:val="21"/>
                    </w:rPr>
                    <w:t>液相部分技术参数</w:t>
                  </w:r>
                  <w:r>
                    <w:br/>
                  </w:r>
                  <w:r>
                    <w:rPr>
                      <w:rFonts w:ascii="仿宋_GB2312" w:hAnsi="仿宋_GB2312" w:cs="仿宋_GB2312" w:eastAsia="仿宋_GB2312"/>
                      <w:sz w:val="21"/>
                    </w:rPr>
                    <w:t xml:space="preserve">2.1 </w:t>
                  </w:r>
                  <w:r>
                    <w:rPr>
                      <w:rFonts w:ascii="仿宋_GB2312" w:hAnsi="仿宋_GB2312" w:cs="仿宋_GB2312" w:eastAsia="仿宋_GB2312"/>
                      <w:sz w:val="21"/>
                    </w:rPr>
                    <w:t>二元高压泵</w:t>
                  </w:r>
                  <w:r>
                    <w:br/>
                  </w:r>
                  <w:r>
                    <w:rPr>
                      <w:rFonts w:ascii="仿宋_GB2312" w:hAnsi="仿宋_GB2312" w:cs="仿宋_GB2312" w:eastAsia="仿宋_GB2312"/>
                      <w:sz w:val="21"/>
                    </w:rPr>
                    <w:t>2.1.1</w:t>
                  </w:r>
                  <w:r>
                    <w:rPr>
                      <w:rFonts w:ascii="仿宋_GB2312" w:hAnsi="仿宋_GB2312" w:cs="仿宋_GB2312" w:eastAsia="仿宋_GB2312"/>
                      <w:sz w:val="21"/>
                    </w:rPr>
                    <w:t>流量范围：</w:t>
                  </w:r>
                  <w:r>
                    <w:rPr>
                      <w:rFonts w:ascii="仿宋_GB2312" w:hAnsi="仿宋_GB2312" w:cs="仿宋_GB2312" w:eastAsia="仿宋_GB2312"/>
                      <w:sz w:val="21"/>
                    </w:rPr>
                    <w:t>0.001-7 mL/min</w:t>
                  </w:r>
                  <w:r>
                    <w:rPr>
                      <w:rFonts w:ascii="仿宋_GB2312" w:hAnsi="仿宋_GB2312" w:cs="仿宋_GB2312" w:eastAsia="仿宋_GB2312"/>
                      <w:sz w:val="21"/>
                    </w:rPr>
                    <w:t>，增量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L/min</w:t>
                  </w:r>
                  <w:r>
                    <w:br/>
                  </w:r>
                  <w:r>
                    <w:rPr>
                      <w:rFonts w:ascii="仿宋_GB2312" w:hAnsi="仿宋_GB2312" w:cs="仿宋_GB2312" w:eastAsia="仿宋_GB2312"/>
                      <w:sz w:val="21"/>
                    </w:rPr>
                    <w:t>2.1.2</w:t>
                  </w:r>
                  <w:r>
                    <w:rPr>
                      <w:rFonts w:ascii="仿宋_GB2312" w:hAnsi="仿宋_GB2312" w:cs="仿宋_GB2312" w:eastAsia="仿宋_GB2312"/>
                      <w:sz w:val="21"/>
                    </w:rPr>
                    <w:t>压力范围：</w:t>
                  </w:r>
                  <w:r>
                    <w:rPr>
                      <w:rFonts w:ascii="仿宋_GB2312" w:hAnsi="仿宋_GB2312" w:cs="仿宋_GB2312" w:eastAsia="仿宋_GB2312"/>
                      <w:sz w:val="21"/>
                    </w:rPr>
                    <w:t>2-100MPa</w:t>
                  </w:r>
                  <w:r>
                    <w:br/>
                  </w:r>
                  <w:r>
                    <w:rPr>
                      <w:rFonts w:ascii="仿宋_GB2312" w:hAnsi="仿宋_GB2312" w:cs="仿宋_GB2312" w:eastAsia="仿宋_GB2312"/>
                      <w:sz w:val="21"/>
                    </w:rPr>
                    <w:t>2.1.3</w:t>
                  </w:r>
                  <w:r>
                    <w:rPr>
                      <w:rFonts w:ascii="仿宋_GB2312" w:hAnsi="仿宋_GB2312" w:cs="仿宋_GB2312" w:eastAsia="仿宋_GB2312"/>
                      <w:sz w:val="21"/>
                    </w:rPr>
                    <w:t xml:space="preserve">压缩性补偿：全自动 </w:t>
                  </w:r>
                  <w:r>
                    <w:br/>
                  </w:r>
                  <w:r>
                    <w:rPr>
                      <w:rFonts w:ascii="仿宋_GB2312" w:hAnsi="仿宋_GB2312" w:cs="仿宋_GB2312" w:eastAsia="仿宋_GB2312"/>
                      <w:sz w:val="21"/>
                    </w:rPr>
                    <w:t>2.1.4</w:t>
                  </w:r>
                  <w:r>
                    <w:rPr>
                      <w:rFonts w:ascii="仿宋_GB2312" w:hAnsi="仿宋_GB2312" w:cs="仿宋_GB2312" w:eastAsia="仿宋_GB2312"/>
                      <w:sz w:val="21"/>
                    </w:rPr>
                    <w:t>流量准确度：</w:t>
                  </w:r>
                  <w:r>
                    <w:rPr>
                      <w:rFonts w:ascii="仿宋_GB2312" w:hAnsi="仿宋_GB2312" w:cs="仿宋_GB2312" w:eastAsia="仿宋_GB2312"/>
                      <w:sz w:val="21"/>
                    </w:rPr>
                    <w:t>≤</w:t>
                  </w:r>
                  <w:r>
                    <w:rPr>
                      <w:rFonts w:ascii="仿宋_GB2312" w:hAnsi="仿宋_GB2312" w:cs="仿宋_GB2312" w:eastAsia="仿宋_GB2312"/>
                      <w:sz w:val="21"/>
                    </w:rPr>
                    <w:t>0.1%</w:t>
                  </w:r>
                  <w:r>
                    <w:br/>
                  </w:r>
                  <w:r>
                    <w:rPr>
                      <w:rFonts w:ascii="仿宋_GB2312" w:hAnsi="仿宋_GB2312" w:cs="仿宋_GB2312" w:eastAsia="仿宋_GB2312"/>
                      <w:sz w:val="21"/>
                    </w:rPr>
                    <w:t>2.1.5</w:t>
                  </w:r>
                  <w:r>
                    <w:rPr>
                      <w:rFonts w:ascii="仿宋_GB2312" w:hAnsi="仿宋_GB2312" w:cs="仿宋_GB2312" w:eastAsia="仿宋_GB2312"/>
                      <w:sz w:val="21"/>
                    </w:rPr>
                    <w:t>流量精度：</w:t>
                  </w:r>
                  <w:r>
                    <w:rPr>
                      <w:rFonts w:ascii="仿宋_GB2312" w:hAnsi="仿宋_GB2312" w:cs="仿宋_GB2312" w:eastAsia="仿宋_GB2312"/>
                      <w:sz w:val="21"/>
                    </w:rPr>
                    <w:t>≤</w:t>
                  </w:r>
                  <w:r>
                    <w:rPr>
                      <w:rFonts w:ascii="仿宋_GB2312" w:hAnsi="仿宋_GB2312" w:cs="仿宋_GB2312" w:eastAsia="仿宋_GB2312"/>
                      <w:sz w:val="21"/>
                    </w:rPr>
                    <w:t xml:space="preserve">0.05% RSD </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0.01 min SD</w:t>
                  </w:r>
                </w:p>
                <w:p>
                  <w:pPr>
                    <w:pStyle w:val="null3"/>
                    <w:jc w:val="both"/>
                  </w:pPr>
                  <w:r>
                    <w:rPr>
                      <w:rFonts w:ascii="仿宋_GB2312" w:hAnsi="仿宋_GB2312" w:cs="仿宋_GB2312" w:eastAsia="仿宋_GB2312"/>
                      <w:sz w:val="21"/>
                    </w:rPr>
                    <w:t>2.1.6</w:t>
                  </w:r>
                  <w:r>
                    <w:rPr>
                      <w:rFonts w:ascii="仿宋_GB2312" w:hAnsi="仿宋_GB2312" w:cs="仿宋_GB2312" w:eastAsia="仿宋_GB2312"/>
                      <w:sz w:val="21"/>
                    </w:rPr>
                    <w:t>脉动：</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0.2 MPa</w:t>
                  </w:r>
                </w:p>
                <w:p>
                  <w:pPr>
                    <w:pStyle w:val="null3"/>
                    <w:jc w:val="both"/>
                  </w:pPr>
                  <w:r>
                    <w:rPr>
                      <w:rFonts w:ascii="仿宋_GB2312" w:hAnsi="仿宋_GB2312" w:cs="仿宋_GB2312" w:eastAsia="仿宋_GB2312"/>
                      <w:sz w:val="21"/>
                    </w:rPr>
                    <w:t>2.1.7</w:t>
                  </w:r>
                  <w:r>
                    <w:rPr>
                      <w:rFonts w:ascii="仿宋_GB2312" w:hAnsi="仿宋_GB2312" w:cs="仿宋_GB2312" w:eastAsia="仿宋_GB2312"/>
                      <w:sz w:val="21"/>
                    </w:rPr>
                    <w:t>梯度形成：高压梯度比例</w:t>
                  </w:r>
                  <w:r>
                    <w:br/>
                  </w:r>
                  <w:r>
                    <w:rPr>
                      <w:rFonts w:ascii="仿宋_GB2312" w:hAnsi="仿宋_GB2312" w:cs="仿宋_GB2312" w:eastAsia="仿宋_GB2312"/>
                      <w:sz w:val="21"/>
                    </w:rPr>
                    <w:t>2.1.8</w:t>
                  </w:r>
                  <w:r>
                    <w:rPr>
                      <w:rFonts w:ascii="仿宋_GB2312" w:hAnsi="仿宋_GB2312" w:cs="仿宋_GB2312" w:eastAsia="仿宋_GB2312"/>
                      <w:sz w:val="21"/>
                    </w:rPr>
                    <w:t>比例准确度：满量程的±</w:t>
                  </w:r>
                  <w:r>
                    <w:rPr>
                      <w:rFonts w:ascii="仿宋_GB2312" w:hAnsi="仿宋_GB2312" w:cs="仿宋_GB2312" w:eastAsia="仿宋_GB2312"/>
                      <w:sz w:val="21"/>
                    </w:rPr>
                    <w:t>0.2%</w:t>
                  </w:r>
                  <w:r>
                    <w:br/>
                  </w:r>
                  <w:r>
                    <w:rPr>
                      <w:rFonts w:ascii="仿宋_GB2312" w:hAnsi="仿宋_GB2312" w:cs="仿宋_GB2312" w:eastAsia="仿宋_GB2312"/>
                      <w:sz w:val="21"/>
                    </w:rPr>
                    <w:t>2.1.9</w:t>
                  </w:r>
                  <w:r>
                    <w:rPr>
                      <w:rFonts w:ascii="仿宋_GB2312" w:hAnsi="仿宋_GB2312" w:cs="仿宋_GB2312" w:eastAsia="仿宋_GB2312"/>
                      <w:sz w:val="21"/>
                    </w:rPr>
                    <w:t>比例精度：</w:t>
                  </w:r>
                  <w:r>
                    <w:rPr>
                      <w:rFonts w:ascii="仿宋_GB2312" w:hAnsi="仿宋_GB2312" w:cs="仿宋_GB2312" w:eastAsia="仿宋_GB2312"/>
                      <w:sz w:val="21"/>
                    </w:rPr>
                    <w:t>≤</w:t>
                  </w:r>
                  <w:r>
                    <w:rPr>
                      <w:rFonts w:ascii="仿宋_GB2312" w:hAnsi="仿宋_GB2312" w:cs="仿宋_GB2312" w:eastAsia="仿宋_GB2312"/>
                      <w:sz w:val="21"/>
                    </w:rPr>
                    <w:t>0.15% SD</w:t>
                  </w:r>
                  <w:r>
                    <w:br/>
                  </w:r>
                  <w:r>
                    <w:rPr>
                      <w:rFonts w:ascii="仿宋_GB2312" w:hAnsi="仿宋_GB2312" w:cs="仿宋_GB2312" w:eastAsia="仿宋_GB2312"/>
                      <w:sz w:val="21"/>
                    </w:rPr>
                    <w:t>2.1.10</w:t>
                  </w:r>
                  <w:r>
                    <w:rPr>
                      <w:rFonts w:ascii="仿宋_GB2312" w:hAnsi="仿宋_GB2312" w:cs="仿宋_GB2312" w:eastAsia="仿宋_GB2312"/>
                      <w:sz w:val="21"/>
                    </w:rPr>
                    <w:t>溶剂通道数：≥</w:t>
                  </w:r>
                  <w:r>
                    <w:rPr>
                      <w:rFonts w:ascii="仿宋_GB2312" w:hAnsi="仿宋_GB2312" w:cs="仿宋_GB2312" w:eastAsia="仿宋_GB2312"/>
                      <w:sz w:val="21"/>
                    </w:rPr>
                    <w:t>4</w:t>
                  </w:r>
                  <w:r>
                    <w:rPr>
                      <w:rFonts w:ascii="仿宋_GB2312" w:hAnsi="仿宋_GB2312" w:cs="仿宋_GB2312" w:eastAsia="仿宋_GB2312"/>
                      <w:sz w:val="21"/>
                    </w:rPr>
                    <w:t>通道</w:t>
                  </w:r>
                  <w:r>
                    <w:br/>
                  </w:r>
                  <w:r>
                    <w:rPr>
                      <w:rFonts w:ascii="仿宋_GB2312" w:hAnsi="仿宋_GB2312" w:cs="仿宋_GB2312" w:eastAsia="仿宋_GB2312"/>
                      <w:sz w:val="21"/>
                    </w:rPr>
                    <w:t>2.1.11</w:t>
                  </w:r>
                  <w:r>
                    <w:rPr>
                      <w:rFonts w:ascii="仿宋_GB2312" w:hAnsi="仿宋_GB2312" w:cs="仿宋_GB2312" w:eastAsia="仿宋_GB2312"/>
                      <w:sz w:val="21"/>
                    </w:rPr>
                    <w:t>混合器体积：</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μ</w:t>
                  </w:r>
                  <w:r>
                    <w:rPr>
                      <w:rFonts w:ascii="仿宋_GB2312" w:hAnsi="仿宋_GB2312" w:cs="仿宋_GB2312" w:eastAsia="仿宋_GB2312"/>
                      <w:sz w:val="21"/>
                    </w:rPr>
                    <w:t>L</w:t>
                  </w:r>
                  <w:r>
                    <w:br/>
                  </w:r>
                  <w:r>
                    <w:rPr>
                      <w:rFonts w:ascii="仿宋_GB2312" w:hAnsi="仿宋_GB2312" w:cs="仿宋_GB2312" w:eastAsia="仿宋_GB2312"/>
                      <w:sz w:val="21"/>
                    </w:rPr>
                    <w:t>2.1.12</w:t>
                  </w:r>
                  <w:r>
                    <w:rPr>
                      <w:rFonts w:ascii="仿宋_GB2312" w:hAnsi="仿宋_GB2312" w:cs="仿宋_GB2312" w:eastAsia="仿宋_GB2312"/>
                      <w:sz w:val="21"/>
                    </w:rPr>
                    <w:t>溶剂脱气≥</w:t>
                  </w:r>
                  <w:r>
                    <w:rPr>
                      <w:rFonts w:ascii="仿宋_GB2312" w:hAnsi="仿宋_GB2312" w:cs="仿宋_GB2312" w:eastAsia="仿宋_GB2312"/>
                      <w:sz w:val="21"/>
                    </w:rPr>
                    <w:t>4</w:t>
                  </w:r>
                  <w:r>
                    <w:rPr>
                      <w:rFonts w:ascii="仿宋_GB2312" w:hAnsi="仿宋_GB2312" w:cs="仿宋_GB2312" w:eastAsia="仿宋_GB2312"/>
                      <w:sz w:val="21"/>
                    </w:rPr>
                    <w:t>通道</w:t>
                  </w:r>
                  <w:r>
                    <w:br/>
                  </w:r>
                  <w:r>
                    <w:rPr>
                      <w:rFonts w:ascii="仿宋_GB2312" w:hAnsi="仿宋_GB2312" w:cs="仿宋_GB2312" w:eastAsia="仿宋_GB2312"/>
                      <w:sz w:val="21"/>
                    </w:rPr>
                    <w:t>2.2</w:t>
                  </w:r>
                  <w:r>
                    <w:rPr>
                      <w:rFonts w:ascii="仿宋_GB2312" w:hAnsi="仿宋_GB2312" w:cs="仿宋_GB2312" w:eastAsia="仿宋_GB2312"/>
                      <w:sz w:val="21"/>
                    </w:rPr>
                    <w:t>自动进样器</w:t>
                  </w:r>
                  <w:r>
                    <w:br/>
                  </w:r>
                  <w:r>
                    <w:rPr>
                      <w:rFonts w:ascii="仿宋_GB2312" w:hAnsi="仿宋_GB2312" w:cs="仿宋_GB2312" w:eastAsia="仿宋_GB2312"/>
                      <w:sz w:val="21"/>
                    </w:rPr>
                    <w:t>2.2.1</w:t>
                  </w:r>
                  <w:r>
                    <w:rPr>
                      <w:rFonts w:ascii="仿宋_GB2312" w:hAnsi="仿宋_GB2312" w:cs="仿宋_GB2312" w:eastAsia="仿宋_GB2312"/>
                      <w:sz w:val="21"/>
                    </w:rPr>
                    <w:t>样品容量进样位数</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位：任意</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SBS</w:t>
                  </w:r>
                  <w:r>
                    <w:rPr>
                      <w:rFonts w:ascii="仿宋_GB2312" w:hAnsi="仿宋_GB2312" w:cs="仿宋_GB2312" w:eastAsia="仿宋_GB2312"/>
                      <w:sz w:val="21"/>
                    </w:rPr>
                    <w:t>足迹）•</w:t>
                  </w:r>
                  <w:r>
                    <w:rPr>
                      <w:rFonts w:ascii="仿宋_GB2312" w:hAnsi="仿宋_GB2312" w:cs="仿宋_GB2312" w:eastAsia="仿宋_GB2312"/>
                      <w:sz w:val="21"/>
                    </w:rPr>
                    <w:t>54</w:t>
                  </w:r>
                  <w:r>
                    <w:rPr>
                      <w:rFonts w:ascii="仿宋_GB2312" w:hAnsi="仿宋_GB2312" w:cs="仿宋_GB2312" w:eastAsia="仿宋_GB2312"/>
                      <w:sz w:val="21"/>
                    </w:rPr>
                    <w:t>×</w:t>
                  </w:r>
                  <w:r>
                    <w:rPr>
                      <w:rFonts w:ascii="仿宋_GB2312" w:hAnsi="仿宋_GB2312" w:cs="仿宋_GB2312" w:eastAsia="仿宋_GB2312"/>
                      <w:sz w:val="21"/>
                    </w:rPr>
                    <w:t>12 mm OD</w:t>
                  </w:r>
                  <w:r>
                    <w:rPr>
                      <w:rFonts w:ascii="仿宋_GB2312" w:hAnsi="仿宋_GB2312" w:cs="仿宋_GB2312" w:eastAsia="仿宋_GB2312"/>
                      <w:sz w:val="21"/>
                    </w:rPr>
                    <w:t>进样瓶（</w:t>
                  </w:r>
                  <w:r>
                    <w:rPr>
                      <w:rFonts w:ascii="仿宋_GB2312" w:hAnsi="仿宋_GB2312" w:cs="仿宋_GB2312" w:eastAsia="仿宋_GB2312"/>
                      <w:sz w:val="21"/>
                    </w:rPr>
                    <w:t>1.5 ml/2ml</w:t>
                  </w:r>
                  <w:r>
                    <w:rPr>
                      <w:rFonts w:ascii="仿宋_GB2312" w:hAnsi="仿宋_GB2312" w:cs="仿宋_GB2312" w:eastAsia="仿宋_GB2312"/>
                      <w:sz w:val="21"/>
                    </w:rPr>
                    <w:t>）；</w:t>
                  </w:r>
                  <w:r>
                    <w:rPr>
                      <w:rFonts w:ascii="仿宋_GB2312" w:hAnsi="仿宋_GB2312" w:cs="仿宋_GB2312" w:eastAsia="仿宋_GB2312"/>
                      <w:sz w:val="21"/>
                    </w:rPr>
                    <w:t>96</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和</w:t>
                  </w:r>
                  <w:r>
                    <w:rPr>
                      <w:rFonts w:ascii="仿宋_GB2312" w:hAnsi="仿宋_GB2312" w:cs="仿宋_GB2312" w:eastAsia="仿宋_GB2312"/>
                      <w:sz w:val="21"/>
                    </w:rPr>
                    <w:t>8 mmOD</w:t>
                  </w:r>
                  <w:r>
                    <w:rPr>
                      <w:rFonts w:ascii="仿宋_GB2312" w:hAnsi="仿宋_GB2312" w:cs="仿宋_GB2312" w:eastAsia="仿宋_GB2312"/>
                      <w:sz w:val="21"/>
                    </w:rPr>
                    <w:t>样品瓶（</w:t>
                  </w:r>
                  <w:r>
                    <w:rPr>
                      <w:rFonts w:ascii="仿宋_GB2312" w:hAnsi="仿宋_GB2312" w:cs="仿宋_GB2312" w:eastAsia="仿宋_GB2312"/>
                      <w:sz w:val="21"/>
                    </w:rPr>
                    <w:t>≤</w:t>
                  </w:r>
                  <w:r>
                    <w:rPr>
                      <w:rFonts w:ascii="仿宋_GB2312" w:hAnsi="仿宋_GB2312" w:cs="仿宋_GB2312" w:eastAsia="仿宋_GB2312"/>
                      <w:sz w:val="21"/>
                    </w:rPr>
                    <w:t>1.2 mL</w:t>
                  </w:r>
                  <w:r>
                    <w:rPr>
                      <w:rFonts w:ascii="仿宋_GB2312" w:hAnsi="仿宋_GB2312" w:cs="仿宋_GB2312" w:eastAsia="仿宋_GB2312"/>
                      <w:sz w:val="21"/>
                    </w:rPr>
                    <w:t>）</w:t>
                  </w:r>
                  <w:r>
                    <w:br/>
                  </w:r>
                  <w:r>
                    <w:rPr>
                      <w:rFonts w:ascii="仿宋_GB2312" w:hAnsi="仿宋_GB2312" w:cs="仿宋_GB2312" w:eastAsia="仿宋_GB2312"/>
                      <w:sz w:val="21"/>
                    </w:rPr>
                    <w:t>2.2.2</w:t>
                  </w:r>
                  <w:r>
                    <w:rPr>
                      <w:rFonts w:ascii="仿宋_GB2312" w:hAnsi="仿宋_GB2312" w:cs="仿宋_GB2312" w:eastAsia="仿宋_GB2312"/>
                      <w:sz w:val="21"/>
                    </w:rPr>
                    <w:t>压力范围：</w:t>
                  </w:r>
                  <w:r>
                    <w:rPr>
                      <w:rFonts w:ascii="仿宋_GB2312" w:hAnsi="仿宋_GB2312" w:cs="仿宋_GB2312" w:eastAsia="仿宋_GB2312"/>
                      <w:sz w:val="21"/>
                    </w:rPr>
                    <w:t>2-100 MPa</w:t>
                  </w:r>
                  <w:r>
                    <w:rPr>
                      <w:rFonts w:ascii="仿宋_GB2312" w:hAnsi="仿宋_GB2312" w:cs="仿宋_GB2312" w:eastAsia="仿宋_GB2312"/>
                      <w:sz w:val="21"/>
                    </w:rPr>
                    <w:t>，</w:t>
                  </w:r>
                  <w:r>
                    <w:br/>
                  </w:r>
                  <w:r>
                    <w:rPr>
                      <w:rFonts w:ascii="仿宋_GB2312" w:hAnsi="仿宋_GB2312" w:cs="仿宋_GB2312" w:eastAsia="仿宋_GB2312"/>
                      <w:sz w:val="21"/>
                    </w:rPr>
                    <w:t>2.2.3</w:t>
                  </w:r>
                  <w:r>
                    <w:rPr>
                      <w:rFonts w:ascii="仿宋_GB2312" w:hAnsi="仿宋_GB2312" w:cs="仿宋_GB2312" w:eastAsia="仿宋_GB2312"/>
                      <w:sz w:val="21"/>
                    </w:rPr>
                    <w:t>进样量范围：</w:t>
                  </w:r>
                  <w:r>
                    <w:rPr>
                      <w:rFonts w:ascii="仿宋_GB2312" w:hAnsi="仿宋_GB2312" w:cs="仿宋_GB2312" w:eastAsia="仿宋_GB2312"/>
                      <w:sz w:val="21"/>
                    </w:rPr>
                    <w:t>0.01-50</w:t>
                  </w:r>
                  <w:r>
                    <w:rPr>
                      <w:rFonts w:ascii="仿宋_GB2312" w:hAnsi="仿宋_GB2312" w:cs="仿宋_GB2312" w:eastAsia="仿宋_GB2312"/>
                      <w:sz w:val="21"/>
                    </w:rPr>
                    <w:t>μ</w:t>
                  </w:r>
                  <w:r>
                    <w:rPr>
                      <w:rFonts w:ascii="仿宋_GB2312" w:hAnsi="仿宋_GB2312" w:cs="仿宋_GB2312" w:eastAsia="仿宋_GB2312"/>
                      <w:sz w:val="21"/>
                    </w:rPr>
                    <w:t xml:space="preserve">L </w:t>
                  </w:r>
                  <w:r>
                    <w:br/>
                  </w:r>
                  <w:r>
                    <w:rPr>
                      <w:rFonts w:ascii="仿宋_GB2312" w:hAnsi="仿宋_GB2312" w:cs="仿宋_GB2312" w:eastAsia="仿宋_GB2312"/>
                      <w:sz w:val="21"/>
                    </w:rPr>
                    <w:t>2.2.4</w:t>
                  </w:r>
                  <w:r>
                    <w:rPr>
                      <w:rFonts w:ascii="仿宋_GB2312" w:hAnsi="仿宋_GB2312" w:cs="仿宋_GB2312" w:eastAsia="仿宋_GB2312"/>
                      <w:sz w:val="21"/>
                    </w:rPr>
                    <w:t>进样量准确度：±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水）</w:t>
                  </w:r>
                  <w:r>
                    <w:br/>
                  </w:r>
                  <w:r>
                    <w:rPr>
                      <w:rFonts w:ascii="仿宋_GB2312" w:hAnsi="仿宋_GB2312" w:cs="仿宋_GB2312" w:eastAsia="仿宋_GB2312"/>
                      <w:sz w:val="21"/>
                    </w:rPr>
                    <w:t>2.2.5</w:t>
                  </w:r>
                  <w:r>
                    <w:rPr>
                      <w:rFonts w:ascii="仿宋_GB2312" w:hAnsi="仿宋_GB2312" w:cs="仿宋_GB2312" w:eastAsia="仿宋_GB2312"/>
                      <w:sz w:val="21"/>
                    </w:rPr>
                    <w:t>进样量精度：</w:t>
                  </w:r>
                  <w:r>
                    <w:rPr>
                      <w:rFonts w:ascii="仿宋_GB2312" w:hAnsi="仿宋_GB2312" w:cs="仿宋_GB2312" w:eastAsia="仿宋_GB2312"/>
                      <w:sz w:val="21"/>
                    </w:rPr>
                    <w:t>≤</w:t>
                  </w:r>
                  <w:r>
                    <w:rPr>
                      <w:rFonts w:ascii="仿宋_GB2312" w:hAnsi="仿宋_GB2312" w:cs="仿宋_GB2312" w:eastAsia="仿宋_GB2312"/>
                      <w:sz w:val="21"/>
                    </w:rPr>
                    <w:t>0.25%</w:t>
                  </w:r>
                  <w:r>
                    <w:br/>
                  </w:r>
                  <w:r>
                    <w:rPr>
                      <w:rFonts w:ascii="仿宋_GB2312" w:hAnsi="仿宋_GB2312" w:cs="仿宋_GB2312" w:eastAsia="仿宋_GB2312"/>
                      <w:sz w:val="21"/>
                    </w:rPr>
                    <w:t>2.2.6</w:t>
                  </w:r>
                  <w:r>
                    <w:rPr>
                      <w:rFonts w:ascii="仿宋_GB2312" w:hAnsi="仿宋_GB2312" w:cs="仿宋_GB2312" w:eastAsia="仿宋_GB2312"/>
                      <w:sz w:val="21"/>
                    </w:rPr>
                    <w:t>进样线性：≥</w:t>
                  </w:r>
                  <w:r>
                    <w:rPr>
                      <w:rFonts w:ascii="仿宋_GB2312" w:hAnsi="仿宋_GB2312" w:cs="仿宋_GB2312" w:eastAsia="仿宋_GB2312"/>
                      <w:sz w:val="21"/>
                    </w:rPr>
                    <w:t>0.9999</w:t>
                  </w:r>
                  <w:r>
                    <w:rPr>
                      <w:rFonts w:ascii="仿宋_GB2312" w:hAnsi="仿宋_GB2312" w:cs="仿宋_GB2312" w:eastAsia="仿宋_GB2312"/>
                      <w:sz w:val="21"/>
                    </w:rPr>
                    <w:t>（咖啡因水溶液）</w:t>
                  </w:r>
                  <w:r>
                    <w:br/>
                  </w:r>
                  <w:r>
                    <w:rPr>
                      <w:rFonts w:ascii="仿宋_GB2312" w:hAnsi="仿宋_GB2312" w:cs="仿宋_GB2312" w:eastAsia="仿宋_GB2312"/>
                      <w:sz w:val="21"/>
                    </w:rPr>
                    <w:t>2.2.7</w:t>
                  </w:r>
                  <w:r>
                    <w:rPr>
                      <w:rFonts w:ascii="仿宋_GB2312" w:hAnsi="仿宋_GB2312" w:cs="仿宋_GB2312" w:eastAsia="仿宋_GB2312"/>
                      <w:sz w:val="21"/>
                    </w:rPr>
                    <w:t>进样周期时间：</w:t>
                  </w:r>
                  <w:r>
                    <w:rPr>
                      <w:rFonts w:ascii="仿宋_GB2312" w:hAnsi="仿宋_GB2312" w:cs="仿宋_GB2312" w:eastAsia="仿宋_GB2312"/>
                      <w:sz w:val="21"/>
                    </w:rPr>
                    <w:t>≤</w:t>
                  </w:r>
                  <w:r>
                    <w:rPr>
                      <w:rFonts w:ascii="仿宋_GB2312" w:hAnsi="仿宋_GB2312" w:cs="仿宋_GB2312" w:eastAsia="仿宋_GB2312"/>
                      <w:sz w:val="21"/>
                    </w:rPr>
                    <w:t>8 s</w:t>
                  </w:r>
                  <w:r>
                    <w:rPr>
                      <w:rFonts w:ascii="仿宋_GB2312" w:hAnsi="仿宋_GB2312" w:cs="仿宋_GB2312" w:eastAsia="仿宋_GB2312"/>
                      <w:sz w:val="21"/>
                    </w:rPr>
                    <w:t xml:space="preserve">； </w:t>
                  </w:r>
                  <w:r>
                    <w:br/>
                  </w:r>
                  <w:r>
                    <w:rPr>
                      <w:rFonts w:ascii="仿宋_GB2312" w:hAnsi="仿宋_GB2312" w:cs="仿宋_GB2312" w:eastAsia="仿宋_GB2312"/>
                      <w:sz w:val="21"/>
                    </w:rPr>
                    <w:t>2.2.8</w:t>
                  </w:r>
                  <w:r>
                    <w:rPr>
                      <w:rFonts w:ascii="仿宋_GB2312" w:hAnsi="仿宋_GB2312" w:cs="仿宋_GB2312" w:eastAsia="仿宋_GB2312"/>
                      <w:sz w:val="21"/>
                    </w:rPr>
                    <w:t>所需最小样品体积：进样体积为</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时需要</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μ</w:t>
                  </w:r>
                  <w:r>
                    <w:rPr>
                      <w:rFonts w:ascii="仿宋_GB2312" w:hAnsi="仿宋_GB2312" w:cs="仿宋_GB2312" w:eastAsia="仿宋_GB2312"/>
                      <w:sz w:val="21"/>
                    </w:rPr>
                    <w:t>L</w:t>
                  </w:r>
                  <w:r>
                    <w:br/>
                  </w:r>
                  <w:r>
                    <w:rPr>
                      <w:rFonts w:ascii="仿宋_GB2312" w:hAnsi="仿宋_GB2312" w:cs="仿宋_GB2312" w:eastAsia="仿宋_GB2312"/>
                      <w:sz w:val="21"/>
                    </w:rPr>
                    <w:t>2.2.9</w:t>
                  </w:r>
                  <w:r>
                    <w:rPr>
                      <w:rFonts w:ascii="仿宋_GB2312" w:hAnsi="仿宋_GB2312" w:cs="仿宋_GB2312" w:eastAsia="仿宋_GB2312"/>
                      <w:sz w:val="21"/>
                    </w:rPr>
                    <w:t>残留（</w:t>
                  </w:r>
                  <w:r>
                    <w:rPr>
                      <w:rFonts w:ascii="仿宋_GB2312" w:hAnsi="仿宋_GB2312" w:cs="仿宋_GB2312" w:eastAsia="仿宋_GB2312"/>
                      <w:sz w:val="21"/>
                    </w:rPr>
                    <w:t>UV</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0.004%</w:t>
                  </w:r>
                  <w:r>
                    <w:rPr>
                      <w:rFonts w:ascii="仿宋_GB2312" w:hAnsi="仿宋_GB2312" w:cs="仿宋_GB2312" w:eastAsia="仿宋_GB2312"/>
                      <w:sz w:val="21"/>
                    </w:rPr>
                    <w:t>；</w:t>
                  </w:r>
                  <w:r>
                    <w:br/>
                  </w:r>
                  <w:r>
                    <w:rPr>
                      <w:rFonts w:ascii="仿宋_GB2312" w:hAnsi="仿宋_GB2312" w:cs="仿宋_GB2312" w:eastAsia="仿宋_GB2312"/>
                      <w:sz w:val="21"/>
                    </w:rPr>
                    <w:t>2.2.10</w:t>
                  </w:r>
                  <w:r>
                    <w:rPr>
                      <w:rFonts w:ascii="仿宋_GB2312" w:hAnsi="仿宋_GB2312" w:cs="仿宋_GB2312" w:eastAsia="仿宋_GB2312"/>
                      <w:sz w:val="21"/>
                    </w:rPr>
                    <w:t>洗针液（外部）：</w:t>
                  </w:r>
                  <w:r>
                    <w:rPr>
                      <w:rFonts w:ascii="仿宋_GB2312" w:hAnsi="仿宋_GB2312" w:cs="仿宋_GB2312" w:eastAsia="仿宋_GB2312"/>
                      <w:sz w:val="21"/>
                    </w:rPr>
                    <w:t>1</w:t>
                  </w:r>
                  <w:r>
                    <w:rPr>
                      <w:rFonts w:ascii="仿宋_GB2312" w:hAnsi="仿宋_GB2312" w:cs="仿宋_GB2312" w:eastAsia="仿宋_GB2312"/>
                      <w:sz w:val="21"/>
                    </w:rPr>
                    <w:t>种溶剂，连续浸没清洗</w:t>
                  </w:r>
                  <w:r>
                    <w:br/>
                  </w:r>
                  <w:r>
                    <w:rPr>
                      <w:rFonts w:ascii="仿宋_GB2312" w:hAnsi="仿宋_GB2312" w:cs="仿宋_GB2312" w:eastAsia="仿宋_GB2312"/>
                      <w:sz w:val="21"/>
                    </w:rPr>
                    <w:t>2.2.11</w:t>
                  </w:r>
                  <w:r>
                    <w:rPr>
                      <w:rFonts w:ascii="仿宋_GB2312" w:hAnsi="仿宋_GB2312" w:cs="仿宋_GB2312" w:eastAsia="仿宋_GB2312"/>
                      <w:sz w:val="21"/>
                    </w:rPr>
                    <w:t>样品室温度范围：</w:t>
                  </w:r>
                  <w:r>
                    <w:rPr>
                      <w:rFonts w:ascii="仿宋_GB2312" w:hAnsi="仿宋_GB2312" w:cs="仿宋_GB2312" w:eastAsia="仿宋_GB2312"/>
                      <w:sz w:val="21"/>
                    </w:rPr>
                    <w:t>4-38</w:t>
                  </w:r>
                  <w:r>
                    <w:rPr>
                      <w:rFonts w:ascii="仿宋_GB2312" w:hAnsi="仿宋_GB2312" w:cs="仿宋_GB2312" w:eastAsia="仿宋_GB2312"/>
                      <w:sz w:val="21"/>
                    </w:rPr>
                    <w:t xml:space="preserve">℃ </w:t>
                  </w:r>
                  <w:r>
                    <w:br/>
                  </w:r>
                  <w:r>
                    <w:rPr>
                      <w:rFonts w:ascii="仿宋_GB2312" w:hAnsi="仿宋_GB2312" w:cs="仿宋_GB2312" w:eastAsia="仿宋_GB2312"/>
                      <w:sz w:val="21"/>
                    </w:rPr>
                    <w:t>2.2.12</w:t>
                  </w:r>
                  <w:r>
                    <w:rPr>
                      <w:rFonts w:ascii="仿宋_GB2312" w:hAnsi="仿宋_GB2312" w:cs="仿宋_GB2312" w:eastAsia="仿宋_GB2312"/>
                      <w:sz w:val="21"/>
                    </w:rPr>
                    <w:t>样品温度准确度：±</w:t>
                  </w:r>
                  <w:r>
                    <w:rPr>
                      <w:rFonts w:ascii="仿宋_GB2312" w:hAnsi="仿宋_GB2312" w:cs="仿宋_GB2312" w:eastAsia="仿宋_GB2312"/>
                      <w:sz w:val="21"/>
                    </w:rPr>
                    <w:t>2</w:t>
                  </w:r>
                  <w:r>
                    <w:rPr>
                      <w:rFonts w:ascii="仿宋_GB2312" w:hAnsi="仿宋_GB2312" w:cs="仿宋_GB2312" w:eastAsia="仿宋_GB2312"/>
                      <w:sz w:val="21"/>
                    </w:rPr>
                    <w:t>℃</w:t>
                  </w:r>
                  <w:r>
                    <w:br/>
                  </w:r>
                  <w:r>
                    <w:rPr>
                      <w:rFonts w:ascii="仿宋_GB2312" w:hAnsi="仿宋_GB2312" w:cs="仿宋_GB2312" w:eastAsia="仿宋_GB2312"/>
                      <w:sz w:val="21"/>
                    </w:rPr>
                    <w:t>2.2.13</w:t>
                  </w:r>
                  <w:r>
                    <w:rPr>
                      <w:rFonts w:ascii="仿宋_GB2312" w:hAnsi="仿宋_GB2312" w:cs="仿宋_GB2312" w:eastAsia="仿宋_GB2312"/>
                      <w:sz w:val="21"/>
                    </w:rPr>
                    <w:t>样品温度稳定性：±</w:t>
                  </w:r>
                  <w:r>
                    <w:rPr>
                      <w:rFonts w:ascii="仿宋_GB2312" w:hAnsi="仿宋_GB2312" w:cs="仿宋_GB2312" w:eastAsia="仿宋_GB2312"/>
                      <w:sz w:val="21"/>
                    </w:rPr>
                    <w:t>1</w:t>
                  </w:r>
                  <w:r>
                    <w:rPr>
                      <w:rFonts w:ascii="仿宋_GB2312" w:hAnsi="仿宋_GB2312" w:cs="仿宋_GB2312" w:eastAsia="仿宋_GB2312"/>
                      <w:sz w:val="21"/>
                    </w:rPr>
                    <w:t xml:space="preserve">℃： </w:t>
                  </w:r>
                  <w:r>
                    <w:br/>
                  </w:r>
                  <w:r>
                    <w:rPr>
                      <w:rFonts w:ascii="仿宋_GB2312" w:hAnsi="仿宋_GB2312" w:cs="仿宋_GB2312" w:eastAsia="仿宋_GB2312"/>
                      <w:sz w:val="21"/>
                    </w:rPr>
                    <w:t>2</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功能：条码读取；空段检测；样品架</w:t>
                  </w:r>
                  <w:r>
                    <w:rPr>
                      <w:rFonts w:ascii="仿宋_GB2312" w:hAnsi="仿宋_GB2312" w:cs="仿宋_GB2312" w:eastAsia="仿宋_GB2312"/>
                      <w:sz w:val="21"/>
                    </w:rPr>
                    <w:t>/</w:t>
                  </w:r>
                  <w:r>
                    <w:rPr>
                      <w:rFonts w:ascii="仿宋_GB2312" w:hAnsi="仿宋_GB2312" w:cs="仿宋_GB2312" w:eastAsia="仿宋_GB2312"/>
                      <w:sz w:val="21"/>
                    </w:rPr>
                    <w:t>孔板验证；库存管理；进样前对样品进行预压缩。</w:t>
                  </w:r>
                  <w:r>
                    <w:br/>
                  </w:r>
                  <w:r>
                    <w:rPr>
                      <w:rFonts w:ascii="仿宋_GB2312" w:hAnsi="仿宋_GB2312" w:cs="仿宋_GB2312" w:eastAsia="仿宋_GB2312"/>
                      <w:sz w:val="21"/>
                    </w:rPr>
                    <w:t xml:space="preserve">2.3 </w:t>
                  </w:r>
                  <w:r>
                    <w:rPr>
                      <w:rFonts w:ascii="仿宋_GB2312" w:hAnsi="仿宋_GB2312" w:cs="仿宋_GB2312" w:eastAsia="仿宋_GB2312"/>
                      <w:sz w:val="21"/>
                    </w:rPr>
                    <w:t>柱温箱</w:t>
                  </w:r>
                  <w:r>
                    <w:br/>
                  </w:r>
                  <w:r>
                    <w:rPr>
                      <w:rFonts w:ascii="仿宋_GB2312" w:hAnsi="仿宋_GB2312" w:cs="仿宋_GB2312" w:eastAsia="仿宋_GB2312"/>
                      <w:sz w:val="21"/>
                    </w:rPr>
                    <w:t>2.3.1</w:t>
                  </w:r>
                  <w:r>
                    <w:rPr>
                      <w:rFonts w:ascii="仿宋_GB2312" w:hAnsi="仿宋_GB2312" w:cs="仿宋_GB2312" w:eastAsia="仿宋_GB2312"/>
                      <w:sz w:val="21"/>
                    </w:rPr>
                    <w:t>温度范围：</w:t>
                  </w:r>
                  <w:r>
                    <w:rPr>
                      <w:rFonts w:ascii="仿宋_GB2312" w:hAnsi="仿宋_GB2312" w:cs="仿宋_GB2312" w:eastAsia="仿宋_GB2312"/>
                      <w:sz w:val="21"/>
                    </w:rPr>
                    <w:t>5-110</w:t>
                  </w:r>
                  <w:r>
                    <w:rPr>
                      <w:rFonts w:ascii="仿宋_GB2312" w:hAnsi="仿宋_GB2312" w:cs="仿宋_GB2312" w:eastAsia="仿宋_GB2312"/>
                      <w:sz w:val="21"/>
                    </w:rPr>
                    <w:t>℃，增量</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br/>
                  </w:r>
                  <w:r>
                    <w:rPr>
                      <w:rFonts w:ascii="仿宋_GB2312" w:hAnsi="仿宋_GB2312" w:cs="仿宋_GB2312" w:eastAsia="仿宋_GB2312"/>
                      <w:sz w:val="21"/>
                    </w:rPr>
                    <w:t>2.3.2</w:t>
                  </w:r>
                  <w:r>
                    <w:rPr>
                      <w:rFonts w:ascii="仿宋_GB2312" w:hAnsi="仿宋_GB2312" w:cs="仿宋_GB2312" w:eastAsia="仿宋_GB2312"/>
                      <w:sz w:val="21"/>
                    </w:rPr>
                    <w:t>温度稳定性：±</w:t>
                  </w:r>
                  <w:r>
                    <w:rPr>
                      <w:rFonts w:ascii="仿宋_GB2312" w:hAnsi="仿宋_GB2312" w:cs="仿宋_GB2312" w:eastAsia="仿宋_GB2312"/>
                      <w:sz w:val="21"/>
                    </w:rPr>
                    <w:t>0.05</w:t>
                  </w:r>
                  <w:r>
                    <w:rPr>
                      <w:rFonts w:ascii="仿宋_GB2312" w:hAnsi="仿宋_GB2312" w:cs="仿宋_GB2312" w:eastAsia="仿宋_GB2312"/>
                      <w:sz w:val="21"/>
                    </w:rPr>
                    <w:t>℃</w:t>
                  </w:r>
                  <w:r>
                    <w:br/>
                  </w:r>
                  <w:r>
                    <w:rPr>
                      <w:rFonts w:ascii="仿宋_GB2312" w:hAnsi="仿宋_GB2312" w:cs="仿宋_GB2312" w:eastAsia="仿宋_GB2312"/>
                      <w:sz w:val="21"/>
                    </w:rPr>
                    <w:t>2.3.3</w:t>
                  </w:r>
                  <w:r>
                    <w:rPr>
                      <w:rFonts w:ascii="仿宋_GB2312" w:hAnsi="仿宋_GB2312" w:cs="仿宋_GB2312" w:eastAsia="仿宋_GB2312"/>
                      <w:sz w:val="21"/>
                    </w:rPr>
                    <w:t>温度准确度：±</w:t>
                  </w:r>
                  <w:r>
                    <w:rPr>
                      <w:rFonts w:ascii="仿宋_GB2312" w:hAnsi="仿宋_GB2312" w:cs="仿宋_GB2312" w:eastAsia="仿宋_GB2312"/>
                      <w:sz w:val="21"/>
                    </w:rPr>
                    <w:t>0.5</w:t>
                  </w:r>
                  <w:r>
                    <w:rPr>
                      <w:rFonts w:ascii="仿宋_GB2312" w:hAnsi="仿宋_GB2312" w:cs="仿宋_GB2312" w:eastAsia="仿宋_GB2312"/>
                      <w:sz w:val="21"/>
                    </w:rPr>
                    <w:t xml:space="preserve">℃（最高 </w:t>
                  </w:r>
                  <w:r>
                    <w:rPr>
                      <w:rFonts w:ascii="仿宋_GB2312" w:hAnsi="仿宋_GB2312" w:cs="仿宋_GB2312" w:eastAsia="仿宋_GB2312"/>
                      <w:sz w:val="21"/>
                    </w:rPr>
                    <w:t>80</w:t>
                  </w:r>
                  <w:r>
                    <w:rPr>
                      <w:rFonts w:ascii="仿宋_GB2312" w:hAnsi="仿宋_GB2312" w:cs="仿宋_GB2312" w:eastAsia="仿宋_GB2312"/>
                      <w:sz w:val="21"/>
                    </w:rPr>
                    <w:t>℃）</w:t>
                  </w:r>
                  <w:r>
                    <w:br/>
                  </w:r>
                  <w:r>
                    <w:rPr>
                      <w:rFonts w:ascii="仿宋_GB2312" w:hAnsi="仿宋_GB2312" w:cs="仿宋_GB2312" w:eastAsia="仿宋_GB2312"/>
                      <w:sz w:val="21"/>
                    </w:rPr>
                    <w:t>2.3.4</w:t>
                  </w:r>
                  <w:r>
                    <w:rPr>
                      <w:rFonts w:ascii="仿宋_GB2312" w:hAnsi="仿宋_GB2312" w:cs="仿宋_GB2312" w:eastAsia="仿宋_GB2312"/>
                      <w:sz w:val="21"/>
                    </w:rPr>
                    <w:t>加热性能：</w:t>
                  </w:r>
                  <w:r>
                    <w:rPr>
                      <w:rFonts w:ascii="仿宋_GB2312" w:hAnsi="仿宋_GB2312" w:cs="仿宋_GB2312" w:eastAsia="仿宋_GB2312"/>
                      <w:sz w:val="21"/>
                    </w:rPr>
                    <w:t>≤</w:t>
                  </w:r>
                  <w:r>
                    <w:rPr>
                      <w:rFonts w:ascii="仿宋_GB2312" w:hAnsi="仿宋_GB2312" w:cs="仿宋_GB2312" w:eastAsia="仿宋_GB2312"/>
                      <w:sz w:val="21"/>
                    </w:rPr>
                    <w:t>15min</w:t>
                  </w:r>
                  <w:r>
                    <w:rPr>
                      <w:rFonts w:ascii="仿宋_GB2312" w:hAnsi="仿宋_GB2312" w:cs="仿宋_GB2312" w:eastAsia="仿宋_GB2312"/>
                      <w:sz w:val="21"/>
                    </w:rPr>
                    <w:t>，</w:t>
                  </w:r>
                  <w:r>
                    <w:rPr>
                      <w:rFonts w:ascii="仿宋_GB2312" w:hAnsi="仿宋_GB2312" w:cs="仿宋_GB2312" w:eastAsia="仿宋_GB2312"/>
                      <w:sz w:val="21"/>
                    </w:rPr>
                    <w:t>20-50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℃典型：</w:t>
                  </w:r>
                  <w:r>
                    <w:rPr>
                      <w:rFonts w:ascii="仿宋_GB2312" w:hAnsi="仿宋_GB2312" w:cs="仿宋_GB2312" w:eastAsia="仿宋_GB2312"/>
                      <w:sz w:val="21"/>
                    </w:rPr>
                    <w:t>5 min</w:t>
                  </w:r>
                  <w:r>
                    <w:rPr>
                      <w:rFonts w:ascii="仿宋_GB2312" w:hAnsi="仿宋_GB2312" w:cs="仿宋_GB2312" w:eastAsia="仿宋_GB2312"/>
                      <w:sz w:val="21"/>
                    </w:rPr>
                    <w:t>，</w:t>
                  </w:r>
                  <w:r>
                    <w:rPr>
                      <w:rFonts w:ascii="仿宋_GB2312" w:hAnsi="仿宋_GB2312" w:cs="仿宋_GB2312" w:eastAsia="仿宋_GB2312"/>
                      <w:sz w:val="21"/>
                    </w:rPr>
                    <w:t>25-40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℃；冷却性能：</w:t>
                  </w:r>
                  <w:r>
                    <w:rPr>
                      <w:rFonts w:ascii="仿宋_GB2312" w:hAnsi="仿宋_GB2312" w:cs="仿宋_GB2312" w:eastAsia="仿宋_GB2312"/>
                      <w:sz w:val="21"/>
                    </w:rPr>
                    <w:t>≤</w:t>
                  </w:r>
                  <w:r>
                    <w:rPr>
                      <w:rFonts w:ascii="仿宋_GB2312" w:hAnsi="仿宋_GB2312" w:cs="仿宋_GB2312" w:eastAsia="仿宋_GB2312"/>
                      <w:sz w:val="21"/>
                    </w:rPr>
                    <w:t>15min</w:t>
                  </w:r>
                  <w:r>
                    <w:rPr>
                      <w:rFonts w:ascii="仿宋_GB2312" w:hAnsi="仿宋_GB2312" w:cs="仿宋_GB2312" w:eastAsia="仿宋_GB2312"/>
                      <w:sz w:val="21"/>
                    </w:rPr>
                    <w:t>，</w:t>
                  </w:r>
                  <w:r>
                    <w:rPr>
                      <w:rFonts w:ascii="仿宋_GB2312" w:hAnsi="仿宋_GB2312" w:cs="仿宋_GB2312" w:eastAsia="仿宋_GB2312"/>
                      <w:sz w:val="21"/>
                    </w:rPr>
                    <w:t>50-20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数据处理系统一套</w:t>
                  </w:r>
                  <w:r>
                    <w:br/>
                  </w:r>
                  <w:r>
                    <w:rPr>
                      <w:rFonts w:ascii="仿宋_GB2312" w:hAnsi="仿宋_GB2312" w:cs="仿宋_GB2312" w:eastAsia="仿宋_GB2312"/>
                      <w:sz w:val="21"/>
                    </w:rPr>
                    <w:t>LC</w:t>
                  </w:r>
                  <w:r>
                    <w:rPr>
                      <w:rFonts w:ascii="仿宋_GB2312" w:hAnsi="仿宋_GB2312" w:cs="仿宋_GB2312" w:eastAsia="仿宋_GB2312"/>
                      <w:sz w:val="21"/>
                    </w:rPr>
                    <w:t>和</w:t>
                  </w:r>
                  <w:r>
                    <w:rPr>
                      <w:rFonts w:ascii="仿宋_GB2312" w:hAnsi="仿宋_GB2312" w:cs="仿宋_GB2312" w:eastAsia="仿宋_GB2312"/>
                      <w:sz w:val="21"/>
                    </w:rPr>
                    <w:t>MS/MS</w:t>
                  </w:r>
                  <w:r>
                    <w:rPr>
                      <w:rFonts w:ascii="仿宋_GB2312" w:hAnsi="仿宋_GB2312" w:cs="仿宋_GB2312" w:eastAsia="仿宋_GB2312"/>
                      <w:sz w:val="21"/>
                    </w:rPr>
                    <w:t>全自动控制，具备数据采集、数据处理、定性定量分析、建立数据库、谱库检索等功能；软件提供实现优化痕量分析的全套系统解决方案。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总有机碳分析模块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测定范围（</w:t>
                  </w:r>
                  <w:r>
                    <w:rPr>
                      <w:rFonts w:ascii="仿宋_GB2312" w:hAnsi="仿宋_GB2312" w:cs="仿宋_GB2312" w:eastAsia="仿宋_GB2312"/>
                      <w:sz w:val="21"/>
                    </w:rPr>
                    <w:t>mg/L）TC：0－30000；IC：0－35000；TN：0-10000；</w:t>
                  </w:r>
                </w:p>
                <w:p>
                  <w:pPr>
                    <w:pStyle w:val="null3"/>
                    <w:jc w:val="both"/>
                  </w:pPr>
                  <w:r>
                    <w:rPr>
                      <w:rFonts w:ascii="仿宋_GB2312" w:hAnsi="仿宋_GB2312" w:cs="仿宋_GB2312" w:eastAsia="仿宋_GB2312"/>
                      <w:sz w:val="21"/>
                    </w:rPr>
                    <w:t>；检测限 4μg/L（TC），4μg/L（IC）</w:t>
                  </w:r>
                </w:p>
                <w:p>
                  <w:pPr>
                    <w:pStyle w:val="null3"/>
                    <w:jc w:val="both"/>
                  </w:pPr>
                  <w:r>
                    <w:rPr>
                      <w:rFonts w:ascii="仿宋_GB2312" w:hAnsi="仿宋_GB2312" w:cs="仿宋_GB2312" w:eastAsia="仿宋_GB2312"/>
                      <w:sz w:val="21"/>
                    </w:rPr>
                    <w:t>；测定精度CV≤1.5%（重复精度）</w:t>
                  </w:r>
                </w:p>
                <w:p>
                  <w:pPr>
                    <w:pStyle w:val="null3"/>
                    <w:jc w:val="both"/>
                  </w:pPr>
                  <w:r>
                    <w:rPr>
                      <w:rFonts w:ascii="仿宋_GB2312" w:hAnsi="仿宋_GB2312" w:cs="仿宋_GB2312" w:eastAsia="仿宋_GB2312"/>
                      <w:sz w:val="21"/>
                    </w:rPr>
                    <w:t>；进样量10－2000μL（可变）</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超高效液相色谱仪（含二元高压泵带脱气机、自动进样器、柱温箱）：</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四极杆串联高分辨质谱系统主机：</w:t>
                  </w:r>
                  <w:r>
                    <w:rPr>
                      <w:rFonts w:ascii="仿宋_GB2312" w:hAnsi="仿宋_GB2312" w:cs="仿宋_GB2312" w:eastAsia="仿宋_GB2312"/>
                      <w:sz w:val="21"/>
                    </w:rPr>
                    <w:t>1</w:t>
                  </w:r>
                  <w:r>
                    <w:rPr>
                      <w:rFonts w:ascii="仿宋_GB2312" w:hAnsi="仿宋_GB2312" w:cs="仿宋_GB2312" w:eastAsia="仿宋_GB2312"/>
                      <w:sz w:val="21"/>
                    </w:rPr>
                    <w:t>套（离子淌度落地式飞行时间分析器或者傅立叶变换超高分辨分析器），含机械泵及真空系统，注射泵</w:t>
                  </w:r>
                  <w:r>
                    <w:rPr>
                      <w:rFonts w:ascii="仿宋_GB2312" w:hAnsi="仿宋_GB2312" w:cs="仿宋_GB2312" w:eastAsia="仿宋_GB2312"/>
                      <w:sz w:val="21"/>
                    </w:rPr>
                    <w:t>1</w:t>
                  </w:r>
                  <w:r>
                    <w:rPr>
                      <w:rFonts w:ascii="仿宋_GB2312" w:hAnsi="仿宋_GB2312" w:cs="仿宋_GB2312" w:eastAsia="仿宋_GB2312"/>
                      <w:sz w:val="21"/>
                    </w:rPr>
                    <w:t>个，安装包</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离子源：</w:t>
                  </w:r>
                  <w:r>
                    <w:rPr>
                      <w:rFonts w:ascii="仿宋_GB2312" w:hAnsi="仿宋_GB2312" w:cs="仿宋_GB2312" w:eastAsia="仿宋_GB2312"/>
                      <w:sz w:val="21"/>
                    </w:rPr>
                    <w:t>1</w:t>
                  </w:r>
                  <w:r>
                    <w:rPr>
                      <w:rFonts w:ascii="仿宋_GB2312" w:hAnsi="仿宋_GB2312" w:cs="仿宋_GB2312" w:eastAsia="仿宋_GB2312"/>
                      <w:sz w:val="21"/>
                    </w:rPr>
                    <w:t>套（独立电喷雾源</w:t>
                  </w:r>
                  <w:r>
                    <w:rPr>
                      <w:rFonts w:ascii="仿宋_GB2312" w:hAnsi="仿宋_GB2312" w:cs="仿宋_GB2312" w:eastAsia="仿宋_GB2312"/>
                      <w:sz w:val="21"/>
                    </w:rPr>
                    <w:t>(ESI)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软件：仪器操作软件</w:t>
                  </w:r>
                  <w:r>
                    <w:rPr>
                      <w:rFonts w:ascii="仿宋_GB2312" w:hAnsi="仿宋_GB2312" w:cs="仿宋_GB2312" w:eastAsia="仿宋_GB2312"/>
                      <w:sz w:val="21"/>
                    </w:rPr>
                    <w:t>1</w:t>
                  </w:r>
                  <w:r>
                    <w:rPr>
                      <w:rFonts w:ascii="仿宋_GB2312" w:hAnsi="仿宋_GB2312" w:cs="仿宋_GB2312" w:eastAsia="仿宋_GB2312"/>
                      <w:sz w:val="21"/>
                    </w:rPr>
                    <w:t>套，定量数据库分析软件</w:t>
                  </w:r>
                  <w:r>
                    <w:rPr>
                      <w:rFonts w:ascii="仿宋_GB2312" w:hAnsi="仿宋_GB2312" w:cs="仿宋_GB2312" w:eastAsia="仿宋_GB2312"/>
                      <w:sz w:val="21"/>
                    </w:rPr>
                    <w:t>1</w:t>
                  </w:r>
                  <w:r>
                    <w:rPr>
                      <w:rFonts w:ascii="仿宋_GB2312" w:hAnsi="仿宋_GB2312" w:cs="仿宋_GB2312" w:eastAsia="仿宋_GB2312"/>
                      <w:sz w:val="21"/>
                    </w:rPr>
                    <w:t>套，非靶向筛查软件（含高分辨云数据库，毒物高分辨筛查数据库）</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机械泵油：</w:t>
                  </w:r>
                  <w:r>
                    <w:rPr>
                      <w:rFonts w:ascii="仿宋_GB2312" w:hAnsi="仿宋_GB2312" w:cs="仿宋_GB2312" w:eastAsia="仿宋_GB2312"/>
                      <w:sz w:val="21"/>
                    </w:rPr>
                    <w:t>5</w:t>
                  </w:r>
                  <w:r>
                    <w:rPr>
                      <w:rFonts w:ascii="仿宋_GB2312" w:hAnsi="仿宋_GB2312" w:cs="仿宋_GB2312" w:eastAsia="仿宋_GB2312"/>
                      <w:sz w:val="21"/>
                    </w:rPr>
                    <w:t>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配套色谱柱：</w:t>
                  </w:r>
                  <w:r>
                    <w:rPr>
                      <w:rFonts w:ascii="仿宋_GB2312" w:hAnsi="仿宋_GB2312" w:cs="仿宋_GB2312" w:eastAsia="仿宋_GB2312"/>
                      <w:sz w:val="21"/>
                    </w:rPr>
                    <w:t>3</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保护柱芯：</w:t>
                  </w:r>
                  <w:r>
                    <w:rPr>
                      <w:rFonts w:ascii="仿宋_GB2312" w:hAnsi="仿宋_GB2312" w:cs="仿宋_GB2312" w:eastAsia="仿宋_GB2312"/>
                      <w:sz w:val="21"/>
                    </w:rPr>
                    <w:t>5</w:t>
                  </w:r>
                  <w:r>
                    <w:rPr>
                      <w:rFonts w:ascii="仿宋_GB2312" w:hAnsi="仿宋_GB2312" w:cs="仿宋_GB2312" w:eastAsia="仿宋_GB2312"/>
                      <w:sz w:val="21"/>
                    </w:rPr>
                    <w:t>个，保护柱套：</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色谱样品瓶</w:t>
                  </w:r>
                  <w:r>
                    <w:rPr>
                      <w:rFonts w:ascii="仿宋_GB2312" w:hAnsi="仿宋_GB2312" w:cs="仿宋_GB2312" w:eastAsia="仿宋_GB2312"/>
                      <w:sz w:val="21"/>
                    </w:rPr>
                    <w:t>500</w:t>
                  </w:r>
                  <w:r>
                    <w:rPr>
                      <w:rFonts w:ascii="仿宋_GB2312" w:hAnsi="仿宋_GB2312" w:cs="仿宋_GB2312" w:eastAsia="仿宋_GB2312"/>
                      <w:sz w:val="21"/>
                    </w:rPr>
                    <w:t>个，</w:t>
                  </w:r>
                  <w:r>
                    <w:rPr>
                      <w:rFonts w:ascii="仿宋_GB2312" w:hAnsi="仿宋_GB2312" w:cs="仿宋_GB2312" w:eastAsia="仿宋_GB2312"/>
                      <w:sz w:val="21"/>
                    </w:rPr>
                    <w:t>2ml</w:t>
                  </w:r>
                  <w:r>
                    <w:rPr>
                      <w:rFonts w:ascii="仿宋_GB2312" w:hAnsi="仿宋_GB2312" w:cs="仿宋_GB2312" w:eastAsia="仿宋_GB2312"/>
                      <w:sz w:val="21"/>
                    </w:rPr>
                    <w:t>，包含瓶，盖及垫；</w:t>
                  </w:r>
                </w:p>
                <w:p>
                  <w:pPr>
                    <w:pStyle w:val="null3"/>
                    <w:jc w:val="both"/>
                  </w:pPr>
                  <w:r>
                    <w:rPr>
                      <w:rFonts w:ascii="仿宋_GB2312" w:hAnsi="仿宋_GB2312" w:cs="仿宋_GB2312" w:eastAsia="仿宋_GB2312"/>
                      <w:sz w:val="21"/>
                    </w:rPr>
                    <w:t>9. Peek</w:t>
                  </w:r>
                  <w:r>
                    <w:rPr>
                      <w:rFonts w:ascii="仿宋_GB2312" w:hAnsi="仿宋_GB2312" w:cs="仿宋_GB2312" w:eastAsia="仿宋_GB2312"/>
                      <w:sz w:val="21"/>
                    </w:rPr>
                    <w:t>管路，</w:t>
                  </w:r>
                  <w:r>
                    <w:rPr>
                      <w:rFonts w:ascii="仿宋_GB2312" w:hAnsi="仿宋_GB2312" w:cs="仿宋_GB2312" w:eastAsia="仿宋_GB2312"/>
                      <w:sz w:val="21"/>
                    </w:rPr>
                    <w:t>1m</w:t>
                  </w:r>
                  <w:r>
                    <w:rPr>
                      <w:rFonts w:ascii="仿宋_GB2312" w:hAnsi="仿宋_GB2312" w:cs="仿宋_GB2312" w:eastAsia="仿宋_GB2312"/>
                      <w:sz w:val="21"/>
                    </w:rPr>
                    <w:t>，</w:t>
                  </w:r>
                  <w:r>
                    <w:rPr>
                      <w:rFonts w:ascii="仿宋_GB2312" w:hAnsi="仿宋_GB2312" w:cs="仿宋_GB2312" w:eastAsia="仿宋_GB2312"/>
                      <w:sz w:val="21"/>
                    </w:rPr>
                    <w:t>0.005</w:t>
                  </w:r>
                  <w:r>
                    <w:rPr>
                      <w:rFonts w:ascii="仿宋_GB2312" w:hAnsi="仿宋_GB2312" w:cs="仿宋_GB2312" w:eastAsia="仿宋_GB2312"/>
                      <w:sz w:val="21"/>
                    </w:rPr>
                    <w:t>英寸，</w:t>
                  </w:r>
                  <w:r>
                    <w:rPr>
                      <w:rFonts w:ascii="仿宋_GB2312" w:hAnsi="仿宋_GB2312" w:cs="仿宋_GB2312" w:eastAsia="仿宋_GB2312"/>
                      <w:sz w:val="21"/>
                    </w:rPr>
                    <w:t>2</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10.Peek</w:t>
                  </w:r>
                  <w:r>
                    <w:rPr>
                      <w:rFonts w:ascii="仿宋_GB2312" w:hAnsi="仿宋_GB2312" w:cs="仿宋_GB2312" w:eastAsia="仿宋_GB2312"/>
                      <w:sz w:val="21"/>
                    </w:rPr>
                    <w:t>管三通接头</w:t>
                  </w:r>
                  <w:r>
                    <w:rPr>
                      <w:rFonts w:ascii="仿宋_GB2312" w:hAnsi="仿宋_GB2312" w:cs="仿宋_GB2312" w:eastAsia="仿宋_GB2312"/>
                      <w:sz w:val="21"/>
                    </w:rPr>
                    <w:t>(</w:t>
                  </w:r>
                  <w:r>
                    <w:rPr>
                      <w:rFonts w:ascii="仿宋_GB2312" w:hAnsi="仿宋_GB2312" w:cs="仿宋_GB2312" w:eastAsia="仿宋_GB2312"/>
                      <w:sz w:val="21"/>
                    </w:rPr>
                    <w:t>包括三个分体式</w:t>
                  </w:r>
                  <w:r>
                    <w:rPr>
                      <w:rFonts w:ascii="仿宋_GB2312" w:hAnsi="仿宋_GB2312" w:cs="仿宋_GB2312" w:eastAsia="仿宋_GB2312"/>
                      <w:sz w:val="21"/>
                    </w:rPr>
                    <w:t>Peek</w:t>
                  </w:r>
                  <w:r>
                    <w:rPr>
                      <w:rFonts w:ascii="仿宋_GB2312" w:hAnsi="仿宋_GB2312" w:cs="仿宋_GB2312" w:eastAsia="仿宋_GB2312"/>
                      <w:sz w:val="21"/>
                    </w:rPr>
                    <w:t>螺母）：</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11. Peek</w:t>
                  </w:r>
                  <w:r>
                    <w:rPr>
                      <w:rFonts w:ascii="仿宋_GB2312" w:hAnsi="仿宋_GB2312" w:cs="仿宋_GB2312" w:eastAsia="仿宋_GB2312"/>
                      <w:sz w:val="21"/>
                    </w:rPr>
                    <w:t>管两通接头</w:t>
                  </w:r>
                  <w:r>
                    <w:rPr>
                      <w:rFonts w:ascii="仿宋_GB2312" w:hAnsi="仿宋_GB2312" w:cs="仿宋_GB2312" w:eastAsia="仿宋_GB2312"/>
                      <w:sz w:val="21"/>
                    </w:rPr>
                    <w:t>(</w:t>
                  </w:r>
                  <w:r>
                    <w:rPr>
                      <w:rFonts w:ascii="仿宋_GB2312" w:hAnsi="仿宋_GB2312" w:cs="仿宋_GB2312" w:eastAsia="仿宋_GB2312"/>
                      <w:sz w:val="21"/>
                    </w:rPr>
                    <w:t>包括两个分体式</w:t>
                  </w:r>
                  <w:r>
                    <w:rPr>
                      <w:rFonts w:ascii="仿宋_GB2312" w:hAnsi="仿宋_GB2312" w:cs="仿宋_GB2312" w:eastAsia="仿宋_GB2312"/>
                      <w:sz w:val="21"/>
                    </w:rPr>
                    <w:t>Peek</w:t>
                  </w:r>
                  <w:r>
                    <w:rPr>
                      <w:rFonts w:ascii="仿宋_GB2312" w:hAnsi="仿宋_GB2312" w:cs="仿宋_GB2312" w:eastAsia="仿宋_GB2312"/>
                      <w:sz w:val="21"/>
                    </w:rPr>
                    <w:t>螺母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聚合物管路切管器：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数据处理器</w:t>
                  </w:r>
                  <w:r>
                    <w:rPr>
                      <w:rFonts w:ascii="仿宋_GB2312" w:hAnsi="仿宋_GB2312" w:cs="仿宋_GB2312" w:eastAsia="仿宋_GB2312"/>
                      <w:sz w:val="21"/>
                    </w:rPr>
                    <w:t>1</w:t>
                  </w:r>
                  <w:r>
                    <w:rPr>
                      <w:rFonts w:ascii="仿宋_GB2312" w:hAnsi="仿宋_GB2312" w:cs="仿宋_GB2312" w:eastAsia="仿宋_GB2312"/>
                      <w:sz w:val="21"/>
                    </w:rPr>
                    <w:t>套（四核处理器主频≥</w:t>
                  </w:r>
                  <w:r>
                    <w:rPr>
                      <w:rFonts w:ascii="仿宋_GB2312" w:hAnsi="仿宋_GB2312" w:cs="仿宋_GB2312" w:eastAsia="仿宋_GB2312"/>
                      <w:sz w:val="21"/>
                    </w:rPr>
                    <w:t>2.7GHz</w:t>
                  </w:r>
                  <w:r>
                    <w:rPr>
                      <w:rFonts w:ascii="仿宋_GB2312" w:hAnsi="仿宋_GB2312" w:cs="仿宋_GB2312" w:eastAsia="仿宋_GB2312"/>
                      <w:sz w:val="21"/>
                    </w:rPr>
                    <w:t>，硬盘≥</w:t>
                  </w:r>
                  <w:r>
                    <w:rPr>
                      <w:rFonts w:ascii="仿宋_GB2312" w:hAnsi="仿宋_GB2312" w:cs="仿宋_GB2312" w:eastAsia="仿宋_GB2312"/>
                      <w:sz w:val="21"/>
                    </w:rPr>
                    <w:t>500G</w:t>
                  </w:r>
                  <w:r>
                    <w:rPr>
                      <w:rFonts w:ascii="仿宋_GB2312" w:hAnsi="仿宋_GB2312" w:cs="仿宋_GB2312" w:eastAsia="仿宋_GB2312"/>
                      <w:sz w:val="21"/>
                    </w:rPr>
                    <w:t>（固态）</w:t>
                  </w:r>
                  <w:r>
                    <w:rPr>
                      <w:rFonts w:ascii="仿宋_GB2312" w:hAnsi="仿宋_GB2312" w:cs="仿宋_GB2312" w:eastAsia="仿宋_GB2312"/>
                      <w:sz w:val="21"/>
                    </w:rPr>
                    <w:t>+2T</w:t>
                  </w:r>
                  <w:r>
                    <w:rPr>
                      <w:rFonts w:ascii="仿宋_GB2312" w:hAnsi="仿宋_GB2312" w:cs="仿宋_GB2312" w:eastAsia="仿宋_GB2312"/>
                      <w:sz w:val="21"/>
                    </w:rPr>
                    <w:t>（机械），内存≥</w:t>
                  </w:r>
                  <w:r>
                    <w:rPr>
                      <w:rFonts w:ascii="仿宋_GB2312" w:hAnsi="仿宋_GB2312" w:cs="仿宋_GB2312" w:eastAsia="仿宋_GB2312"/>
                      <w:sz w:val="21"/>
                    </w:rPr>
                    <w:t>16G</w:t>
                  </w:r>
                  <w:r>
                    <w:rPr>
                      <w:rFonts w:ascii="仿宋_GB2312" w:hAnsi="仿宋_GB2312" w:cs="仿宋_GB2312" w:eastAsia="仿宋_GB2312"/>
                      <w:sz w:val="21"/>
                    </w:rPr>
                    <w:t>，液晶≥</w:t>
                  </w:r>
                  <w:r>
                    <w:rPr>
                      <w:rFonts w:ascii="仿宋_GB2312" w:hAnsi="仿宋_GB2312" w:cs="仿宋_GB2312" w:eastAsia="仿宋_GB2312"/>
                      <w:sz w:val="21"/>
                    </w:rPr>
                    <w:t>29</w:t>
                  </w:r>
                  <w:r>
                    <w:rPr>
                      <w:rFonts w:ascii="仿宋_GB2312" w:hAnsi="仿宋_GB2312" w:cs="仿宋_GB2312" w:eastAsia="仿宋_GB2312"/>
                      <w:sz w:val="21"/>
                    </w:rPr>
                    <w:t>寸）：</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数据输出终端</w:t>
                  </w:r>
                  <w:r>
                    <w:rPr>
                      <w:rFonts w:ascii="仿宋_GB2312" w:hAnsi="仿宋_GB2312" w:cs="仿宋_GB2312" w:eastAsia="仿宋_GB2312"/>
                      <w:sz w:val="21"/>
                    </w:rPr>
                    <w:t>1</w:t>
                  </w:r>
                  <w:r>
                    <w:rPr>
                      <w:rFonts w:ascii="仿宋_GB2312" w:hAnsi="仿宋_GB2312" w:cs="仿宋_GB2312" w:eastAsia="仿宋_GB2312"/>
                      <w:sz w:val="21"/>
                    </w:rPr>
                    <w:t>套：幅面≥</w:t>
                  </w:r>
                  <w:r>
                    <w:rPr>
                      <w:rFonts w:ascii="仿宋_GB2312" w:hAnsi="仿宋_GB2312" w:cs="仿宋_GB2312" w:eastAsia="仿宋_GB2312"/>
                      <w:sz w:val="21"/>
                    </w:rPr>
                    <w:t>A4,</w:t>
                  </w:r>
                  <w:r>
                    <w:rPr>
                      <w:rFonts w:ascii="仿宋_GB2312" w:hAnsi="仿宋_GB2312" w:cs="仿宋_GB2312" w:eastAsia="仿宋_GB2312"/>
                      <w:sz w:val="21"/>
                    </w:rPr>
                    <w:t>激光打印，速度≥</w:t>
                  </w:r>
                  <w:r>
                    <w:rPr>
                      <w:rFonts w:ascii="仿宋_GB2312" w:hAnsi="仿宋_GB2312" w:cs="仿宋_GB2312" w:eastAsia="仿宋_GB2312"/>
                      <w:sz w:val="21"/>
                    </w:rPr>
                    <w:t>20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分钟，分辨率≥</w:t>
                  </w:r>
                  <w:r>
                    <w:rPr>
                      <w:rFonts w:ascii="仿宋_GB2312" w:hAnsi="仿宋_GB2312" w:cs="仿宋_GB2312" w:eastAsia="仿宋_GB2312"/>
                      <w:sz w:val="21"/>
                    </w:rPr>
                    <w:t>600*1200dpi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15.UPS</w:t>
                  </w:r>
                  <w:r>
                    <w:rPr>
                      <w:rFonts w:ascii="仿宋_GB2312" w:hAnsi="仿宋_GB2312" w:cs="仿宋_GB2312" w:eastAsia="仿宋_GB2312"/>
                      <w:sz w:val="21"/>
                    </w:rPr>
                    <w:t>（</w:t>
                  </w:r>
                  <w:r>
                    <w:rPr>
                      <w:rFonts w:ascii="仿宋_GB2312" w:hAnsi="仿宋_GB2312" w:cs="仿宋_GB2312" w:eastAsia="仿宋_GB2312"/>
                      <w:sz w:val="21"/>
                    </w:rPr>
                    <w:t>10KVA</w:t>
                  </w:r>
                  <w:r>
                    <w:rPr>
                      <w:rFonts w:ascii="仿宋_GB2312" w:hAnsi="仿宋_GB2312" w:cs="仿宋_GB2312" w:eastAsia="仿宋_GB2312"/>
                      <w:sz w:val="21"/>
                    </w:rPr>
                    <w:t>，延时</w:t>
                  </w:r>
                  <w:r>
                    <w:rPr>
                      <w:rFonts w:ascii="仿宋_GB2312" w:hAnsi="仿宋_GB2312" w:cs="仿宋_GB2312" w:eastAsia="仿宋_GB2312"/>
                      <w:sz w:val="21"/>
                    </w:rPr>
                    <w:t>1</w:t>
                  </w:r>
                  <w:r>
                    <w:rPr>
                      <w:rFonts w:ascii="仿宋_GB2312" w:hAnsi="仿宋_GB2312" w:cs="仿宋_GB2312" w:eastAsia="仿宋_GB2312"/>
                      <w:sz w:val="21"/>
                    </w:rPr>
                    <w:t>小时）：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氮气发生器：</w:t>
                  </w:r>
                  <w:r>
                    <w:rPr>
                      <w:rFonts w:ascii="仿宋_GB2312" w:hAnsi="仿宋_GB2312" w:cs="仿宋_GB2312" w:eastAsia="仿宋_GB2312"/>
                      <w:sz w:val="21"/>
                    </w:rPr>
                    <w:t>1</w:t>
                  </w:r>
                  <w:r>
                    <w:rPr>
                      <w:rFonts w:ascii="仿宋_GB2312" w:hAnsi="仿宋_GB2312" w:cs="仿宋_GB2312" w:eastAsia="仿宋_GB2312"/>
                      <w:sz w:val="21"/>
                    </w:rPr>
                    <w:t>套，流量≥</w:t>
                  </w:r>
                  <w:r>
                    <w:rPr>
                      <w:rFonts w:ascii="仿宋_GB2312" w:hAnsi="仿宋_GB2312" w:cs="仿宋_GB2312" w:eastAsia="仿宋_GB2312"/>
                      <w:sz w:val="21"/>
                    </w:rPr>
                    <w:t>30L/min</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高纯氮气：</w:t>
                  </w:r>
                  <w:r>
                    <w:rPr>
                      <w:rFonts w:ascii="仿宋_GB2312" w:hAnsi="仿宋_GB2312" w:cs="仿宋_GB2312" w:eastAsia="仿宋_GB2312"/>
                      <w:sz w:val="21"/>
                    </w:rPr>
                    <w:t>1</w:t>
                  </w:r>
                  <w:r>
                    <w:rPr>
                      <w:rFonts w:ascii="仿宋_GB2312" w:hAnsi="仿宋_GB2312" w:cs="仿宋_GB2312" w:eastAsia="仿宋_GB2312"/>
                      <w:sz w:val="21"/>
                    </w:rPr>
                    <w:t>套，钢瓶容量≥</w:t>
                  </w:r>
                  <w:r>
                    <w:rPr>
                      <w:rFonts w:ascii="仿宋_GB2312" w:hAnsi="仿宋_GB2312" w:cs="仿宋_GB2312" w:eastAsia="仿宋_GB2312"/>
                      <w:sz w:val="21"/>
                    </w:rPr>
                    <w:t>40L</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总有机碳分析模块：</w:t>
                  </w:r>
                  <w:r>
                    <w:rPr>
                      <w:rFonts w:ascii="仿宋_GB2312" w:hAnsi="仿宋_GB2312" w:cs="仿宋_GB2312" w:eastAsia="仿宋_GB2312"/>
                      <w:sz w:val="21"/>
                    </w:rPr>
                    <w:t>1</w:t>
                  </w:r>
                  <w:r>
                    <w:rPr>
                      <w:rFonts w:ascii="仿宋_GB2312" w:hAnsi="仿宋_GB2312" w:cs="仿宋_GB2312" w:eastAsia="仿宋_GB2312"/>
                      <w:sz w:val="21"/>
                    </w:rPr>
                    <w:t>台</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货物名称</w:t>
                  </w:r>
                </w:p>
              </w:tc>
              <w:tc>
                <w:tcPr>
                  <w:tcW w:type="dxa" w:w="19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1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超高效液相色谱</w:t>
                  </w:r>
                  <w:r>
                    <w:rPr>
                      <w:rFonts w:ascii="仿宋_GB2312" w:hAnsi="仿宋_GB2312" w:cs="仿宋_GB2312" w:eastAsia="仿宋_GB2312"/>
                      <w:sz w:val="20"/>
                    </w:rPr>
                    <w:t>-</w:t>
                  </w:r>
                  <w:r>
                    <w:rPr>
                      <w:rFonts w:ascii="仿宋_GB2312" w:hAnsi="仿宋_GB2312" w:cs="仿宋_GB2312" w:eastAsia="仿宋_GB2312"/>
                      <w:sz w:val="20"/>
                    </w:rPr>
                    <w:t>超高分辨质谱系统</w:t>
                  </w:r>
                </w:p>
              </w:tc>
              <w:tc>
                <w:tcPr>
                  <w:tcW w:type="dxa" w:w="19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质谱部分：</w:t>
                  </w:r>
                  <w:r>
                    <w:br/>
                  </w:r>
                  <w:r>
                    <w:rPr>
                      <w:rFonts w:ascii="仿宋_GB2312" w:hAnsi="仿宋_GB2312" w:cs="仿宋_GB2312" w:eastAsia="仿宋_GB2312"/>
                      <w:sz w:val="21"/>
                    </w:rPr>
                    <w:t xml:space="preserve">1.1 </w:t>
                  </w:r>
                  <w:r>
                    <w:rPr>
                      <w:rFonts w:ascii="仿宋_GB2312" w:hAnsi="仿宋_GB2312" w:cs="仿宋_GB2312" w:eastAsia="仿宋_GB2312"/>
                      <w:sz w:val="21"/>
                    </w:rPr>
                    <w:t>离子源：</w:t>
                  </w:r>
                  <w:r>
                    <w:br/>
                  </w:r>
                  <w:r>
                    <w:rPr>
                      <w:rFonts w:ascii="仿宋_GB2312" w:hAnsi="仿宋_GB2312" w:cs="仿宋_GB2312" w:eastAsia="仿宋_GB2312"/>
                      <w:sz w:val="21"/>
                    </w:rPr>
                    <w:t xml:space="preserve">1.1.1 </w:t>
                  </w:r>
                  <w:r>
                    <w:rPr>
                      <w:rFonts w:ascii="仿宋_GB2312" w:hAnsi="仿宋_GB2312" w:cs="仿宋_GB2312" w:eastAsia="仿宋_GB2312"/>
                      <w:sz w:val="21"/>
                    </w:rPr>
                    <w:t>可加热电喷雾离子源（</w:t>
                  </w:r>
                  <w:r>
                    <w:rPr>
                      <w:rFonts w:ascii="仿宋_GB2312" w:hAnsi="仿宋_GB2312" w:cs="仿宋_GB2312" w:eastAsia="仿宋_GB2312"/>
                      <w:sz w:val="21"/>
                    </w:rPr>
                    <w:t>HESI</w:t>
                  </w:r>
                  <w:r>
                    <w:rPr>
                      <w:rFonts w:ascii="仿宋_GB2312" w:hAnsi="仿宋_GB2312" w:cs="仿宋_GB2312" w:eastAsia="仿宋_GB2312"/>
                      <w:sz w:val="21"/>
                    </w:rPr>
                    <w:t>源），集成式气路和电路设计，安装离子源时可实现气路和电路自动连接识别；</w:t>
                  </w:r>
                  <w:r>
                    <w:br/>
                  </w:r>
                  <w:r>
                    <w:rPr>
                      <w:rFonts w:ascii="仿宋_GB2312" w:hAnsi="仿宋_GB2312" w:cs="仿宋_GB2312" w:eastAsia="仿宋_GB2312"/>
                      <w:sz w:val="21"/>
                    </w:rPr>
                    <w:t>1.1.2</w:t>
                  </w:r>
                  <w:r>
                    <w:rPr>
                      <w:rFonts w:ascii="仿宋_GB2312" w:hAnsi="仿宋_GB2312" w:cs="仿宋_GB2312" w:eastAsia="仿宋_GB2312"/>
                      <w:sz w:val="21"/>
                    </w:rPr>
                    <w:t>喷针≥</w:t>
                  </w:r>
                  <w:r>
                    <w:rPr>
                      <w:rFonts w:ascii="仿宋_GB2312" w:hAnsi="仿宋_GB2312" w:cs="仿宋_GB2312" w:eastAsia="仿宋_GB2312"/>
                      <w:sz w:val="21"/>
                    </w:rPr>
                    <w:t>60</w:t>
                  </w:r>
                  <w:r>
                    <w:rPr>
                      <w:rFonts w:ascii="仿宋_GB2312" w:hAnsi="仿宋_GB2312" w:cs="仿宋_GB2312" w:eastAsia="仿宋_GB2312"/>
                      <w:sz w:val="21"/>
                    </w:rPr>
                    <w:t>度可调，底部设计有废液出口；</w:t>
                  </w:r>
                  <w:r>
                    <w:br/>
                  </w:r>
                  <w:r>
                    <w:rPr>
                      <w:rFonts w:ascii="仿宋_GB2312" w:hAnsi="仿宋_GB2312" w:cs="仿宋_GB2312" w:eastAsia="仿宋_GB2312"/>
                      <w:sz w:val="21"/>
                    </w:rPr>
                    <w:t xml:space="preserve">1.1.3 </w:t>
                  </w:r>
                  <w:r>
                    <w:rPr>
                      <w:rFonts w:ascii="仿宋_GB2312" w:hAnsi="仿宋_GB2312" w:cs="仿宋_GB2312" w:eastAsia="仿宋_GB2312"/>
                      <w:sz w:val="21"/>
                    </w:rPr>
                    <w:t>具有雾化气、辅助雾化气和吹扫气功能；</w:t>
                  </w:r>
                  <w:r>
                    <w:br/>
                  </w:r>
                  <w:r>
                    <w:rPr>
                      <w:rFonts w:ascii="仿宋_GB2312" w:hAnsi="仿宋_GB2312" w:cs="仿宋_GB2312" w:eastAsia="仿宋_GB2312"/>
                      <w:sz w:val="21"/>
                    </w:rPr>
                    <w:t>1.1.4</w:t>
                  </w:r>
                  <w:r>
                    <w:rPr>
                      <w:rFonts w:ascii="仿宋_GB2312" w:hAnsi="仿宋_GB2312" w:cs="仿宋_GB2312" w:eastAsia="仿宋_GB2312"/>
                      <w:sz w:val="21"/>
                    </w:rPr>
                    <w:t>可加热</w:t>
                  </w:r>
                  <w:r>
                    <w:rPr>
                      <w:rFonts w:ascii="仿宋_GB2312" w:hAnsi="仿宋_GB2312" w:cs="仿宋_GB2312" w:eastAsia="仿宋_GB2312"/>
                      <w:sz w:val="21"/>
                    </w:rPr>
                    <w:t>ESI</w:t>
                  </w:r>
                  <w:r>
                    <w:rPr>
                      <w:rFonts w:ascii="仿宋_GB2312" w:hAnsi="仿宋_GB2312" w:cs="仿宋_GB2312" w:eastAsia="仿宋_GB2312"/>
                      <w:sz w:val="21"/>
                    </w:rPr>
                    <w:t>源，离子源加热温度≥</w:t>
                  </w:r>
                  <w:r>
                    <w:rPr>
                      <w:rFonts w:ascii="仿宋_GB2312" w:hAnsi="仿宋_GB2312" w:cs="仿宋_GB2312" w:eastAsia="仿宋_GB2312"/>
                      <w:sz w:val="21"/>
                    </w:rPr>
                    <w:t>550</w:t>
                  </w:r>
                  <w:r>
                    <w:rPr>
                      <w:rFonts w:ascii="仿宋_GB2312" w:hAnsi="仿宋_GB2312" w:cs="仿宋_GB2312" w:eastAsia="仿宋_GB2312"/>
                      <w:sz w:val="21"/>
                    </w:rPr>
                    <w:t>℃，可采用纯水作为溶剂，流速为</w:t>
                  </w:r>
                  <w:r>
                    <w:rPr>
                      <w:rFonts w:ascii="仿宋_GB2312" w:hAnsi="仿宋_GB2312" w:cs="仿宋_GB2312" w:eastAsia="仿宋_GB2312"/>
                      <w:sz w:val="21"/>
                    </w:rPr>
                    <w:t>1-1,000L/min</w:t>
                  </w:r>
                  <w:r>
                    <w:rPr>
                      <w:rFonts w:ascii="仿宋_GB2312" w:hAnsi="仿宋_GB2312" w:cs="仿宋_GB2312" w:eastAsia="仿宋_GB2312"/>
                      <w:sz w:val="21"/>
                    </w:rPr>
                    <w:t>，连续可调；</w:t>
                  </w:r>
                  <w:r>
                    <w:br/>
                  </w:r>
                  <w:r>
                    <w:rPr>
                      <w:rFonts w:ascii="仿宋_GB2312" w:hAnsi="仿宋_GB2312" w:cs="仿宋_GB2312" w:eastAsia="仿宋_GB2312"/>
                      <w:sz w:val="21"/>
                    </w:rPr>
                    <w:t>1.1.5</w:t>
                  </w:r>
                  <w:r>
                    <w:rPr>
                      <w:rFonts w:ascii="仿宋_GB2312" w:hAnsi="仿宋_GB2312" w:cs="仿宋_GB2312" w:eastAsia="仿宋_GB2312"/>
                      <w:sz w:val="21"/>
                    </w:rPr>
                    <w:t>配全自动蠕动泵实现质谱直接进样，自动调谐和校正；质谱配置软件具备实时监控并反馈喷雾稳定性</w:t>
                  </w:r>
                  <w:r>
                    <w:br/>
                  </w:r>
                  <w:r>
                    <w:rPr>
                      <w:rFonts w:ascii="仿宋_GB2312" w:hAnsi="仿宋_GB2312" w:cs="仿宋_GB2312" w:eastAsia="仿宋_GB2312"/>
                      <w:sz w:val="21"/>
                    </w:rPr>
                    <w:t>1.1.6</w:t>
                  </w:r>
                  <w:r>
                    <w:rPr>
                      <w:rFonts w:ascii="仿宋_GB2312" w:hAnsi="仿宋_GB2312" w:cs="仿宋_GB2312" w:eastAsia="仿宋_GB2312"/>
                      <w:sz w:val="21"/>
                    </w:rPr>
                    <w:t>离子源腔体具有观察窗口</w:t>
                  </w:r>
                  <w:r>
                    <w:br/>
                  </w:r>
                  <w:r>
                    <w:rPr>
                      <w:rFonts w:ascii="仿宋_GB2312" w:hAnsi="仿宋_GB2312" w:cs="仿宋_GB2312" w:eastAsia="仿宋_GB2312"/>
                      <w:sz w:val="21"/>
                    </w:rPr>
                    <w:t>1.1.7</w:t>
                  </w:r>
                  <w:r>
                    <w:rPr>
                      <w:rFonts w:ascii="仿宋_GB2312" w:hAnsi="仿宋_GB2312" w:cs="仿宋_GB2312" w:eastAsia="仿宋_GB2312"/>
                      <w:sz w:val="21"/>
                    </w:rPr>
                    <w:t>具有校正源；</w:t>
                  </w:r>
                  <w:r>
                    <w:br/>
                  </w:r>
                  <w:r>
                    <w:rPr>
                      <w:rFonts w:ascii="仿宋_GB2312" w:hAnsi="仿宋_GB2312" w:cs="仿宋_GB2312" w:eastAsia="仿宋_GB2312"/>
                      <w:sz w:val="21"/>
                    </w:rPr>
                    <w:t xml:space="preserve">1.2 </w:t>
                  </w:r>
                  <w:r>
                    <w:rPr>
                      <w:rFonts w:ascii="仿宋_GB2312" w:hAnsi="仿宋_GB2312" w:cs="仿宋_GB2312" w:eastAsia="仿宋_GB2312"/>
                      <w:sz w:val="21"/>
                    </w:rPr>
                    <w:t>离子传输系统</w:t>
                  </w:r>
                  <w:r>
                    <w:br/>
                  </w:r>
                  <w:r>
                    <w:rPr>
                      <w:rFonts w:ascii="仿宋_GB2312" w:hAnsi="仿宋_GB2312" w:cs="仿宋_GB2312" w:eastAsia="仿宋_GB2312"/>
                      <w:sz w:val="21"/>
                    </w:rPr>
                    <w:t>1.2.1</w:t>
                  </w:r>
                  <w:r>
                    <w:rPr>
                      <w:rFonts w:ascii="仿宋_GB2312" w:hAnsi="仿宋_GB2312" w:cs="仿宋_GB2312" w:eastAsia="仿宋_GB2312"/>
                      <w:sz w:val="21"/>
                    </w:rPr>
                    <w:t>配有离子传输管设计；若离子传输系统为非离子传输管设计，则需同时配备≥</w:t>
                  </w:r>
                  <w:r>
                    <w:rPr>
                      <w:rFonts w:ascii="仿宋_GB2312" w:hAnsi="仿宋_GB2312" w:cs="仿宋_GB2312" w:eastAsia="仿宋_GB2312"/>
                      <w:sz w:val="21"/>
                    </w:rPr>
                    <w:t>10</w:t>
                  </w:r>
                  <w:r>
                    <w:rPr>
                      <w:rFonts w:ascii="仿宋_GB2312" w:hAnsi="仿宋_GB2312" w:cs="仿宋_GB2312" w:eastAsia="仿宋_GB2312"/>
                      <w:sz w:val="21"/>
                    </w:rPr>
                    <w:t>套离子传输组件；</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具有真空隔断阀设计；</w:t>
                  </w:r>
                  <w:r>
                    <w:br/>
                  </w:r>
                  <w:r>
                    <w:rPr>
                      <w:rFonts w:ascii="仿宋_GB2312" w:hAnsi="仿宋_GB2312" w:cs="仿宋_GB2312" w:eastAsia="仿宋_GB2312"/>
                      <w:sz w:val="21"/>
                    </w:rPr>
                    <w:t xml:space="preserve">1.2.2 </w:t>
                  </w:r>
                  <w:r>
                    <w:rPr>
                      <w:rFonts w:ascii="仿宋_GB2312" w:hAnsi="仿宋_GB2312" w:cs="仿宋_GB2312" w:eastAsia="仿宋_GB2312"/>
                      <w:sz w:val="21"/>
                    </w:rPr>
                    <w:t>离子传输管独立加热，最高温度≥</w:t>
                  </w:r>
                  <w:r>
                    <w:rPr>
                      <w:rFonts w:ascii="仿宋_GB2312" w:hAnsi="仿宋_GB2312" w:cs="仿宋_GB2312" w:eastAsia="仿宋_GB2312"/>
                      <w:sz w:val="21"/>
                    </w:rPr>
                    <w:t>400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如为石英毛细管，配备≥</w:t>
                  </w:r>
                  <w:r>
                    <w:rPr>
                      <w:rFonts w:ascii="仿宋_GB2312" w:hAnsi="仿宋_GB2312" w:cs="仿宋_GB2312" w:eastAsia="仿宋_GB2312"/>
                      <w:sz w:val="21"/>
                    </w:rPr>
                    <w:t>10</w:t>
                  </w:r>
                  <w:r>
                    <w:rPr>
                      <w:rFonts w:ascii="仿宋_GB2312" w:hAnsi="仿宋_GB2312" w:cs="仿宋_GB2312" w:eastAsia="仿宋_GB2312"/>
                      <w:sz w:val="21"/>
                    </w:rPr>
                    <w:t>根原装离子传输管；</w:t>
                  </w:r>
                  <w:r>
                    <w:br/>
                  </w:r>
                  <w:r>
                    <w:rPr>
                      <w:rFonts w:ascii="仿宋_GB2312" w:hAnsi="仿宋_GB2312" w:cs="仿宋_GB2312" w:eastAsia="仿宋_GB2312"/>
                      <w:sz w:val="21"/>
                    </w:rPr>
                    <w:t>1.2.3</w:t>
                  </w:r>
                  <w:r>
                    <w:rPr>
                      <w:rFonts w:ascii="仿宋_GB2312" w:hAnsi="仿宋_GB2312" w:cs="仿宋_GB2312" w:eastAsia="仿宋_GB2312"/>
                      <w:sz w:val="21"/>
                    </w:rPr>
                    <w:t>主动离子束传输组件，具有轴向场和过滤作用；</w:t>
                  </w:r>
                  <w:r>
                    <w:br/>
                  </w:r>
                  <w:r>
                    <w:rPr>
                      <w:rFonts w:ascii="仿宋_GB2312" w:hAnsi="仿宋_GB2312" w:cs="仿宋_GB2312" w:eastAsia="仿宋_GB2312"/>
                      <w:sz w:val="21"/>
                    </w:rPr>
                    <w:t xml:space="preserve">1.2.4 </w:t>
                  </w:r>
                  <w:r>
                    <w:rPr>
                      <w:rFonts w:ascii="仿宋_GB2312" w:hAnsi="仿宋_GB2312" w:cs="仿宋_GB2312" w:eastAsia="仿宋_GB2312"/>
                      <w:sz w:val="21"/>
                    </w:rPr>
                    <w:t>四极杆分辨率</w:t>
                  </w:r>
                  <w:r>
                    <w:rPr>
                      <w:rFonts w:ascii="仿宋_GB2312" w:hAnsi="仿宋_GB2312" w:cs="仿宋_GB2312" w:eastAsia="仿宋_GB2312"/>
                      <w:sz w:val="21"/>
                    </w:rPr>
                    <w:t>≦</w:t>
                  </w:r>
                  <w:r>
                    <w:rPr>
                      <w:rFonts w:ascii="仿宋_GB2312" w:hAnsi="仿宋_GB2312" w:cs="仿宋_GB2312" w:eastAsia="仿宋_GB2312"/>
                      <w:sz w:val="21"/>
                    </w:rPr>
                    <w:t>0.4Da</w:t>
                  </w:r>
                  <w:r>
                    <w:rPr>
                      <w:rFonts w:ascii="仿宋_GB2312" w:hAnsi="仿宋_GB2312" w:cs="仿宋_GB2312" w:eastAsia="仿宋_GB2312"/>
                      <w:sz w:val="21"/>
                    </w:rPr>
                    <w:t>；隔离窗口宽度从</w:t>
                  </w:r>
                  <w:r>
                    <w:rPr>
                      <w:rFonts w:ascii="仿宋_GB2312" w:hAnsi="仿宋_GB2312" w:cs="仿宋_GB2312" w:eastAsia="仿宋_GB2312"/>
                      <w:sz w:val="21"/>
                    </w:rPr>
                    <w:t>0.4 Da-1200 Da</w:t>
                  </w:r>
                  <w:r>
                    <w:rPr>
                      <w:rFonts w:ascii="仿宋_GB2312" w:hAnsi="仿宋_GB2312" w:cs="仿宋_GB2312" w:eastAsia="仿宋_GB2312"/>
                      <w:sz w:val="21"/>
                    </w:rPr>
                    <w:t xml:space="preserve">范围内可调； </w:t>
                  </w:r>
                  <w:r>
                    <w:br/>
                  </w:r>
                  <w:r>
                    <w:rPr>
                      <w:rFonts w:ascii="仿宋_GB2312" w:hAnsi="仿宋_GB2312" w:cs="仿宋_GB2312" w:eastAsia="仿宋_GB2312"/>
                      <w:sz w:val="21"/>
                    </w:rPr>
                    <w:t xml:space="preserve">1.2.5 </w:t>
                  </w:r>
                  <w:r>
                    <w:rPr>
                      <w:rFonts w:ascii="仿宋_GB2312" w:hAnsi="仿宋_GB2312" w:cs="仿宋_GB2312" w:eastAsia="仿宋_GB2312"/>
                      <w:sz w:val="21"/>
                    </w:rPr>
                    <w:t>多模式离子碰撞室；</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质量分析器：</w:t>
                  </w:r>
                  <w:r>
                    <w:br/>
                  </w:r>
                  <w:r>
                    <w:rPr>
                      <w:rFonts w:ascii="仿宋_GB2312" w:hAnsi="仿宋_GB2312" w:cs="仿宋_GB2312" w:eastAsia="仿宋_GB2312"/>
                      <w:sz w:val="22"/>
                    </w:rPr>
                    <w:t>▲</w:t>
                  </w:r>
                  <w:r>
                    <w:rPr>
                      <w:rFonts w:ascii="仿宋_GB2312" w:hAnsi="仿宋_GB2312" w:cs="仿宋_GB2312" w:eastAsia="仿宋_GB2312"/>
                      <w:sz w:val="21"/>
                    </w:rPr>
                    <w:t>1.3.1</w:t>
                  </w:r>
                  <w:r>
                    <w:rPr>
                      <w:rFonts w:ascii="仿宋_GB2312" w:hAnsi="仿宋_GB2312" w:cs="仿宋_GB2312" w:eastAsia="仿宋_GB2312"/>
                      <w:sz w:val="21"/>
                    </w:rPr>
                    <w:t>仪器分辨率：≥</w:t>
                  </w:r>
                  <w:r>
                    <w:rPr>
                      <w:rFonts w:ascii="仿宋_GB2312" w:hAnsi="仿宋_GB2312" w:cs="仿宋_GB2312" w:eastAsia="仿宋_GB2312"/>
                      <w:sz w:val="21"/>
                    </w:rPr>
                    <w:t>120,000 FWHM( m/z</w:t>
                  </w:r>
                  <w:r>
                    <w:rPr>
                      <w:rFonts w:ascii="仿宋_GB2312" w:hAnsi="仿宋_GB2312" w:cs="仿宋_GB2312" w:eastAsia="仿宋_GB2312"/>
                      <w:sz w:val="21"/>
                    </w:rPr>
                    <w:t>≤</w:t>
                  </w:r>
                  <w:r>
                    <w:rPr>
                      <w:rFonts w:ascii="仿宋_GB2312" w:hAnsi="仿宋_GB2312" w:cs="仿宋_GB2312" w:eastAsia="仿宋_GB2312"/>
                      <w:sz w:val="21"/>
                    </w:rPr>
                    <w:t>200 )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档可调；</w:t>
                  </w:r>
                  <w:r>
                    <w:br/>
                  </w:r>
                  <w:r>
                    <w:rPr>
                      <w:rFonts w:ascii="仿宋_GB2312" w:hAnsi="仿宋_GB2312" w:cs="仿宋_GB2312" w:eastAsia="仿宋_GB2312"/>
                      <w:sz w:val="21"/>
                    </w:rPr>
                    <w:t xml:space="preserve">1.3.2 </w:t>
                  </w:r>
                  <w:r>
                    <w:rPr>
                      <w:rFonts w:ascii="仿宋_GB2312" w:hAnsi="仿宋_GB2312" w:cs="仿宋_GB2312" w:eastAsia="仿宋_GB2312"/>
                      <w:sz w:val="21"/>
                    </w:rPr>
                    <w:t>静电场轨道阱质量分析器，质量范围</w:t>
                  </w:r>
                  <w:r>
                    <w:rPr>
                      <w:rFonts w:ascii="仿宋_GB2312" w:hAnsi="仿宋_GB2312" w:cs="仿宋_GB2312" w:eastAsia="仿宋_GB2312"/>
                      <w:sz w:val="21"/>
                    </w:rPr>
                    <w:t>40-3,000 m/z</w:t>
                  </w:r>
                  <w:r>
                    <w:br/>
                  </w:r>
                  <w:r>
                    <w:rPr>
                      <w:rFonts w:ascii="仿宋_GB2312" w:hAnsi="仿宋_GB2312" w:cs="仿宋_GB2312" w:eastAsia="仿宋_GB2312"/>
                      <w:sz w:val="21"/>
                    </w:rPr>
                    <w:t>1.3.3</w:t>
                  </w:r>
                  <w:r>
                    <w:rPr>
                      <w:rFonts w:ascii="仿宋_GB2312" w:hAnsi="仿宋_GB2312" w:cs="仿宋_GB2312" w:eastAsia="仿宋_GB2312"/>
                      <w:sz w:val="21"/>
                    </w:rPr>
                    <w:t>质谱采集速率：最高≥</w:t>
                  </w:r>
                  <w:r>
                    <w:rPr>
                      <w:rFonts w:ascii="仿宋_GB2312" w:hAnsi="仿宋_GB2312" w:cs="仿宋_GB2312" w:eastAsia="仿宋_GB2312"/>
                      <w:sz w:val="21"/>
                    </w:rPr>
                    <w:t>20Hz</w:t>
                  </w:r>
                  <w:r>
                    <w:rPr>
                      <w:rFonts w:ascii="仿宋_GB2312" w:hAnsi="仿宋_GB2312" w:cs="仿宋_GB2312" w:eastAsia="仿宋_GB2312"/>
                      <w:sz w:val="21"/>
                    </w:rPr>
                    <w:t>；分辨率</w:t>
                  </w:r>
                  <w:r>
                    <w:rPr>
                      <w:rFonts w:ascii="仿宋_GB2312" w:hAnsi="仿宋_GB2312" w:cs="仿宋_GB2312" w:eastAsia="仿宋_GB2312"/>
                      <w:sz w:val="21"/>
                    </w:rPr>
                    <w:t>120,000 FWHM</w:t>
                  </w:r>
                  <w:r>
                    <w:rPr>
                      <w:rFonts w:ascii="仿宋_GB2312" w:hAnsi="仿宋_GB2312" w:cs="仿宋_GB2312" w:eastAsia="仿宋_GB2312"/>
                      <w:sz w:val="21"/>
                    </w:rPr>
                    <w:t>时，≥</w:t>
                  </w:r>
                  <w:r>
                    <w:rPr>
                      <w:rFonts w:ascii="仿宋_GB2312" w:hAnsi="仿宋_GB2312" w:cs="仿宋_GB2312" w:eastAsia="仿宋_GB2312"/>
                      <w:sz w:val="21"/>
                    </w:rPr>
                    <w:t>1 Hz</w:t>
                  </w:r>
                  <w:r>
                    <w:rPr>
                      <w:rFonts w:ascii="仿宋_GB2312" w:hAnsi="仿宋_GB2312" w:cs="仿宋_GB2312" w:eastAsia="仿宋_GB2312"/>
                      <w:sz w:val="21"/>
                    </w:rPr>
                    <w:t>；</w:t>
                  </w:r>
                  <w:r>
                    <w:br/>
                  </w:r>
                  <w:r>
                    <w:rPr>
                      <w:rFonts w:ascii="仿宋_GB2312" w:hAnsi="仿宋_GB2312" w:cs="仿宋_GB2312" w:eastAsia="仿宋_GB2312"/>
                      <w:sz w:val="22"/>
                    </w:rPr>
                    <w:t>▲</w:t>
                  </w:r>
                  <w:r>
                    <w:rPr>
                      <w:rFonts w:ascii="仿宋_GB2312" w:hAnsi="仿宋_GB2312" w:cs="仿宋_GB2312" w:eastAsia="仿宋_GB2312"/>
                      <w:sz w:val="21"/>
                    </w:rPr>
                    <w:t xml:space="preserve">1.3.4 </w:t>
                  </w:r>
                  <w:r>
                    <w:rPr>
                      <w:rFonts w:ascii="仿宋_GB2312" w:hAnsi="仿宋_GB2312" w:cs="仿宋_GB2312" w:eastAsia="仿宋_GB2312"/>
                      <w:sz w:val="21"/>
                    </w:rPr>
                    <w:t>正负扫描模式切换速度：</w:t>
                  </w:r>
                  <w:r>
                    <w:rPr>
                      <w:rFonts w:ascii="仿宋_GB2312" w:hAnsi="仿宋_GB2312" w:cs="仿宋_GB2312" w:eastAsia="仿宋_GB2312"/>
                      <w:sz w:val="21"/>
                    </w:rPr>
                    <w:t>≤</w:t>
                  </w:r>
                  <w:r>
                    <w:rPr>
                      <w:rFonts w:ascii="仿宋_GB2312" w:hAnsi="仿宋_GB2312" w:cs="仿宋_GB2312" w:eastAsia="仿宋_GB2312"/>
                      <w:sz w:val="21"/>
                    </w:rPr>
                    <w:t>1s</w:t>
                  </w:r>
                  <w:r>
                    <w:rPr>
                      <w:rFonts w:ascii="仿宋_GB2312" w:hAnsi="仿宋_GB2312" w:cs="仿宋_GB2312" w:eastAsia="仿宋_GB2312"/>
                      <w:sz w:val="21"/>
                    </w:rPr>
                    <w:t>；</w:t>
                  </w:r>
                  <w:r>
                    <w:br/>
                  </w:r>
                  <w:r>
                    <w:rPr>
                      <w:rFonts w:ascii="仿宋_GB2312" w:hAnsi="仿宋_GB2312" w:cs="仿宋_GB2312" w:eastAsia="仿宋_GB2312"/>
                      <w:sz w:val="21"/>
                    </w:rPr>
                    <w:t xml:space="preserve">1.3.5 </w:t>
                  </w:r>
                  <w:r>
                    <w:rPr>
                      <w:rFonts w:ascii="仿宋_GB2312" w:hAnsi="仿宋_GB2312" w:cs="仿宋_GB2312" w:eastAsia="仿宋_GB2312"/>
                      <w:sz w:val="21"/>
                    </w:rPr>
                    <w:t>灵敏度</w:t>
                  </w:r>
                  <w:r>
                    <w:br/>
                  </w:r>
                  <w:r>
                    <w:rPr>
                      <w:rFonts w:ascii="仿宋_GB2312" w:hAnsi="仿宋_GB2312" w:cs="仿宋_GB2312" w:eastAsia="仿宋_GB2312"/>
                      <w:sz w:val="21"/>
                    </w:rPr>
                    <w:t>1.3.5.1</w:t>
                  </w:r>
                  <w:r>
                    <w:rPr>
                      <w:rFonts w:ascii="仿宋_GB2312" w:hAnsi="仿宋_GB2312" w:cs="仿宋_GB2312" w:eastAsia="仿宋_GB2312"/>
                      <w:sz w:val="21"/>
                    </w:rPr>
                    <w:t xml:space="preserve">全扫描 </w:t>
                  </w:r>
                  <w:r>
                    <w:rPr>
                      <w:rFonts w:ascii="仿宋_GB2312" w:hAnsi="仿宋_GB2312" w:cs="仿宋_GB2312" w:eastAsia="仿宋_GB2312"/>
                      <w:sz w:val="21"/>
                    </w:rPr>
                    <w:t xml:space="preserve">Full Scan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S/N</w:t>
                  </w:r>
                  <w:r>
                    <w:rPr>
                      <w:rFonts w:ascii="仿宋_GB2312" w:hAnsi="仿宋_GB2312" w:cs="仿宋_GB2312" w:eastAsia="仿宋_GB2312"/>
                      <w:sz w:val="21"/>
                    </w:rPr>
                    <w:t>≥</w:t>
                  </w:r>
                  <w:r>
                    <w:rPr>
                      <w:rFonts w:ascii="仿宋_GB2312" w:hAnsi="仿宋_GB2312" w:cs="仿宋_GB2312" w:eastAsia="仿宋_GB2312"/>
                      <w:sz w:val="21"/>
                    </w:rPr>
                    <w:t>5000:1;</w:t>
                  </w:r>
                  <w:r>
                    <w:br/>
                  </w:r>
                  <w:r>
                    <w:rPr>
                      <w:rFonts w:ascii="仿宋_GB2312" w:hAnsi="仿宋_GB2312" w:cs="仿宋_GB2312" w:eastAsia="仿宋_GB2312"/>
                      <w:sz w:val="21"/>
                    </w:rPr>
                    <w:t>1.3.5.2</w:t>
                  </w:r>
                  <w:r>
                    <w:rPr>
                      <w:rFonts w:ascii="仿宋_GB2312" w:hAnsi="仿宋_GB2312" w:cs="仿宋_GB2312" w:eastAsia="仿宋_GB2312"/>
                      <w:sz w:val="21"/>
                    </w:rPr>
                    <w:t xml:space="preserve">选择离子扫描 </w:t>
                  </w:r>
                  <w:r>
                    <w:rPr>
                      <w:rFonts w:ascii="仿宋_GB2312" w:hAnsi="仿宋_GB2312" w:cs="仿宋_GB2312" w:eastAsia="仿宋_GB2312"/>
                      <w:sz w:val="21"/>
                    </w:rPr>
                    <w:t xml:space="preserve">SIM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 xml:space="preserve">S/N </w:t>
                  </w:r>
                  <w:r>
                    <w:rPr>
                      <w:rFonts w:ascii="仿宋_GB2312" w:hAnsi="仿宋_GB2312" w:cs="仿宋_GB2312" w:eastAsia="仿宋_GB2312"/>
                      <w:sz w:val="21"/>
                    </w:rPr>
                    <w:t>≥</w:t>
                  </w:r>
                  <w:r>
                    <w:rPr>
                      <w:rFonts w:ascii="仿宋_GB2312" w:hAnsi="仿宋_GB2312" w:cs="仿宋_GB2312" w:eastAsia="仿宋_GB2312"/>
                      <w:sz w:val="21"/>
                    </w:rPr>
                    <w:t>10000:1;</w:t>
                  </w:r>
                  <w:r>
                    <w:br/>
                  </w:r>
                  <w:r>
                    <w:rPr>
                      <w:rFonts w:ascii="仿宋_GB2312" w:hAnsi="仿宋_GB2312" w:cs="仿宋_GB2312" w:eastAsia="仿宋_GB2312"/>
                      <w:sz w:val="21"/>
                    </w:rPr>
                    <w:t xml:space="preserve">1.3.5.3 MS/MS </w:t>
                  </w:r>
                  <w:r>
                    <w:rPr>
                      <w:rFonts w:ascii="仿宋_GB2312" w:hAnsi="仿宋_GB2312" w:cs="仿宋_GB2312" w:eastAsia="仿宋_GB2312"/>
                      <w:sz w:val="21"/>
                    </w:rPr>
                    <w:t>灵敏度：</w:t>
                  </w:r>
                  <w:r>
                    <w:rPr>
                      <w:rFonts w:ascii="仿宋_GB2312" w:hAnsi="仿宋_GB2312" w:cs="仿宋_GB2312" w:eastAsia="仿宋_GB2312"/>
                      <w:sz w:val="21"/>
                    </w:rPr>
                    <w:t xml:space="preserve">1pg </w:t>
                  </w:r>
                  <w:r>
                    <w:rPr>
                      <w:rFonts w:ascii="仿宋_GB2312" w:hAnsi="仿宋_GB2312" w:cs="仿宋_GB2312" w:eastAsia="仿宋_GB2312"/>
                      <w:sz w:val="21"/>
                    </w:rPr>
                    <w:t xml:space="preserve">利血平柱上进样 </w:t>
                  </w:r>
                  <w:r>
                    <w:rPr>
                      <w:rFonts w:ascii="仿宋_GB2312" w:hAnsi="仿宋_GB2312" w:cs="仿宋_GB2312" w:eastAsia="仿宋_GB2312"/>
                      <w:sz w:val="21"/>
                    </w:rPr>
                    <w:t>S/N</w:t>
                  </w:r>
                  <w:r>
                    <w:rPr>
                      <w:rFonts w:ascii="仿宋_GB2312" w:hAnsi="仿宋_GB2312" w:cs="仿宋_GB2312" w:eastAsia="仿宋_GB2312"/>
                      <w:sz w:val="21"/>
                    </w:rPr>
                    <w:t>≥</w:t>
                  </w:r>
                  <w:r>
                    <w:rPr>
                      <w:rFonts w:ascii="仿宋_GB2312" w:hAnsi="仿宋_GB2312" w:cs="仿宋_GB2312" w:eastAsia="仿宋_GB2312"/>
                      <w:sz w:val="21"/>
                    </w:rPr>
                    <w:t>10000:1</w:t>
                  </w:r>
                  <w:r>
                    <w:rPr>
                      <w:rFonts w:ascii="仿宋_GB2312" w:hAnsi="仿宋_GB2312" w:cs="仿宋_GB2312" w:eastAsia="仿宋_GB2312"/>
                      <w:sz w:val="21"/>
                    </w:rPr>
                    <w:t>；</w:t>
                  </w:r>
                  <w:r>
                    <w:br/>
                  </w:r>
                  <w:r>
                    <w:rPr>
                      <w:rFonts w:ascii="仿宋_GB2312" w:hAnsi="仿宋_GB2312" w:cs="仿宋_GB2312" w:eastAsia="仿宋_GB2312"/>
                      <w:sz w:val="21"/>
                    </w:rPr>
                    <w:t xml:space="preserve">1.3.5.4 </w:t>
                  </w:r>
                  <w:r>
                    <w:rPr>
                      <w:rFonts w:ascii="仿宋_GB2312" w:hAnsi="仿宋_GB2312" w:cs="仿宋_GB2312" w:eastAsia="仿宋_GB2312"/>
                      <w:sz w:val="21"/>
                    </w:rPr>
                    <w:t>采用利血平标品</w:t>
                  </w:r>
                  <w:r>
                    <w:rPr>
                      <w:rFonts w:ascii="仿宋_GB2312" w:hAnsi="仿宋_GB2312" w:cs="仿宋_GB2312" w:eastAsia="仿宋_GB2312"/>
                      <w:sz w:val="21"/>
                    </w:rPr>
                    <w:t>100fg</w:t>
                  </w:r>
                  <w:r>
                    <w:rPr>
                      <w:rFonts w:ascii="仿宋_GB2312" w:hAnsi="仿宋_GB2312" w:cs="仿宋_GB2312" w:eastAsia="仿宋_GB2312"/>
                      <w:sz w:val="21"/>
                    </w:rPr>
                    <w:t>进样，</w:t>
                  </w:r>
                  <w:r>
                    <w:rPr>
                      <w:rFonts w:ascii="仿宋_GB2312" w:hAnsi="仿宋_GB2312" w:cs="仿宋_GB2312" w:eastAsia="仿宋_GB2312"/>
                      <w:sz w:val="21"/>
                    </w:rPr>
                    <w:t>ESI+</w:t>
                  </w:r>
                  <w:r>
                    <w:rPr>
                      <w:rFonts w:ascii="仿宋_GB2312" w:hAnsi="仿宋_GB2312" w:cs="仿宋_GB2312" w:eastAsia="仿宋_GB2312"/>
                      <w:sz w:val="21"/>
                    </w:rPr>
                    <w:t>模式下，分辨率分别为</w:t>
                  </w:r>
                  <w:r>
                    <w:rPr>
                      <w:rFonts w:ascii="仿宋_GB2312" w:hAnsi="仿宋_GB2312" w:cs="仿宋_GB2312" w:eastAsia="仿宋_GB2312"/>
                      <w:sz w:val="21"/>
                    </w:rPr>
                    <w:t>60,000</w:t>
                  </w:r>
                  <w:r>
                    <w:rPr>
                      <w:rFonts w:ascii="仿宋_GB2312" w:hAnsi="仿宋_GB2312" w:cs="仿宋_GB2312" w:eastAsia="仿宋_GB2312"/>
                      <w:sz w:val="21"/>
                    </w:rPr>
                    <w:t>和</w:t>
                  </w:r>
                  <w:r>
                    <w:rPr>
                      <w:rFonts w:ascii="仿宋_GB2312" w:hAnsi="仿宋_GB2312" w:cs="仿宋_GB2312" w:eastAsia="仿宋_GB2312"/>
                      <w:sz w:val="21"/>
                    </w:rPr>
                    <w:t>120,000</w:t>
                  </w:r>
                  <w:r>
                    <w:rPr>
                      <w:rFonts w:ascii="仿宋_GB2312" w:hAnsi="仿宋_GB2312" w:cs="仿宋_GB2312" w:eastAsia="仿宋_GB2312"/>
                      <w:sz w:val="21"/>
                    </w:rPr>
                    <w:t>时其他仪器参数不变，利血平分子离子峰的峰面积值相差不超过</w:t>
                  </w:r>
                  <w:r>
                    <w:rPr>
                      <w:rFonts w:ascii="仿宋_GB2312" w:hAnsi="仿宋_GB2312" w:cs="仿宋_GB2312" w:eastAsia="仿宋_GB2312"/>
                      <w:sz w:val="21"/>
                    </w:rPr>
                    <w:t>15%</w:t>
                  </w:r>
                  <w:r>
                    <w:rPr>
                      <w:rFonts w:ascii="仿宋_GB2312" w:hAnsi="仿宋_GB2312" w:cs="仿宋_GB2312" w:eastAsia="仿宋_GB2312"/>
                      <w:sz w:val="21"/>
                    </w:rPr>
                    <w:t>；</w:t>
                  </w:r>
                  <w:r>
                    <w:br/>
                  </w:r>
                  <w:r>
                    <w:rPr>
                      <w:rFonts w:ascii="仿宋_GB2312" w:hAnsi="仿宋_GB2312" w:cs="仿宋_GB2312" w:eastAsia="仿宋_GB2312"/>
                      <w:sz w:val="21"/>
                    </w:rPr>
                    <w:t xml:space="preserve">1.3.6 </w:t>
                  </w:r>
                  <w:r>
                    <w:rPr>
                      <w:rFonts w:ascii="仿宋_GB2312" w:hAnsi="仿宋_GB2312" w:cs="仿宋_GB2312" w:eastAsia="仿宋_GB2312"/>
                      <w:sz w:val="21"/>
                    </w:rPr>
                    <w:t>扫描模式：全扫描</w:t>
                  </w:r>
                  <w:r>
                    <w:rPr>
                      <w:rFonts w:ascii="仿宋_GB2312" w:hAnsi="仿宋_GB2312" w:cs="仿宋_GB2312" w:eastAsia="仿宋_GB2312"/>
                      <w:sz w:val="21"/>
                    </w:rPr>
                    <w:t>MS</w:t>
                  </w:r>
                  <w:r>
                    <w:rPr>
                      <w:rFonts w:ascii="仿宋_GB2312" w:hAnsi="仿宋_GB2312" w:cs="仿宋_GB2312" w:eastAsia="仿宋_GB2312"/>
                      <w:sz w:val="21"/>
                    </w:rPr>
                    <w:t>和</w:t>
                  </w:r>
                  <w:r>
                    <w:rPr>
                      <w:rFonts w:ascii="仿宋_GB2312" w:hAnsi="仿宋_GB2312" w:cs="仿宋_GB2312" w:eastAsia="仿宋_GB2312"/>
                      <w:sz w:val="21"/>
                    </w:rPr>
                    <w:t>MS/MS</w:t>
                  </w:r>
                  <w:r>
                    <w:rPr>
                      <w:rFonts w:ascii="仿宋_GB2312" w:hAnsi="仿宋_GB2312" w:cs="仿宋_GB2312" w:eastAsia="仿宋_GB2312"/>
                      <w:sz w:val="21"/>
                    </w:rPr>
                    <w:t>、选择离子扫描</w:t>
                  </w:r>
                  <w:r>
                    <w:rPr>
                      <w:rFonts w:ascii="仿宋_GB2312" w:hAnsi="仿宋_GB2312" w:cs="仿宋_GB2312" w:eastAsia="仿宋_GB2312"/>
                      <w:sz w:val="21"/>
                    </w:rPr>
                    <w:t>tSIM</w:t>
                  </w:r>
                  <w:r>
                    <w:rPr>
                      <w:rFonts w:ascii="仿宋_GB2312" w:hAnsi="仿宋_GB2312" w:cs="仿宋_GB2312" w:eastAsia="仿宋_GB2312"/>
                      <w:sz w:val="21"/>
                    </w:rPr>
                    <w:t>、全子离子碰撞碎裂扫描</w:t>
                  </w:r>
                  <w:r>
                    <w:rPr>
                      <w:rFonts w:ascii="仿宋_GB2312" w:hAnsi="仿宋_GB2312" w:cs="仿宋_GB2312" w:eastAsia="仿宋_GB2312"/>
                      <w:sz w:val="21"/>
                    </w:rPr>
                    <w:t>AIF</w:t>
                  </w:r>
                  <w:r>
                    <w:rPr>
                      <w:rFonts w:ascii="仿宋_GB2312" w:hAnsi="仿宋_GB2312" w:cs="仿宋_GB2312" w:eastAsia="仿宋_GB2312"/>
                      <w:sz w:val="21"/>
                    </w:rPr>
                    <w:t>、正负离子切换扫描、数据依赖子离子扫描</w:t>
                  </w:r>
                  <w:r>
                    <w:rPr>
                      <w:rFonts w:ascii="仿宋_GB2312" w:hAnsi="仿宋_GB2312" w:cs="仿宋_GB2312" w:eastAsia="仿宋_GB2312"/>
                      <w:sz w:val="21"/>
                    </w:rPr>
                    <w:t>FullMS-ddMS2</w:t>
                  </w:r>
                  <w:r>
                    <w:rPr>
                      <w:rFonts w:ascii="仿宋_GB2312" w:hAnsi="仿宋_GB2312" w:cs="仿宋_GB2312" w:eastAsia="仿宋_GB2312"/>
                      <w:sz w:val="21"/>
                    </w:rPr>
                    <w:t>、数据非依赖扫描</w:t>
                  </w:r>
                  <w:r>
                    <w:rPr>
                      <w:rFonts w:ascii="仿宋_GB2312" w:hAnsi="仿宋_GB2312" w:cs="仿宋_GB2312" w:eastAsia="仿宋_GB2312"/>
                      <w:sz w:val="21"/>
                    </w:rPr>
                    <w:t>DIA</w:t>
                  </w:r>
                  <w:r>
                    <w:br/>
                  </w:r>
                  <w:r>
                    <w:rPr>
                      <w:rFonts w:ascii="仿宋_GB2312" w:hAnsi="仿宋_GB2312" w:cs="仿宋_GB2312" w:eastAsia="仿宋_GB2312"/>
                      <w:sz w:val="21"/>
                    </w:rPr>
                    <w:t>1.3.7</w:t>
                  </w:r>
                  <w:r>
                    <w:rPr>
                      <w:rFonts w:ascii="仿宋_GB2312" w:hAnsi="仿宋_GB2312" w:cs="仿宋_GB2312" w:eastAsia="仿宋_GB2312"/>
                      <w:sz w:val="21"/>
                    </w:rPr>
                    <w:t>检测器</w:t>
                  </w:r>
                  <w:r>
                    <w:rPr>
                      <w:rFonts w:ascii="仿宋_GB2312" w:hAnsi="仿宋_GB2312" w:cs="仿宋_GB2312" w:eastAsia="仿宋_GB2312"/>
                      <w:sz w:val="21"/>
                    </w:rPr>
                    <w:t>:</w:t>
                  </w:r>
                  <w:r>
                    <w:rPr>
                      <w:rFonts w:ascii="仿宋_GB2312" w:hAnsi="仿宋_GB2312" w:cs="仿宋_GB2312" w:eastAsia="仿宋_GB2312"/>
                      <w:sz w:val="21"/>
                    </w:rPr>
                    <w:t>无损检测器；质谱如果采用微通道板（</w:t>
                  </w:r>
                  <w:r>
                    <w:rPr>
                      <w:rFonts w:ascii="仿宋_GB2312" w:hAnsi="仿宋_GB2312" w:cs="仿宋_GB2312" w:eastAsia="仿宋_GB2312"/>
                      <w:sz w:val="21"/>
                    </w:rPr>
                    <w:t>MCP</w:t>
                  </w:r>
                  <w:r>
                    <w:rPr>
                      <w:rFonts w:ascii="仿宋_GB2312" w:hAnsi="仿宋_GB2312" w:cs="仿宋_GB2312" w:eastAsia="仿宋_GB2312"/>
                      <w:sz w:val="21"/>
                    </w:rPr>
                    <w:t>）或电子倍增器等消耗型检测器，需额外提供相应备用检测器≥</w:t>
                  </w:r>
                  <w:r>
                    <w:rPr>
                      <w:rFonts w:ascii="仿宋_GB2312" w:hAnsi="仿宋_GB2312" w:cs="仿宋_GB2312" w:eastAsia="仿宋_GB2312"/>
                      <w:sz w:val="21"/>
                    </w:rPr>
                    <w:t>3</w:t>
                  </w:r>
                  <w:r>
                    <w:rPr>
                      <w:rFonts w:ascii="仿宋_GB2312" w:hAnsi="仿宋_GB2312" w:cs="仿宋_GB2312" w:eastAsia="仿宋_GB2312"/>
                      <w:sz w:val="21"/>
                    </w:rPr>
                    <w:t>个。</w:t>
                  </w:r>
                  <w:r>
                    <w:br/>
                  </w:r>
                  <w:r>
                    <w:rPr>
                      <w:rFonts w:ascii="仿宋_GB2312" w:hAnsi="仿宋_GB2312" w:cs="仿宋_GB2312" w:eastAsia="仿宋_GB2312"/>
                      <w:sz w:val="21"/>
                    </w:rPr>
                    <w:t>2.</w:t>
                  </w:r>
                  <w:r>
                    <w:rPr>
                      <w:rFonts w:ascii="仿宋_GB2312" w:hAnsi="仿宋_GB2312" w:cs="仿宋_GB2312" w:eastAsia="仿宋_GB2312"/>
                      <w:sz w:val="21"/>
                    </w:rPr>
                    <w:t>液相部分技术参数</w:t>
                  </w:r>
                  <w:r>
                    <w:br/>
                  </w:r>
                  <w:r>
                    <w:rPr>
                      <w:rFonts w:ascii="仿宋_GB2312" w:hAnsi="仿宋_GB2312" w:cs="仿宋_GB2312" w:eastAsia="仿宋_GB2312"/>
                      <w:sz w:val="21"/>
                    </w:rPr>
                    <w:t xml:space="preserve">2.1 </w:t>
                  </w:r>
                  <w:r>
                    <w:rPr>
                      <w:rFonts w:ascii="仿宋_GB2312" w:hAnsi="仿宋_GB2312" w:cs="仿宋_GB2312" w:eastAsia="仿宋_GB2312"/>
                      <w:sz w:val="21"/>
                    </w:rPr>
                    <w:t>二元高压泵</w:t>
                  </w:r>
                  <w:r>
                    <w:br/>
                  </w:r>
                  <w:r>
                    <w:rPr>
                      <w:rFonts w:ascii="仿宋_GB2312" w:hAnsi="仿宋_GB2312" w:cs="仿宋_GB2312" w:eastAsia="仿宋_GB2312"/>
                      <w:sz w:val="21"/>
                    </w:rPr>
                    <w:t>2.1.1</w:t>
                  </w:r>
                  <w:r>
                    <w:rPr>
                      <w:rFonts w:ascii="仿宋_GB2312" w:hAnsi="仿宋_GB2312" w:cs="仿宋_GB2312" w:eastAsia="仿宋_GB2312"/>
                      <w:sz w:val="21"/>
                    </w:rPr>
                    <w:t>流量范围：</w:t>
                  </w:r>
                  <w:r>
                    <w:rPr>
                      <w:rFonts w:ascii="仿宋_GB2312" w:hAnsi="仿宋_GB2312" w:cs="仿宋_GB2312" w:eastAsia="仿宋_GB2312"/>
                      <w:sz w:val="21"/>
                    </w:rPr>
                    <w:t>0.001-7 mL/min</w:t>
                  </w:r>
                  <w:r>
                    <w:rPr>
                      <w:rFonts w:ascii="仿宋_GB2312" w:hAnsi="仿宋_GB2312" w:cs="仿宋_GB2312" w:eastAsia="仿宋_GB2312"/>
                      <w:sz w:val="21"/>
                    </w:rPr>
                    <w:t>，增量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L/min</w:t>
                  </w:r>
                  <w:r>
                    <w:br/>
                  </w:r>
                  <w:r>
                    <w:rPr>
                      <w:rFonts w:ascii="仿宋_GB2312" w:hAnsi="仿宋_GB2312" w:cs="仿宋_GB2312" w:eastAsia="仿宋_GB2312"/>
                      <w:sz w:val="21"/>
                    </w:rPr>
                    <w:t>2.1.2</w:t>
                  </w:r>
                  <w:r>
                    <w:rPr>
                      <w:rFonts w:ascii="仿宋_GB2312" w:hAnsi="仿宋_GB2312" w:cs="仿宋_GB2312" w:eastAsia="仿宋_GB2312"/>
                      <w:sz w:val="21"/>
                    </w:rPr>
                    <w:t>压力范围：</w:t>
                  </w:r>
                  <w:r>
                    <w:rPr>
                      <w:rFonts w:ascii="仿宋_GB2312" w:hAnsi="仿宋_GB2312" w:cs="仿宋_GB2312" w:eastAsia="仿宋_GB2312"/>
                      <w:sz w:val="21"/>
                    </w:rPr>
                    <w:t>2-100MPa</w:t>
                  </w:r>
                  <w:r>
                    <w:br/>
                  </w:r>
                  <w:r>
                    <w:rPr>
                      <w:rFonts w:ascii="仿宋_GB2312" w:hAnsi="仿宋_GB2312" w:cs="仿宋_GB2312" w:eastAsia="仿宋_GB2312"/>
                      <w:sz w:val="21"/>
                    </w:rPr>
                    <w:t>2.1.3</w:t>
                  </w:r>
                  <w:r>
                    <w:rPr>
                      <w:rFonts w:ascii="仿宋_GB2312" w:hAnsi="仿宋_GB2312" w:cs="仿宋_GB2312" w:eastAsia="仿宋_GB2312"/>
                      <w:sz w:val="21"/>
                    </w:rPr>
                    <w:t xml:space="preserve">压缩性补偿：全自动 </w:t>
                  </w:r>
                  <w:r>
                    <w:br/>
                  </w:r>
                  <w:r>
                    <w:rPr>
                      <w:rFonts w:ascii="仿宋_GB2312" w:hAnsi="仿宋_GB2312" w:cs="仿宋_GB2312" w:eastAsia="仿宋_GB2312"/>
                      <w:sz w:val="21"/>
                    </w:rPr>
                    <w:t>2.1.4</w:t>
                  </w:r>
                  <w:r>
                    <w:rPr>
                      <w:rFonts w:ascii="仿宋_GB2312" w:hAnsi="仿宋_GB2312" w:cs="仿宋_GB2312" w:eastAsia="仿宋_GB2312"/>
                      <w:sz w:val="21"/>
                    </w:rPr>
                    <w:t>流量准确度：</w:t>
                  </w:r>
                  <w:r>
                    <w:rPr>
                      <w:rFonts w:ascii="仿宋_GB2312" w:hAnsi="仿宋_GB2312" w:cs="仿宋_GB2312" w:eastAsia="仿宋_GB2312"/>
                      <w:sz w:val="21"/>
                    </w:rPr>
                    <w:t>≤</w:t>
                  </w:r>
                  <w:r>
                    <w:rPr>
                      <w:rFonts w:ascii="仿宋_GB2312" w:hAnsi="仿宋_GB2312" w:cs="仿宋_GB2312" w:eastAsia="仿宋_GB2312"/>
                      <w:sz w:val="21"/>
                    </w:rPr>
                    <w:t>0.1%</w:t>
                  </w:r>
                  <w:r>
                    <w:br/>
                  </w:r>
                  <w:r>
                    <w:rPr>
                      <w:rFonts w:ascii="仿宋_GB2312" w:hAnsi="仿宋_GB2312" w:cs="仿宋_GB2312" w:eastAsia="仿宋_GB2312"/>
                      <w:sz w:val="21"/>
                    </w:rPr>
                    <w:t>2.1.5</w:t>
                  </w:r>
                  <w:r>
                    <w:rPr>
                      <w:rFonts w:ascii="仿宋_GB2312" w:hAnsi="仿宋_GB2312" w:cs="仿宋_GB2312" w:eastAsia="仿宋_GB2312"/>
                      <w:sz w:val="21"/>
                    </w:rPr>
                    <w:t>流量精度：</w:t>
                  </w:r>
                  <w:r>
                    <w:rPr>
                      <w:rFonts w:ascii="仿宋_GB2312" w:hAnsi="仿宋_GB2312" w:cs="仿宋_GB2312" w:eastAsia="仿宋_GB2312"/>
                      <w:sz w:val="21"/>
                    </w:rPr>
                    <w:t>≤</w:t>
                  </w:r>
                  <w:r>
                    <w:rPr>
                      <w:rFonts w:ascii="仿宋_GB2312" w:hAnsi="仿宋_GB2312" w:cs="仿宋_GB2312" w:eastAsia="仿宋_GB2312"/>
                      <w:sz w:val="21"/>
                    </w:rPr>
                    <w:t xml:space="preserve">0.05% RSD </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0.01 min SD</w:t>
                  </w:r>
                </w:p>
                <w:p>
                  <w:pPr>
                    <w:pStyle w:val="null3"/>
                    <w:jc w:val="both"/>
                  </w:pPr>
                  <w:r>
                    <w:rPr>
                      <w:rFonts w:ascii="仿宋_GB2312" w:hAnsi="仿宋_GB2312" w:cs="仿宋_GB2312" w:eastAsia="仿宋_GB2312"/>
                      <w:sz w:val="21"/>
                    </w:rPr>
                    <w:t>2.1.6</w:t>
                  </w:r>
                  <w:r>
                    <w:rPr>
                      <w:rFonts w:ascii="仿宋_GB2312" w:hAnsi="仿宋_GB2312" w:cs="仿宋_GB2312" w:eastAsia="仿宋_GB2312"/>
                      <w:sz w:val="21"/>
                    </w:rPr>
                    <w:t>脉动：</w:t>
                  </w:r>
                  <w:r>
                    <w:rPr>
                      <w:rFonts w:ascii="仿宋_GB2312" w:hAnsi="仿宋_GB2312" w:cs="仿宋_GB2312" w:eastAsia="仿宋_GB2312"/>
                      <w:sz w:val="21"/>
                    </w:rPr>
                    <w:t>≤</w:t>
                  </w:r>
                  <w:r>
                    <w:rPr>
                      <w:rFonts w:ascii="仿宋_GB2312" w:hAnsi="仿宋_GB2312" w:cs="仿宋_GB2312" w:eastAsia="仿宋_GB2312"/>
                      <w:sz w:val="21"/>
                    </w:rPr>
                    <w:t xml:space="preserve">1% </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0.2 MPa</w:t>
                  </w:r>
                </w:p>
                <w:p>
                  <w:pPr>
                    <w:pStyle w:val="null3"/>
                    <w:jc w:val="both"/>
                  </w:pPr>
                  <w:r>
                    <w:rPr>
                      <w:rFonts w:ascii="仿宋_GB2312" w:hAnsi="仿宋_GB2312" w:cs="仿宋_GB2312" w:eastAsia="仿宋_GB2312"/>
                      <w:sz w:val="21"/>
                    </w:rPr>
                    <w:t>2.1.7</w:t>
                  </w:r>
                  <w:r>
                    <w:rPr>
                      <w:rFonts w:ascii="仿宋_GB2312" w:hAnsi="仿宋_GB2312" w:cs="仿宋_GB2312" w:eastAsia="仿宋_GB2312"/>
                      <w:sz w:val="21"/>
                    </w:rPr>
                    <w:t>梯度形成：高压梯度比例</w:t>
                  </w:r>
                  <w:r>
                    <w:br/>
                  </w:r>
                  <w:r>
                    <w:rPr>
                      <w:rFonts w:ascii="仿宋_GB2312" w:hAnsi="仿宋_GB2312" w:cs="仿宋_GB2312" w:eastAsia="仿宋_GB2312"/>
                      <w:sz w:val="21"/>
                    </w:rPr>
                    <w:t>2.1.8</w:t>
                  </w:r>
                  <w:r>
                    <w:rPr>
                      <w:rFonts w:ascii="仿宋_GB2312" w:hAnsi="仿宋_GB2312" w:cs="仿宋_GB2312" w:eastAsia="仿宋_GB2312"/>
                      <w:sz w:val="21"/>
                    </w:rPr>
                    <w:t>比例准确度：满量程的±</w:t>
                  </w:r>
                  <w:r>
                    <w:rPr>
                      <w:rFonts w:ascii="仿宋_GB2312" w:hAnsi="仿宋_GB2312" w:cs="仿宋_GB2312" w:eastAsia="仿宋_GB2312"/>
                      <w:sz w:val="21"/>
                    </w:rPr>
                    <w:t>0.2%</w:t>
                  </w:r>
                  <w:r>
                    <w:br/>
                  </w:r>
                  <w:r>
                    <w:rPr>
                      <w:rFonts w:ascii="仿宋_GB2312" w:hAnsi="仿宋_GB2312" w:cs="仿宋_GB2312" w:eastAsia="仿宋_GB2312"/>
                      <w:sz w:val="21"/>
                    </w:rPr>
                    <w:t>2.1.9</w:t>
                  </w:r>
                  <w:r>
                    <w:rPr>
                      <w:rFonts w:ascii="仿宋_GB2312" w:hAnsi="仿宋_GB2312" w:cs="仿宋_GB2312" w:eastAsia="仿宋_GB2312"/>
                      <w:sz w:val="21"/>
                    </w:rPr>
                    <w:t>比例精度：</w:t>
                  </w:r>
                  <w:r>
                    <w:rPr>
                      <w:rFonts w:ascii="仿宋_GB2312" w:hAnsi="仿宋_GB2312" w:cs="仿宋_GB2312" w:eastAsia="仿宋_GB2312"/>
                      <w:sz w:val="21"/>
                    </w:rPr>
                    <w:t>≤</w:t>
                  </w:r>
                  <w:r>
                    <w:rPr>
                      <w:rFonts w:ascii="仿宋_GB2312" w:hAnsi="仿宋_GB2312" w:cs="仿宋_GB2312" w:eastAsia="仿宋_GB2312"/>
                      <w:sz w:val="21"/>
                    </w:rPr>
                    <w:t>0.15% SD</w:t>
                  </w:r>
                  <w:r>
                    <w:br/>
                  </w:r>
                  <w:r>
                    <w:rPr>
                      <w:rFonts w:ascii="仿宋_GB2312" w:hAnsi="仿宋_GB2312" w:cs="仿宋_GB2312" w:eastAsia="仿宋_GB2312"/>
                      <w:sz w:val="21"/>
                    </w:rPr>
                    <w:t>2.1.10</w:t>
                  </w:r>
                  <w:r>
                    <w:rPr>
                      <w:rFonts w:ascii="仿宋_GB2312" w:hAnsi="仿宋_GB2312" w:cs="仿宋_GB2312" w:eastAsia="仿宋_GB2312"/>
                      <w:sz w:val="21"/>
                    </w:rPr>
                    <w:t>溶剂通道数：≥</w:t>
                  </w:r>
                  <w:r>
                    <w:rPr>
                      <w:rFonts w:ascii="仿宋_GB2312" w:hAnsi="仿宋_GB2312" w:cs="仿宋_GB2312" w:eastAsia="仿宋_GB2312"/>
                      <w:sz w:val="21"/>
                    </w:rPr>
                    <w:t>4</w:t>
                  </w:r>
                  <w:r>
                    <w:rPr>
                      <w:rFonts w:ascii="仿宋_GB2312" w:hAnsi="仿宋_GB2312" w:cs="仿宋_GB2312" w:eastAsia="仿宋_GB2312"/>
                      <w:sz w:val="21"/>
                    </w:rPr>
                    <w:t>通道</w:t>
                  </w:r>
                  <w:r>
                    <w:br/>
                  </w:r>
                  <w:r>
                    <w:rPr>
                      <w:rFonts w:ascii="仿宋_GB2312" w:hAnsi="仿宋_GB2312" w:cs="仿宋_GB2312" w:eastAsia="仿宋_GB2312"/>
                      <w:sz w:val="21"/>
                    </w:rPr>
                    <w:t>2.1.11</w:t>
                  </w:r>
                  <w:r>
                    <w:rPr>
                      <w:rFonts w:ascii="仿宋_GB2312" w:hAnsi="仿宋_GB2312" w:cs="仿宋_GB2312" w:eastAsia="仿宋_GB2312"/>
                      <w:sz w:val="21"/>
                    </w:rPr>
                    <w:t>混合器体积：</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μ</w:t>
                  </w:r>
                  <w:r>
                    <w:rPr>
                      <w:rFonts w:ascii="仿宋_GB2312" w:hAnsi="仿宋_GB2312" w:cs="仿宋_GB2312" w:eastAsia="仿宋_GB2312"/>
                      <w:sz w:val="21"/>
                    </w:rPr>
                    <w:t>L</w:t>
                  </w:r>
                  <w:r>
                    <w:br/>
                  </w:r>
                  <w:r>
                    <w:rPr>
                      <w:rFonts w:ascii="仿宋_GB2312" w:hAnsi="仿宋_GB2312" w:cs="仿宋_GB2312" w:eastAsia="仿宋_GB2312"/>
                      <w:sz w:val="21"/>
                    </w:rPr>
                    <w:t>2.1.12</w:t>
                  </w:r>
                  <w:r>
                    <w:rPr>
                      <w:rFonts w:ascii="仿宋_GB2312" w:hAnsi="仿宋_GB2312" w:cs="仿宋_GB2312" w:eastAsia="仿宋_GB2312"/>
                      <w:sz w:val="21"/>
                    </w:rPr>
                    <w:t>溶剂脱气≥</w:t>
                  </w:r>
                  <w:r>
                    <w:rPr>
                      <w:rFonts w:ascii="仿宋_GB2312" w:hAnsi="仿宋_GB2312" w:cs="仿宋_GB2312" w:eastAsia="仿宋_GB2312"/>
                      <w:sz w:val="21"/>
                    </w:rPr>
                    <w:t>4</w:t>
                  </w:r>
                  <w:r>
                    <w:rPr>
                      <w:rFonts w:ascii="仿宋_GB2312" w:hAnsi="仿宋_GB2312" w:cs="仿宋_GB2312" w:eastAsia="仿宋_GB2312"/>
                      <w:sz w:val="21"/>
                    </w:rPr>
                    <w:t>通道</w:t>
                  </w:r>
                  <w:r>
                    <w:br/>
                  </w:r>
                  <w:r>
                    <w:rPr>
                      <w:rFonts w:ascii="仿宋_GB2312" w:hAnsi="仿宋_GB2312" w:cs="仿宋_GB2312" w:eastAsia="仿宋_GB2312"/>
                      <w:sz w:val="21"/>
                    </w:rPr>
                    <w:t>2.2</w:t>
                  </w:r>
                  <w:r>
                    <w:rPr>
                      <w:rFonts w:ascii="仿宋_GB2312" w:hAnsi="仿宋_GB2312" w:cs="仿宋_GB2312" w:eastAsia="仿宋_GB2312"/>
                      <w:sz w:val="21"/>
                    </w:rPr>
                    <w:t>自动进样器</w:t>
                  </w:r>
                  <w:r>
                    <w:br/>
                  </w:r>
                  <w:r>
                    <w:rPr>
                      <w:rFonts w:ascii="仿宋_GB2312" w:hAnsi="仿宋_GB2312" w:cs="仿宋_GB2312" w:eastAsia="仿宋_GB2312"/>
                      <w:sz w:val="21"/>
                    </w:rPr>
                    <w:t>2.2.1</w:t>
                  </w:r>
                  <w:r>
                    <w:rPr>
                      <w:rFonts w:ascii="仿宋_GB2312" w:hAnsi="仿宋_GB2312" w:cs="仿宋_GB2312" w:eastAsia="仿宋_GB2312"/>
                      <w:sz w:val="21"/>
                    </w:rPr>
                    <w:t>样品容量进样位数</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位：任意</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SBS</w:t>
                  </w:r>
                  <w:r>
                    <w:rPr>
                      <w:rFonts w:ascii="仿宋_GB2312" w:hAnsi="仿宋_GB2312" w:cs="仿宋_GB2312" w:eastAsia="仿宋_GB2312"/>
                      <w:sz w:val="21"/>
                    </w:rPr>
                    <w:t>足迹）•</w:t>
                  </w:r>
                  <w:r>
                    <w:rPr>
                      <w:rFonts w:ascii="仿宋_GB2312" w:hAnsi="仿宋_GB2312" w:cs="仿宋_GB2312" w:eastAsia="仿宋_GB2312"/>
                      <w:sz w:val="21"/>
                    </w:rPr>
                    <w:t>54</w:t>
                  </w:r>
                  <w:r>
                    <w:rPr>
                      <w:rFonts w:ascii="仿宋_GB2312" w:hAnsi="仿宋_GB2312" w:cs="仿宋_GB2312" w:eastAsia="仿宋_GB2312"/>
                      <w:sz w:val="21"/>
                    </w:rPr>
                    <w:t>×</w:t>
                  </w:r>
                  <w:r>
                    <w:rPr>
                      <w:rFonts w:ascii="仿宋_GB2312" w:hAnsi="仿宋_GB2312" w:cs="仿宋_GB2312" w:eastAsia="仿宋_GB2312"/>
                      <w:sz w:val="21"/>
                    </w:rPr>
                    <w:t>12 mm OD</w:t>
                  </w:r>
                  <w:r>
                    <w:rPr>
                      <w:rFonts w:ascii="仿宋_GB2312" w:hAnsi="仿宋_GB2312" w:cs="仿宋_GB2312" w:eastAsia="仿宋_GB2312"/>
                      <w:sz w:val="21"/>
                    </w:rPr>
                    <w:t>进样瓶（</w:t>
                  </w:r>
                  <w:r>
                    <w:rPr>
                      <w:rFonts w:ascii="仿宋_GB2312" w:hAnsi="仿宋_GB2312" w:cs="仿宋_GB2312" w:eastAsia="仿宋_GB2312"/>
                      <w:sz w:val="21"/>
                    </w:rPr>
                    <w:t>1.5 ml/2ml</w:t>
                  </w:r>
                  <w:r>
                    <w:rPr>
                      <w:rFonts w:ascii="仿宋_GB2312" w:hAnsi="仿宋_GB2312" w:cs="仿宋_GB2312" w:eastAsia="仿宋_GB2312"/>
                      <w:sz w:val="21"/>
                    </w:rPr>
                    <w:t>）；</w:t>
                  </w:r>
                  <w:r>
                    <w:rPr>
                      <w:rFonts w:ascii="仿宋_GB2312" w:hAnsi="仿宋_GB2312" w:cs="仿宋_GB2312" w:eastAsia="仿宋_GB2312"/>
                      <w:sz w:val="21"/>
                    </w:rPr>
                    <w:t>96</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和</w:t>
                  </w:r>
                  <w:r>
                    <w:rPr>
                      <w:rFonts w:ascii="仿宋_GB2312" w:hAnsi="仿宋_GB2312" w:cs="仿宋_GB2312" w:eastAsia="仿宋_GB2312"/>
                      <w:sz w:val="21"/>
                    </w:rPr>
                    <w:t>8 mmOD</w:t>
                  </w:r>
                  <w:r>
                    <w:rPr>
                      <w:rFonts w:ascii="仿宋_GB2312" w:hAnsi="仿宋_GB2312" w:cs="仿宋_GB2312" w:eastAsia="仿宋_GB2312"/>
                      <w:sz w:val="21"/>
                    </w:rPr>
                    <w:t>样品瓶（</w:t>
                  </w:r>
                  <w:r>
                    <w:rPr>
                      <w:rFonts w:ascii="仿宋_GB2312" w:hAnsi="仿宋_GB2312" w:cs="仿宋_GB2312" w:eastAsia="仿宋_GB2312"/>
                      <w:sz w:val="21"/>
                    </w:rPr>
                    <w:t>≤</w:t>
                  </w:r>
                  <w:r>
                    <w:rPr>
                      <w:rFonts w:ascii="仿宋_GB2312" w:hAnsi="仿宋_GB2312" w:cs="仿宋_GB2312" w:eastAsia="仿宋_GB2312"/>
                      <w:sz w:val="21"/>
                    </w:rPr>
                    <w:t>1.2 mL</w:t>
                  </w:r>
                  <w:r>
                    <w:rPr>
                      <w:rFonts w:ascii="仿宋_GB2312" w:hAnsi="仿宋_GB2312" w:cs="仿宋_GB2312" w:eastAsia="仿宋_GB2312"/>
                      <w:sz w:val="21"/>
                    </w:rPr>
                    <w:t>）</w:t>
                  </w:r>
                  <w:r>
                    <w:br/>
                  </w:r>
                  <w:r>
                    <w:rPr>
                      <w:rFonts w:ascii="仿宋_GB2312" w:hAnsi="仿宋_GB2312" w:cs="仿宋_GB2312" w:eastAsia="仿宋_GB2312"/>
                      <w:sz w:val="21"/>
                    </w:rPr>
                    <w:t>2.2.2</w:t>
                  </w:r>
                  <w:r>
                    <w:rPr>
                      <w:rFonts w:ascii="仿宋_GB2312" w:hAnsi="仿宋_GB2312" w:cs="仿宋_GB2312" w:eastAsia="仿宋_GB2312"/>
                      <w:sz w:val="21"/>
                    </w:rPr>
                    <w:t>压力范围：</w:t>
                  </w:r>
                  <w:r>
                    <w:rPr>
                      <w:rFonts w:ascii="仿宋_GB2312" w:hAnsi="仿宋_GB2312" w:cs="仿宋_GB2312" w:eastAsia="仿宋_GB2312"/>
                      <w:sz w:val="21"/>
                    </w:rPr>
                    <w:t>2-100 MPa</w:t>
                  </w:r>
                  <w:r>
                    <w:rPr>
                      <w:rFonts w:ascii="仿宋_GB2312" w:hAnsi="仿宋_GB2312" w:cs="仿宋_GB2312" w:eastAsia="仿宋_GB2312"/>
                      <w:sz w:val="21"/>
                    </w:rPr>
                    <w:t>，</w:t>
                  </w:r>
                  <w:r>
                    <w:br/>
                  </w:r>
                  <w:r>
                    <w:rPr>
                      <w:rFonts w:ascii="仿宋_GB2312" w:hAnsi="仿宋_GB2312" w:cs="仿宋_GB2312" w:eastAsia="仿宋_GB2312"/>
                      <w:sz w:val="21"/>
                    </w:rPr>
                    <w:t>2.2.3</w:t>
                  </w:r>
                  <w:r>
                    <w:rPr>
                      <w:rFonts w:ascii="仿宋_GB2312" w:hAnsi="仿宋_GB2312" w:cs="仿宋_GB2312" w:eastAsia="仿宋_GB2312"/>
                      <w:sz w:val="21"/>
                    </w:rPr>
                    <w:t>进样量范围：</w:t>
                  </w:r>
                  <w:r>
                    <w:rPr>
                      <w:rFonts w:ascii="仿宋_GB2312" w:hAnsi="仿宋_GB2312" w:cs="仿宋_GB2312" w:eastAsia="仿宋_GB2312"/>
                      <w:sz w:val="21"/>
                    </w:rPr>
                    <w:t>0.01-50</w:t>
                  </w:r>
                  <w:r>
                    <w:rPr>
                      <w:rFonts w:ascii="仿宋_GB2312" w:hAnsi="仿宋_GB2312" w:cs="仿宋_GB2312" w:eastAsia="仿宋_GB2312"/>
                      <w:sz w:val="21"/>
                    </w:rPr>
                    <w:t>μ</w:t>
                  </w:r>
                  <w:r>
                    <w:rPr>
                      <w:rFonts w:ascii="仿宋_GB2312" w:hAnsi="仿宋_GB2312" w:cs="仿宋_GB2312" w:eastAsia="仿宋_GB2312"/>
                      <w:sz w:val="21"/>
                    </w:rPr>
                    <w:t xml:space="preserve">L </w:t>
                  </w:r>
                  <w:r>
                    <w:br/>
                  </w:r>
                  <w:r>
                    <w:rPr>
                      <w:rFonts w:ascii="仿宋_GB2312" w:hAnsi="仿宋_GB2312" w:cs="仿宋_GB2312" w:eastAsia="仿宋_GB2312"/>
                      <w:sz w:val="21"/>
                    </w:rPr>
                    <w:t>2.2.4</w:t>
                  </w:r>
                  <w:r>
                    <w:rPr>
                      <w:rFonts w:ascii="仿宋_GB2312" w:hAnsi="仿宋_GB2312" w:cs="仿宋_GB2312" w:eastAsia="仿宋_GB2312"/>
                      <w:sz w:val="21"/>
                    </w:rPr>
                    <w:t>进样量准确度：±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水）</w:t>
                  </w:r>
                  <w:r>
                    <w:br/>
                  </w:r>
                  <w:r>
                    <w:rPr>
                      <w:rFonts w:ascii="仿宋_GB2312" w:hAnsi="仿宋_GB2312" w:cs="仿宋_GB2312" w:eastAsia="仿宋_GB2312"/>
                      <w:sz w:val="21"/>
                    </w:rPr>
                    <w:t>2.2.5</w:t>
                  </w:r>
                  <w:r>
                    <w:rPr>
                      <w:rFonts w:ascii="仿宋_GB2312" w:hAnsi="仿宋_GB2312" w:cs="仿宋_GB2312" w:eastAsia="仿宋_GB2312"/>
                      <w:sz w:val="21"/>
                    </w:rPr>
                    <w:t>进样量精度：</w:t>
                  </w:r>
                  <w:r>
                    <w:rPr>
                      <w:rFonts w:ascii="仿宋_GB2312" w:hAnsi="仿宋_GB2312" w:cs="仿宋_GB2312" w:eastAsia="仿宋_GB2312"/>
                      <w:sz w:val="21"/>
                    </w:rPr>
                    <w:t>≤</w:t>
                  </w:r>
                  <w:r>
                    <w:rPr>
                      <w:rFonts w:ascii="仿宋_GB2312" w:hAnsi="仿宋_GB2312" w:cs="仿宋_GB2312" w:eastAsia="仿宋_GB2312"/>
                      <w:sz w:val="21"/>
                    </w:rPr>
                    <w:t>0.25%</w:t>
                  </w:r>
                  <w:r>
                    <w:br/>
                  </w:r>
                  <w:r>
                    <w:rPr>
                      <w:rFonts w:ascii="仿宋_GB2312" w:hAnsi="仿宋_GB2312" w:cs="仿宋_GB2312" w:eastAsia="仿宋_GB2312"/>
                      <w:sz w:val="21"/>
                    </w:rPr>
                    <w:t>2.2.6</w:t>
                  </w:r>
                  <w:r>
                    <w:rPr>
                      <w:rFonts w:ascii="仿宋_GB2312" w:hAnsi="仿宋_GB2312" w:cs="仿宋_GB2312" w:eastAsia="仿宋_GB2312"/>
                      <w:sz w:val="21"/>
                    </w:rPr>
                    <w:t>进样线性：≥</w:t>
                  </w:r>
                  <w:r>
                    <w:rPr>
                      <w:rFonts w:ascii="仿宋_GB2312" w:hAnsi="仿宋_GB2312" w:cs="仿宋_GB2312" w:eastAsia="仿宋_GB2312"/>
                      <w:sz w:val="21"/>
                    </w:rPr>
                    <w:t>0.9999</w:t>
                  </w:r>
                  <w:r>
                    <w:rPr>
                      <w:rFonts w:ascii="仿宋_GB2312" w:hAnsi="仿宋_GB2312" w:cs="仿宋_GB2312" w:eastAsia="仿宋_GB2312"/>
                      <w:sz w:val="21"/>
                    </w:rPr>
                    <w:t>（咖啡因水溶液）</w:t>
                  </w:r>
                  <w:r>
                    <w:br/>
                  </w:r>
                  <w:r>
                    <w:rPr>
                      <w:rFonts w:ascii="仿宋_GB2312" w:hAnsi="仿宋_GB2312" w:cs="仿宋_GB2312" w:eastAsia="仿宋_GB2312"/>
                      <w:sz w:val="21"/>
                    </w:rPr>
                    <w:t>2.2.7</w:t>
                  </w:r>
                  <w:r>
                    <w:rPr>
                      <w:rFonts w:ascii="仿宋_GB2312" w:hAnsi="仿宋_GB2312" w:cs="仿宋_GB2312" w:eastAsia="仿宋_GB2312"/>
                      <w:sz w:val="21"/>
                    </w:rPr>
                    <w:t>进样周期时间：</w:t>
                  </w:r>
                  <w:r>
                    <w:rPr>
                      <w:rFonts w:ascii="仿宋_GB2312" w:hAnsi="仿宋_GB2312" w:cs="仿宋_GB2312" w:eastAsia="仿宋_GB2312"/>
                      <w:sz w:val="21"/>
                    </w:rPr>
                    <w:t>≤</w:t>
                  </w:r>
                  <w:r>
                    <w:rPr>
                      <w:rFonts w:ascii="仿宋_GB2312" w:hAnsi="仿宋_GB2312" w:cs="仿宋_GB2312" w:eastAsia="仿宋_GB2312"/>
                      <w:sz w:val="21"/>
                    </w:rPr>
                    <w:t>8 s</w:t>
                  </w:r>
                  <w:r>
                    <w:rPr>
                      <w:rFonts w:ascii="仿宋_GB2312" w:hAnsi="仿宋_GB2312" w:cs="仿宋_GB2312" w:eastAsia="仿宋_GB2312"/>
                      <w:sz w:val="21"/>
                    </w:rPr>
                    <w:t xml:space="preserve">； </w:t>
                  </w:r>
                  <w:r>
                    <w:br/>
                  </w:r>
                  <w:r>
                    <w:rPr>
                      <w:rFonts w:ascii="仿宋_GB2312" w:hAnsi="仿宋_GB2312" w:cs="仿宋_GB2312" w:eastAsia="仿宋_GB2312"/>
                      <w:sz w:val="21"/>
                    </w:rPr>
                    <w:t>2.2.8</w:t>
                  </w:r>
                  <w:r>
                    <w:rPr>
                      <w:rFonts w:ascii="仿宋_GB2312" w:hAnsi="仿宋_GB2312" w:cs="仿宋_GB2312" w:eastAsia="仿宋_GB2312"/>
                      <w:sz w:val="21"/>
                    </w:rPr>
                    <w:t>所需最小样品体积：进样体积为</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时需要</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μ</w:t>
                  </w:r>
                  <w:r>
                    <w:rPr>
                      <w:rFonts w:ascii="仿宋_GB2312" w:hAnsi="仿宋_GB2312" w:cs="仿宋_GB2312" w:eastAsia="仿宋_GB2312"/>
                      <w:sz w:val="21"/>
                    </w:rPr>
                    <w:t>L</w:t>
                  </w:r>
                  <w:r>
                    <w:br/>
                  </w:r>
                  <w:r>
                    <w:rPr>
                      <w:rFonts w:ascii="仿宋_GB2312" w:hAnsi="仿宋_GB2312" w:cs="仿宋_GB2312" w:eastAsia="仿宋_GB2312"/>
                      <w:sz w:val="21"/>
                    </w:rPr>
                    <w:t>2.2.9</w:t>
                  </w:r>
                  <w:r>
                    <w:rPr>
                      <w:rFonts w:ascii="仿宋_GB2312" w:hAnsi="仿宋_GB2312" w:cs="仿宋_GB2312" w:eastAsia="仿宋_GB2312"/>
                      <w:sz w:val="21"/>
                    </w:rPr>
                    <w:t>残留（</w:t>
                  </w:r>
                  <w:r>
                    <w:rPr>
                      <w:rFonts w:ascii="仿宋_GB2312" w:hAnsi="仿宋_GB2312" w:cs="仿宋_GB2312" w:eastAsia="仿宋_GB2312"/>
                      <w:sz w:val="21"/>
                    </w:rPr>
                    <w:t>UV</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0.004%</w:t>
                  </w:r>
                  <w:r>
                    <w:rPr>
                      <w:rFonts w:ascii="仿宋_GB2312" w:hAnsi="仿宋_GB2312" w:cs="仿宋_GB2312" w:eastAsia="仿宋_GB2312"/>
                      <w:sz w:val="21"/>
                    </w:rPr>
                    <w:t>；</w:t>
                  </w:r>
                  <w:r>
                    <w:br/>
                  </w:r>
                  <w:r>
                    <w:rPr>
                      <w:rFonts w:ascii="仿宋_GB2312" w:hAnsi="仿宋_GB2312" w:cs="仿宋_GB2312" w:eastAsia="仿宋_GB2312"/>
                      <w:sz w:val="21"/>
                    </w:rPr>
                    <w:t>2.2.10</w:t>
                  </w:r>
                  <w:r>
                    <w:rPr>
                      <w:rFonts w:ascii="仿宋_GB2312" w:hAnsi="仿宋_GB2312" w:cs="仿宋_GB2312" w:eastAsia="仿宋_GB2312"/>
                      <w:sz w:val="21"/>
                    </w:rPr>
                    <w:t>洗针液（外部）：</w:t>
                  </w:r>
                  <w:r>
                    <w:rPr>
                      <w:rFonts w:ascii="仿宋_GB2312" w:hAnsi="仿宋_GB2312" w:cs="仿宋_GB2312" w:eastAsia="仿宋_GB2312"/>
                      <w:sz w:val="21"/>
                    </w:rPr>
                    <w:t>1</w:t>
                  </w:r>
                  <w:r>
                    <w:rPr>
                      <w:rFonts w:ascii="仿宋_GB2312" w:hAnsi="仿宋_GB2312" w:cs="仿宋_GB2312" w:eastAsia="仿宋_GB2312"/>
                      <w:sz w:val="21"/>
                    </w:rPr>
                    <w:t>种溶剂，连续浸没清洗</w:t>
                  </w:r>
                  <w:r>
                    <w:br/>
                  </w:r>
                  <w:r>
                    <w:rPr>
                      <w:rFonts w:ascii="仿宋_GB2312" w:hAnsi="仿宋_GB2312" w:cs="仿宋_GB2312" w:eastAsia="仿宋_GB2312"/>
                      <w:sz w:val="21"/>
                    </w:rPr>
                    <w:t>2.2.11</w:t>
                  </w:r>
                  <w:r>
                    <w:rPr>
                      <w:rFonts w:ascii="仿宋_GB2312" w:hAnsi="仿宋_GB2312" w:cs="仿宋_GB2312" w:eastAsia="仿宋_GB2312"/>
                      <w:sz w:val="21"/>
                    </w:rPr>
                    <w:t>样品室温度范围：</w:t>
                  </w:r>
                  <w:r>
                    <w:rPr>
                      <w:rFonts w:ascii="仿宋_GB2312" w:hAnsi="仿宋_GB2312" w:cs="仿宋_GB2312" w:eastAsia="仿宋_GB2312"/>
                      <w:sz w:val="21"/>
                    </w:rPr>
                    <w:t>4-38</w:t>
                  </w:r>
                  <w:r>
                    <w:rPr>
                      <w:rFonts w:ascii="仿宋_GB2312" w:hAnsi="仿宋_GB2312" w:cs="仿宋_GB2312" w:eastAsia="仿宋_GB2312"/>
                      <w:sz w:val="21"/>
                    </w:rPr>
                    <w:t xml:space="preserve">℃ </w:t>
                  </w:r>
                  <w:r>
                    <w:br/>
                  </w:r>
                  <w:r>
                    <w:rPr>
                      <w:rFonts w:ascii="仿宋_GB2312" w:hAnsi="仿宋_GB2312" w:cs="仿宋_GB2312" w:eastAsia="仿宋_GB2312"/>
                      <w:sz w:val="21"/>
                    </w:rPr>
                    <w:t>2.2.12</w:t>
                  </w:r>
                  <w:r>
                    <w:rPr>
                      <w:rFonts w:ascii="仿宋_GB2312" w:hAnsi="仿宋_GB2312" w:cs="仿宋_GB2312" w:eastAsia="仿宋_GB2312"/>
                      <w:sz w:val="21"/>
                    </w:rPr>
                    <w:t>样品温度准确度：±</w:t>
                  </w:r>
                  <w:r>
                    <w:rPr>
                      <w:rFonts w:ascii="仿宋_GB2312" w:hAnsi="仿宋_GB2312" w:cs="仿宋_GB2312" w:eastAsia="仿宋_GB2312"/>
                      <w:sz w:val="21"/>
                    </w:rPr>
                    <w:t>2</w:t>
                  </w:r>
                  <w:r>
                    <w:rPr>
                      <w:rFonts w:ascii="仿宋_GB2312" w:hAnsi="仿宋_GB2312" w:cs="仿宋_GB2312" w:eastAsia="仿宋_GB2312"/>
                      <w:sz w:val="21"/>
                    </w:rPr>
                    <w:t>℃</w:t>
                  </w:r>
                  <w:r>
                    <w:br/>
                  </w:r>
                  <w:r>
                    <w:rPr>
                      <w:rFonts w:ascii="仿宋_GB2312" w:hAnsi="仿宋_GB2312" w:cs="仿宋_GB2312" w:eastAsia="仿宋_GB2312"/>
                      <w:sz w:val="21"/>
                    </w:rPr>
                    <w:t>2.2.13</w:t>
                  </w:r>
                  <w:r>
                    <w:rPr>
                      <w:rFonts w:ascii="仿宋_GB2312" w:hAnsi="仿宋_GB2312" w:cs="仿宋_GB2312" w:eastAsia="仿宋_GB2312"/>
                      <w:sz w:val="21"/>
                    </w:rPr>
                    <w:t>样品温度稳定性：±</w:t>
                  </w:r>
                  <w:r>
                    <w:rPr>
                      <w:rFonts w:ascii="仿宋_GB2312" w:hAnsi="仿宋_GB2312" w:cs="仿宋_GB2312" w:eastAsia="仿宋_GB2312"/>
                      <w:sz w:val="21"/>
                    </w:rPr>
                    <w:t>1</w:t>
                  </w:r>
                  <w:r>
                    <w:rPr>
                      <w:rFonts w:ascii="仿宋_GB2312" w:hAnsi="仿宋_GB2312" w:cs="仿宋_GB2312" w:eastAsia="仿宋_GB2312"/>
                      <w:sz w:val="21"/>
                    </w:rPr>
                    <w:t xml:space="preserve">℃： </w:t>
                  </w:r>
                  <w:r>
                    <w:br/>
                  </w:r>
                  <w:r>
                    <w:rPr>
                      <w:rFonts w:ascii="仿宋_GB2312" w:hAnsi="仿宋_GB2312" w:cs="仿宋_GB2312" w:eastAsia="仿宋_GB2312"/>
                      <w:sz w:val="21"/>
                    </w:rPr>
                    <w:t>2</w:t>
                  </w:r>
                  <w:r>
                    <w:rPr>
                      <w:rFonts w:ascii="仿宋_GB2312" w:hAnsi="仿宋_GB2312" w:cs="仿宋_GB2312" w:eastAsia="仿宋_GB2312"/>
                      <w:sz w:val="21"/>
                    </w:rPr>
                    <w:t>.2.1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功能：条码读取；空段检测；样品架</w:t>
                  </w:r>
                  <w:r>
                    <w:rPr>
                      <w:rFonts w:ascii="仿宋_GB2312" w:hAnsi="仿宋_GB2312" w:cs="仿宋_GB2312" w:eastAsia="仿宋_GB2312"/>
                      <w:sz w:val="21"/>
                    </w:rPr>
                    <w:t>/</w:t>
                  </w:r>
                  <w:r>
                    <w:rPr>
                      <w:rFonts w:ascii="仿宋_GB2312" w:hAnsi="仿宋_GB2312" w:cs="仿宋_GB2312" w:eastAsia="仿宋_GB2312"/>
                      <w:sz w:val="21"/>
                    </w:rPr>
                    <w:t>孔板验证；库存管理；进样前对样品进行预压缩。</w:t>
                  </w:r>
                  <w:r>
                    <w:br/>
                  </w:r>
                  <w:r>
                    <w:rPr>
                      <w:rFonts w:ascii="仿宋_GB2312" w:hAnsi="仿宋_GB2312" w:cs="仿宋_GB2312" w:eastAsia="仿宋_GB2312"/>
                      <w:sz w:val="21"/>
                    </w:rPr>
                    <w:t xml:space="preserve">2.3 </w:t>
                  </w:r>
                  <w:r>
                    <w:rPr>
                      <w:rFonts w:ascii="仿宋_GB2312" w:hAnsi="仿宋_GB2312" w:cs="仿宋_GB2312" w:eastAsia="仿宋_GB2312"/>
                      <w:sz w:val="21"/>
                    </w:rPr>
                    <w:t>柱温箱</w:t>
                  </w:r>
                  <w:r>
                    <w:br/>
                  </w:r>
                  <w:r>
                    <w:rPr>
                      <w:rFonts w:ascii="仿宋_GB2312" w:hAnsi="仿宋_GB2312" w:cs="仿宋_GB2312" w:eastAsia="仿宋_GB2312"/>
                      <w:sz w:val="21"/>
                    </w:rPr>
                    <w:t>2.3.1</w:t>
                  </w:r>
                  <w:r>
                    <w:rPr>
                      <w:rFonts w:ascii="仿宋_GB2312" w:hAnsi="仿宋_GB2312" w:cs="仿宋_GB2312" w:eastAsia="仿宋_GB2312"/>
                      <w:sz w:val="21"/>
                    </w:rPr>
                    <w:t>温度范围：</w:t>
                  </w:r>
                  <w:r>
                    <w:rPr>
                      <w:rFonts w:ascii="仿宋_GB2312" w:hAnsi="仿宋_GB2312" w:cs="仿宋_GB2312" w:eastAsia="仿宋_GB2312"/>
                      <w:sz w:val="21"/>
                    </w:rPr>
                    <w:t>5-110</w:t>
                  </w:r>
                  <w:r>
                    <w:rPr>
                      <w:rFonts w:ascii="仿宋_GB2312" w:hAnsi="仿宋_GB2312" w:cs="仿宋_GB2312" w:eastAsia="仿宋_GB2312"/>
                      <w:sz w:val="21"/>
                    </w:rPr>
                    <w:t>℃，增量</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br/>
                  </w:r>
                  <w:r>
                    <w:rPr>
                      <w:rFonts w:ascii="仿宋_GB2312" w:hAnsi="仿宋_GB2312" w:cs="仿宋_GB2312" w:eastAsia="仿宋_GB2312"/>
                      <w:sz w:val="21"/>
                    </w:rPr>
                    <w:t>2.3.2</w:t>
                  </w:r>
                  <w:r>
                    <w:rPr>
                      <w:rFonts w:ascii="仿宋_GB2312" w:hAnsi="仿宋_GB2312" w:cs="仿宋_GB2312" w:eastAsia="仿宋_GB2312"/>
                      <w:sz w:val="21"/>
                    </w:rPr>
                    <w:t>温度稳定性：±</w:t>
                  </w:r>
                  <w:r>
                    <w:rPr>
                      <w:rFonts w:ascii="仿宋_GB2312" w:hAnsi="仿宋_GB2312" w:cs="仿宋_GB2312" w:eastAsia="仿宋_GB2312"/>
                      <w:sz w:val="21"/>
                    </w:rPr>
                    <w:t>0.05</w:t>
                  </w:r>
                  <w:r>
                    <w:rPr>
                      <w:rFonts w:ascii="仿宋_GB2312" w:hAnsi="仿宋_GB2312" w:cs="仿宋_GB2312" w:eastAsia="仿宋_GB2312"/>
                      <w:sz w:val="21"/>
                    </w:rPr>
                    <w:t>℃</w:t>
                  </w:r>
                  <w:r>
                    <w:br/>
                  </w:r>
                  <w:r>
                    <w:rPr>
                      <w:rFonts w:ascii="仿宋_GB2312" w:hAnsi="仿宋_GB2312" w:cs="仿宋_GB2312" w:eastAsia="仿宋_GB2312"/>
                      <w:sz w:val="21"/>
                    </w:rPr>
                    <w:t>2.3.3</w:t>
                  </w:r>
                  <w:r>
                    <w:rPr>
                      <w:rFonts w:ascii="仿宋_GB2312" w:hAnsi="仿宋_GB2312" w:cs="仿宋_GB2312" w:eastAsia="仿宋_GB2312"/>
                      <w:sz w:val="21"/>
                    </w:rPr>
                    <w:t>温度准确度：±</w:t>
                  </w:r>
                  <w:r>
                    <w:rPr>
                      <w:rFonts w:ascii="仿宋_GB2312" w:hAnsi="仿宋_GB2312" w:cs="仿宋_GB2312" w:eastAsia="仿宋_GB2312"/>
                      <w:sz w:val="21"/>
                    </w:rPr>
                    <w:t>0.5</w:t>
                  </w:r>
                  <w:r>
                    <w:rPr>
                      <w:rFonts w:ascii="仿宋_GB2312" w:hAnsi="仿宋_GB2312" w:cs="仿宋_GB2312" w:eastAsia="仿宋_GB2312"/>
                      <w:sz w:val="21"/>
                    </w:rPr>
                    <w:t xml:space="preserve">℃（最高 </w:t>
                  </w:r>
                  <w:r>
                    <w:rPr>
                      <w:rFonts w:ascii="仿宋_GB2312" w:hAnsi="仿宋_GB2312" w:cs="仿宋_GB2312" w:eastAsia="仿宋_GB2312"/>
                      <w:sz w:val="21"/>
                    </w:rPr>
                    <w:t>80</w:t>
                  </w:r>
                  <w:r>
                    <w:rPr>
                      <w:rFonts w:ascii="仿宋_GB2312" w:hAnsi="仿宋_GB2312" w:cs="仿宋_GB2312" w:eastAsia="仿宋_GB2312"/>
                      <w:sz w:val="21"/>
                    </w:rPr>
                    <w:t>℃）</w:t>
                  </w:r>
                  <w:r>
                    <w:br/>
                  </w:r>
                  <w:r>
                    <w:rPr>
                      <w:rFonts w:ascii="仿宋_GB2312" w:hAnsi="仿宋_GB2312" w:cs="仿宋_GB2312" w:eastAsia="仿宋_GB2312"/>
                      <w:sz w:val="21"/>
                    </w:rPr>
                    <w:t>2.3.4</w:t>
                  </w:r>
                  <w:r>
                    <w:rPr>
                      <w:rFonts w:ascii="仿宋_GB2312" w:hAnsi="仿宋_GB2312" w:cs="仿宋_GB2312" w:eastAsia="仿宋_GB2312"/>
                      <w:sz w:val="21"/>
                    </w:rPr>
                    <w:t>加热性能：</w:t>
                  </w:r>
                  <w:r>
                    <w:rPr>
                      <w:rFonts w:ascii="仿宋_GB2312" w:hAnsi="仿宋_GB2312" w:cs="仿宋_GB2312" w:eastAsia="仿宋_GB2312"/>
                      <w:sz w:val="21"/>
                    </w:rPr>
                    <w:t>≤</w:t>
                  </w:r>
                  <w:r>
                    <w:rPr>
                      <w:rFonts w:ascii="仿宋_GB2312" w:hAnsi="仿宋_GB2312" w:cs="仿宋_GB2312" w:eastAsia="仿宋_GB2312"/>
                      <w:sz w:val="21"/>
                    </w:rPr>
                    <w:t>15min</w:t>
                  </w:r>
                  <w:r>
                    <w:rPr>
                      <w:rFonts w:ascii="仿宋_GB2312" w:hAnsi="仿宋_GB2312" w:cs="仿宋_GB2312" w:eastAsia="仿宋_GB2312"/>
                      <w:sz w:val="21"/>
                    </w:rPr>
                    <w:t>，</w:t>
                  </w:r>
                  <w:r>
                    <w:rPr>
                      <w:rFonts w:ascii="仿宋_GB2312" w:hAnsi="仿宋_GB2312" w:cs="仿宋_GB2312" w:eastAsia="仿宋_GB2312"/>
                      <w:sz w:val="21"/>
                    </w:rPr>
                    <w:t>20-50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℃典型：</w:t>
                  </w:r>
                  <w:r>
                    <w:rPr>
                      <w:rFonts w:ascii="仿宋_GB2312" w:hAnsi="仿宋_GB2312" w:cs="仿宋_GB2312" w:eastAsia="仿宋_GB2312"/>
                      <w:sz w:val="21"/>
                    </w:rPr>
                    <w:t>5 min</w:t>
                  </w:r>
                  <w:r>
                    <w:rPr>
                      <w:rFonts w:ascii="仿宋_GB2312" w:hAnsi="仿宋_GB2312" w:cs="仿宋_GB2312" w:eastAsia="仿宋_GB2312"/>
                      <w:sz w:val="21"/>
                    </w:rPr>
                    <w:t>，</w:t>
                  </w:r>
                  <w:r>
                    <w:rPr>
                      <w:rFonts w:ascii="仿宋_GB2312" w:hAnsi="仿宋_GB2312" w:cs="仿宋_GB2312" w:eastAsia="仿宋_GB2312"/>
                      <w:sz w:val="21"/>
                    </w:rPr>
                    <w:t>25-40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℃；冷却性能：</w:t>
                  </w:r>
                  <w:r>
                    <w:rPr>
                      <w:rFonts w:ascii="仿宋_GB2312" w:hAnsi="仿宋_GB2312" w:cs="仿宋_GB2312" w:eastAsia="仿宋_GB2312"/>
                      <w:sz w:val="21"/>
                    </w:rPr>
                    <w:t>≤</w:t>
                  </w:r>
                  <w:r>
                    <w:rPr>
                      <w:rFonts w:ascii="仿宋_GB2312" w:hAnsi="仿宋_GB2312" w:cs="仿宋_GB2312" w:eastAsia="仿宋_GB2312"/>
                      <w:sz w:val="21"/>
                    </w:rPr>
                    <w:t>15min</w:t>
                  </w:r>
                  <w:r>
                    <w:rPr>
                      <w:rFonts w:ascii="仿宋_GB2312" w:hAnsi="仿宋_GB2312" w:cs="仿宋_GB2312" w:eastAsia="仿宋_GB2312"/>
                      <w:sz w:val="21"/>
                    </w:rPr>
                    <w:t>，</w:t>
                  </w:r>
                  <w:r>
                    <w:rPr>
                      <w:rFonts w:ascii="仿宋_GB2312" w:hAnsi="仿宋_GB2312" w:cs="仿宋_GB2312" w:eastAsia="仿宋_GB2312"/>
                      <w:sz w:val="21"/>
                    </w:rPr>
                    <w:t>50-20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数据处理系统一套</w:t>
                  </w:r>
                  <w:r>
                    <w:br/>
                  </w:r>
                  <w:r>
                    <w:rPr>
                      <w:rFonts w:ascii="仿宋_GB2312" w:hAnsi="仿宋_GB2312" w:cs="仿宋_GB2312" w:eastAsia="仿宋_GB2312"/>
                      <w:sz w:val="21"/>
                    </w:rPr>
                    <w:t>LC</w:t>
                  </w:r>
                  <w:r>
                    <w:rPr>
                      <w:rFonts w:ascii="仿宋_GB2312" w:hAnsi="仿宋_GB2312" w:cs="仿宋_GB2312" w:eastAsia="仿宋_GB2312"/>
                      <w:sz w:val="21"/>
                    </w:rPr>
                    <w:t>和</w:t>
                  </w:r>
                  <w:r>
                    <w:rPr>
                      <w:rFonts w:ascii="仿宋_GB2312" w:hAnsi="仿宋_GB2312" w:cs="仿宋_GB2312" w:eastAsia="仿宋_GB2312"/>
                      <w:sz w:val="21"/>
                    </w:rPr>
                    <w:t>MS/MS</w:t>
                  </w:r>
                  <w:r>
                    <w:rPr>
                      <w:rFonts w:ascii="仿宋_GB2312" w:hAnsi="仿宋_GB2312" w:cs="仿宋_GB2312" w:eastAsia="仿宋_GB2312"/>
                      <w:sz w:val="21"/>
                    </w:rPr>
                    <w:t>全自动控制，具备数据采集、数据处理、定性定量分析、建立数据库、谱库检索等功能；软件提供实现优化痕量分析的全套系统解决方案。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总有机碳分析模块</w:t>
                  </w:r>
                </w:p>
                <w:p>
                  <w:pPr>
                    <w:pStyle w:val="null3"/>
                    <w:jc w:val="both"/>
                  </w:pPr>
                  <w:r>
                    <w:rPr>
                      <w:rFonts w:ascii="仿宋_GB2312" w:hAnsi="仿宋_GB2312" w:cs="仿宋_GB2312" w:eastAsia="仿宋_GB2312"/>
                      <w:sz w:val="23"/>
                    </w:rPr>
                    <w:t>：测定范围（</w:t>
                  </w:r>
                  <w:r>
                    <w:rPr>
                      <w:rFonts w:ascii="仿宋_GB2312" w:hAnsi="仿宋_GB2312" w:cs="仿宋_GB2312" w:eastAsia="仿宋_GB2312"/>
                      <w:sz w:val="23"/>
                    </w:rPr>
                    <w:t>mg/L）TC：0－30000；IC：0－35000</w:t>
                  </w:r>
                </w:p>
                <w:p>
                  <w:pPr>
                    <w:pStyle w:val="null3"/>
                    <w:jc w:val="both"/>
                  </w:pPr>
                  <w:r>
                    <w:rPr>
                      <w:rFonts w:ascii="仿宋_GB2312" w:hAnsi="仿宋_GB2312" w:cs="仿宋_GB2312" w:eastAsia="仿宋_GB2312"/>
                      <w:sz w:val="23"/>
                    </w:rPr>
                    <w:t>；检测限</w:t>
                  </w:r>
                  <w:r>
                    <w:rPr>
                      <w:rFonts w:ascii="仿宋_GB2312" w:hAnsi="仿宋_GB2312" w:cs="仿宋_GB2312" w:eastAsia="仿宋_GB2312"/>
                      <w:sz w:val="23"/>
                    </w:rPr>
                    <w:t>4μg/L（TC），4μg/L（IC）</w:t>
                  </w:r>
                </w:p>
                <w:p>
                  <w:pPr>
                    <w:pStyle w:val="null3"/>
                    <w:jc w:val="both"/>
                  </w:pPr>
                  <w:r>
                    <w:rPr>
                      <w:rFonts w:ascii="仿宋_GB2312" w:hAnsi="仿宋_GB2312" w:cs="仿宋_GB2312" w:eastAsia="仿宋_GB2312"/>
                      <w:sz w:val="23"/>
                    </w:rPr>
                    <w:t>；测定精度</w:t>
                  </w:r>
                  <w:r>
                    <w:rPr>
                      <w:rFonts w:ascii="仿宋_GB2312" w:hAnsi="仿宋_GB2312" w:cs="仿宋_GB2312" w:eastAsia="仿宋_GB2312"/>
                      <w:sz w:val="23"/>
                    </w:rPr>
                    <w:t>CV≤1.5%（重复精度）</w:t>
                  </w:r>
                </w:p>
                <w:p>
                  <w:pPr>
                    <w:pStyle w:val="null3"/>
                    <w:jc w:val="both"/>
                  </w:pPr>
                  <w:r>
                    <w:rPr>
                      <w:rFonts w:ascii="仿宋_GB2312" w:hAnsi="仿宋_GB2312" w:cs="仿宋_GB2312" w:eastAsia="仿宋_GB2312"/>
                      <w:sz w:val="23"/>
                    </w:rPr>
                    <w:t>；进样量</w:t>
                  </w:r>
                  <w:r>
                    <w:rPr>
                      <w:rFonts w:ascii="仿宋_GB2312" w:hAnsi="仿宋_GB2312" w:cs="仿宋_GB2312" w:eastAsia="仿宋_GB2312"/>
                      <w:sz w:val="23"/>
                    </w:rPr>
                    <w:t>10－2000μL（可变）</w:t>
                  </w:r>
                </w:p>
                <w:p>
                  <w:pPr>
                    <w:pStyle w:val="null3"/>
                    <w:jc w:val="both"/>
                  </w:pP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超高效液相色谱仪（含二元高压泵带脱气机、自动进样器、柱温箱）：</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四极杆串联高分辨质谱系统主机：</w:t>
                  </w:r>
                  <w:r>
                    <w:rPr>
                      <w:rFonts w:ascii="仿宋_GB2312" w:hAnsi="仿宋_GB2312" w:cs="仿宋_GB2312" w:eastAsia="仿宋_GB2312"/>
                      <w:sz w:val="21"/>
                    </w:rPr>
                    <w:t>1</w:t>
                  </w:r>
                  <w:r>
                    <w:rPr>
                      <w:rFonts w:ascii="仿宋_GB2312" w:hAnsi="仿宋_GB2312" w:cs="仿宋_GB2312" w:eastAsia="仿宋_GB2312"/>
                      <w:sz w:val="21"/>
                    </w:rPr>
                    <w:t>套（离子淌度落地式飞行时间分析器或者傅立叶变换超高分辨分析器），含机械泵及真空系统，注射泵</w:t>
                  </w:r>
                  <w:r>
                    <w:rPr>
                      <w:rFonts w:ascii="仿宋_GB2312" w:hAnsi="仿宋_GB2312" w:cs="仿宋_GB2312" w:eastAsia="仿宋_GB2312"/>
                      <w:sz w:val="21"/>
                    </w:rPr>
                    <w:t>1</w:t>
                  </w:r>
                  <w:r>
                    <w:rPr>
                      <w:rFonts w:ascii="仿宋_GB2312" w:hAnsi="仿宋_GB2312" w:cs="仿宋_GB2312" w:eastAsia="仿宋_GB2312"/>
                      <w:sz w:val="21"/>
                    </w:rPr>
                    <w:t>个，安装包</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离子源：</w:t>
                  </w:r>
                  <w:r>
                    <w:rPr>
                      <w:rFonts w:ascii="仿宋_GB2312" w:hAnsi="仿宋_GB2312" w:cs="仿宋_GB2312" w:eastAsia="仿宋_GB2312"/>
                      <w:sz w:val="21"/>
                    </w:rPr>
                    <w:t>1</w:t>
                  </w:r>
                  <w:r>
                    <w:rPr>
                      <w:rFonts w:ascii="仿宋_GB2312" w:hAnsi="仿宋_GB2312" w:cs="仿宋_GB2312" w:eastAsia="仿宋_GB2312"/>
                      <w:sz w:val="21"/>
                    </w:rPr>
                    <w:t>套（独立电喷雾源</w:t>
                  </w:r>
                  <w:r>
                    <w:rPr>
                      <w:rFonts w:ascii="仿宋_GB2312" w:hAnsi="仿宋_GB2312" w:cs="仿宋_GB2312" w:eastAsia="仿宋_GB2312"/>
                      <w:sz w:val="21"/>
                    </w:rPr>
                    <w:t>(ESI)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软件：仪器操作软件</w:t>
                  </w:r>
                  <w:r>
                    <w:rPr>
                      <w:rFonts w:ascii="仿宋_GB2312" w:hAnsi="仿宋_GB2312" w:cs="仿宋_GB2312" w:eastAsia="仿宋_GB2312"/>
                      <w:sz w:val="21"/>
                    </w:rPr>
                    <w:t>1</w:t>
                  </w:r>
                  <w:r>
                    <w:rPr>
                      <w:rFonts w:ascii="仿宋_GB2312" w:hAnsi="仿宋_GB2312" w:cs="仿宋_GB2312" w:eastAsia="仿宋_GB2312"/>
                      <w:sz w:val="21"/>
                    </w:rPr>
                    <w:t>套，定量数据库分析软件</w:t>
                  </w:r>
                  <w:r>
                    <w:rPr>
                      <w:rFonts w:ascii="仿宋_GB2312" w:hAnsi="仿宋_GB2312" w:cs="仿宋_GB2312" w:eastAsia="仿宋_GB2312"/>
                      <w:sz w:val="21"/>
                    </w:rPr>
                    <w:t>1</w:t>
                  </w:r>
                  <w:r>
                    <w:rPr>
                      <w:rFonts w:ascii="仿宋_GB2312" w:hAnsi="仿宋_GB2312" w:cs="仿宋_GB2312" w:eastAsia="仿宋_GB2312"/>
                      <w:sz w:val="21"/>
                    </w:rPr>
                    <w:t>套，非靶向筛查软件（含高分辨云数据库，毒物高分辨筛查数据库）</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机械泵油：</w:t>
                  </w:r>
                  <w:r>
                    <w:rPr>
                      <w:rFonts w:ascii="仿宋_GB2312" w:hAnsi="仿宋_GB2312" w:cs="仿宋_GB2312" w:eastAsia="仿宋_GB2312"/>
                      <w:sz w:val="21"/>
                    </w:rPr>
                    <w:t>5</w:t>
                  </w:r>
                  <w:r>
                    <w:rPr>
                      <w:rFonts w:ascii="仿宋_GB2312" w:hAnsi="仿宋_GB2312" w:cs="仿宋_GB2312" w:eastAsia="仿宋_GB2312"/>
                      <w:sz w:val="21"/>
                    </w:rPr>
                    <w:t>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配套色谱柱：</w:t>
                  </w:r>
                  <w:r>
                    <w:rPr>
                      <w:rFonts w:ascii="仿宋_GB2312" w:hAnsi="仿宋_GB2312" w:cs="仿宋_GB2312" w:eastAsia="仿宋_GB2312"/>
                      <w:sz w:val="21"/>
                    </w:rPr>
                    <w:t>3</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保护柱芯：</w:t>
                  </w:r>
                  <w:r>
                    <w:rPr>
                      <w:rFonts w:ascii="仿宋_GB2312" w:hAnsi="仿宋_GB2312" w:cs="仿宋_GB2312" w:eastAsia="仿宋_GB2312"/>
                      <w:sz w:val="21"/>
                    </w:rPr>
                    <w:t>5</w:t>
                  </w:r>
                  <w:r>
                    <w:rPr>
                      <w:rFonts w:ascii="仿宋_GB2312" w:hAnsi="仿宋_GB2312" w:cs="仿宋_GB2312" w:eastAsia="仿宋_GB2312"/>
                      <w:sz w:val="21"/>
                    </w:rPr>
                    <w:t>个，保护柱套：</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色谱样品瓶</w:t>
                  </w:r>
                  <w:r>
                    <w:rPr>
                      <w:rFonts w:ascii="仿宋_GB2312" w:hAnsi="仿宋_GB2312" w:cs="仿宋_GB2312" w:eastAsia="仿宋_GB2312"/>
                      <w:sz w:val="21"/>
                    </w:rPr>
                    <w:t>500</w:t>
                  </w:r>
                  <w:r>
                    <w:rPr>
                      <w:rFonts w:ascii="仿宋_GB2312" w:hAnsi="仿宋_GB2312" w:cs="仿宋_GB2312" w:eastAsia="仿宋_GB2312"/>
                      <w:sz w:val="21"/>
                    </w:rPr>
                    <w:t>个，</w:t>
                  </w:r>
                  <w:r>
                    <w:rPr>
                      <w:rFonts w:ascii="仿宋_GB2312" w:hAnsi="仿宋_GB2312" w:cs="仿宋_GB2312" w:eastAsia="仿宋_GB2312"/>
                      <w:sz w:val="21"/>
                    </w:rPr>
                    <w:t>2ml</w:t>
                  </w:r>
                  <w:r>
                    <w:rPr>
                      <w:rFonts w:ascii="仿宋_GB2312" w:hAnsi="仿宋_GB2312" w:cs="仿宋_GB2312" w:eastAsia="仿宋_GB2312"/>
                      <w:sz w:val="21"/>
                    </w:rPr>
                    <w:t>，包含瓶，盖及垫；</w:t>
                  </w:r>
                </w:p>
                <w:p>
                  <w:pPr>
                    <w:pStyle w:val="null3"/>
                    <w:jc w:val="both"/>
                  </w:pPr>
                  <w:r>
                    <w:rPr>
                      <w:rFonts w:ascii="仿宋_GB2312" w:hAnsi="仿宋_GB2312" w:cs="仿宋_GB2312" w:eastAsia="仿宋_GB2312"/>
                      <w:sz w:val="21"/>
                    </w:rPr>
                    <w:t>9. Peek</w:t>
                  </w:r>
                  <w:r>
                    <w:rPr>
                      <w:rFonts w:ascii="仿宋_GB2312" w:hAnsi="仿宋_GB2312" w:cs="仿宋_GB2312" w:eastAsia="仿宋_GB2312"/>
                      <w:sz w:val="21"/>
                    </w:rPr>
                    <w:t>管路，</w:t>
                  </w:r>
                  <w:r>
                    <w:rPr>
                      <w:rFonts w:ascii="仿宋_GB2312" w:hAnsi="仿宋_GB2312" w:cs="仿宋_GB2312" w:eastAsia="仿宋_GB2312"/>
                      <w:sz w:val="21"/>
                    </w:rPr>
                    <w:t>1m</w:t>
                  </w:r>
                  <w:r>
                    <w:rPr>
                      <w:rFonts w:ascii="仿宋_GB2312" w:hAnsi="仿宋_GB2312" w:cs="仿宋_GB2312" w:eastAsia="仿宋_GB2312"/>
                      <w:sz w:val="21"/>
                    </w:rPr>
                    <w:t>，</w:t>
                  </w:r>
                  <w:r>
                    <w:rPr>
                      <w:rFonts w:ascii="仿宋_GB2312" w:hAnsi="仿宋_GB2312" w:cs="仿宋_GB2312" w:eastAsia="仿宋_GB2312"/>
                      <w:sz w:val="21"/>
                    </w:rPr>
                    <w:t>0.005</w:t>
                  </w:r>
                  <w:r>
                    <w:rPr>
                      <w:rFonts w:ascii="仿宋_GB2312" w:hAnsi="仿宋_GB2312" w:cs="仿宋_GB2312" w:eastAsia="仿宋_GB2312"/>
                      <w:sz w:val="21"/>
                    </w:rPr>
                    <w:t>英寸，</w:t>
                  </w:r>
                  <w:r>
                    <w:rPr>
                      <w:rFonts w:ascii="仿宋_GB2312" w:hAnsi="仿宋_GB2312" w:cs="仿宋_GB2312" w:eastAsia="仿宋_GB2312"/>
                      <w:sz w:val="21"/>
                    </w:rPr>
                    <w:t>2</w:t>
                  </w:r>
                  <w:r>
                    <w:rPr>
                      <w:rFonts w:ascii="仿宋_GB2312" w:hAnsi="仿宋_GB2312" w:cs="仿宋_GB2312" w:eastAsia="仿宋_GB2312"/>
                      <w:sz w:val="21"/>
                    </w:rPr>
                    <w:t>根；</w:t>
                  </w:r>
                </w:p>
                <w:p>
                  <w:pPr>
                    <w:pStyle w:val="null3"/>
                    <w:jc w:val="both"/>
                  </w:pPr>
                  <w:r>
                    <w:rPr>
                      <w:rFonts w:ascii="仿宋_GB2312" w:hAnsi="仿宋_GB2312" w:cs="仿宋_GB2312" w:eastAsia="仿宋_GB2312"/>
                      <w:sz w:val="21"/>
                    </w:rPr>
                    <w:t>10.Peek</w:t>
                  </w:r>
                  <w:r>
                    <w:rPr>
                      <w:rFonts w:ascii="仿宋_GB2312" w:hAnsi="仿宋_GB2312" w:cs="仿宋_GB2312" w:eastAsia="仿宋_GB2312"/>
                      <w:sz w:val="21"/>
                    </w:rPr>
                    <w:t>管三通接头</w:t>
                  </w:r>
                  <w:r>
                    <w:rPr>
                      <w:rFonts w:ascii="仿宋_GB2312" w:hAnsi="仿宋_GB2312" w:cs="仿宋_GB2312" w:eastAsia="仿宋_GB2312"/>
                      <w:sz w:val="21"/>
                    </w:rPr>
                    <w:t>(</w:t>
                  </w:r>
                  <w:r>
                    <w:rPr>
                      <w:rFonts w:ascii="仿宋_GB2312" w:hAnsi="仿宋_GB2312" w:cs="仿宋_GB2312" w:eastAsia="仿宋_GB2312"/>
                      <w:sz w:val="21"/>
                    </w:rPr>
                    <w:t>包括三个分体式</w:t>
                  </w:r>
                  <w:r>
                    <w:rPr>
                      <w:rFonts w:ascii="仿宋_GB2312" w:hAnsi="仿宋_GB2312" w:cs="仿宋_GB2312" w:eastAsia="仿宋_GB2312"/>
                      <w:sz w:val="21"/>
                    </w:rPr>
                    <w:t>Peek</w:t>
                  </w:r>
                  <w:r>
                    <w:rPr>
                      <w:rFonts w:ascii="仿宋_GB2312" w:hAnsi="仿宋_GB2312" w:cs="仿宋_GB2312" w:eastAsia="仿宋_GB2312"/>
                      <w:sz w:val="21"/>
                    </w:rPr>
                    <w:t>螺母）：</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11. Peek</w:t>
                  </w:r>
                  <w:r>
                    <w:rPr>
                      <w:rFonts w:ascii="仿宋_GB2312" w:hAnsi="仿宋_GB2312" w:cs="仿宋_GB2312" w:eastAsia="仿宋_GB2312"/>
                      <w:sz w:val="21"/>
                    </w:rPr>
                    <w:t>管两通接头</w:t>
                  </w:r>
                  <w:r>
                    <w:rPr>
                      <w:rFonts w:ascii="仿宋_GB2312" w:hAnsi="仿宋_GB2312" w:cs="仿宋_GB2312" w:eastAsia="仿宋_GB2312"/>
                      <w:sz w:val="21"/>
                    </w:rPr>
                    <w:t>(</w:t>
                  </w:r>
                  <w:r>
                    <w:rPr>
                      <w:rFonts w:ascii="仿宋_GB2312" w:hAnsi="仿宋_GB2312" w:cs="仿宋_GB2312" w:eastAsia="仿宋_GB2312"/>
                      <w:sz w:val="21"/>
                    </w:rPr>
                    <w:t>包括两个分体式</w:t>
                  </w:r>
                  <w:r>
                    <w:rPr>
                      <w:rFonts w:ascii="仿宋_GB2312" w:hAnsi="仿宋_GB2312" w:cs="仿宋_GB2312" w:eastAsia="仿宋_GB2312"/>
                      <w:sz w:val="21"/>
                    </w:rPr>
                    <w:t>Peek</w:t>
                  </w:r>
                  <w:r>
                    <w:rPr>
                      <w:rFonts w:ascii="仿宋_GB2312" w:hAnsi="仿宋_GB2312" w:cs="仿宋_GB2312" w:eastAsia="仿宋_GB2312"/>
                      <w:sz w:val="21"/>
                    </w:rPr>
                    <w:t>螺母</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聚合物管路切管器：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数据处理器</w:t>
                  </w:r>
                  <w:r>
                    <w:rPr>
                      <w:rFonts w:ascii="仿宋_GB2312" w:hAnsi="仿宋_GB2312" w:cs="仿宋_GB2312" w:eastAsia="仿宋_GB2312"/>
                      <w:sz w:val="21"/>
                    </w:rPr>
                    <w:t>1</w:t>
                  </w:r>
                  <w:r>
                    <w:rPr>
                      <w:rFonts w:ascii="仿宋_GB2312" w:hAnsi="仿宋_GB2312" w:cs="仿宋_GB2312" w:eastAsia="仿宋_GB2312"/>
                      <w:sz w:val="21"/>
                    </w:rPr>
                    <w:t>套（四核处理器主频≥</w:t>
                  </w:r>
                  <w:r>
                    <w:rPr>
                      <w:rFonts w:ascii="仿宋_GB2312" w:hAnsi="仿宋_GB2312" w:cs="仿宋_GB2312" w:eastAsia="仿宋_GB2312"/>
                      <w:sz w:val="21"/>
                    </w:rPr>
                    <w:t>2.7GHz</w:t>
                  </w:r>
                  <w:r>
                    <w:rPr>
                      <w:rFonts w:ascii="仿宋_GB2312" w:hAnsi="仿宋_GB2312" w:cs="仿宋_GB2312" w:eastAsia="仿宋_GB2312"/>
                      <w:sz w:val="21"/>
                    </w:rPr>
                    <w:t>，硬盘≥</w:t>
                  </w:r>
                  <w:r>
                    <w:rPr>
                      <w:rFonts w:ascii="仿宋_GB2312" w:hAnsi="仿宋_GB2312" w:cs="仿宋_GB2312" w:eastAsia="仿宋_GB2312"/>
                      <w:sz w:val="21"/>
                    </w:rPr>
                    <w:t>500G</w:t>
                  </w:r>
                  <w:r>
                    <w:rPr>
                      <w:rFonts w:ascii="仿宋_GB2312" w:hAnsi="仿宋_GB2312" w:cs="仿宋_GB2312" w:eastAsia="仿宋_GB2312"/>
                      <w:sz w:val="21"/>
                    </w:rPr>
                    <w:t>（固态）</w:t>
                  </w:r>
                  <w:r>
                    <w:rPr>
                      <w:rFonts w:ascii="仿宋_GB2312" w:hAnsi="仿宋_GB2312" w:cs="仿宋_GB2312" w:eastAsia="仿宋_GB2312"/>
                      <w:sz w:val="21"/>
                    </w:rPr>
                    <w:t>+2T</w:t>
                  </w:r>
                  <w:r>
                    <w:rPr>
                      <w:rFonts w:ascii="仿宋_GB2312" w:hAnsi="仿宋_GB2312" w:cs="仿宋_GB2312" w:eastAsia="仿宋_GB2312"/>
                      <w:sz w:val="21"/>
                    </w:rPr>
                    <w:t>（机械），内存≥</w:t>
                  </w:r>
                  <w:r>
                    <w:rPr>
                      <w:rFonts w:ascii="仿宋_GB2312" w:hAnsi="仿宋_GB2312" w:cs="仿宋_GB2312" w:eastAsia="仿宋_GB2312"/>
                      <w:sz w:val="21"/>
                    </w:rPr>
                    <w:t>16G</w:t>
                  </w:r>
                  <w:r>
                    <w:rPr>
                      <w:rFonts w:ascii="仿宋_GB2312" w:hAnsi="仿宋_GB2312" w:cs="仿宋_GB2312" w:eastAsia="仿宋_GB2312"/>
                      <w:sz w:val="21"/>
                    </w:rPr>
                    <w:t>，液晶≥</w:t>
                  </w:r>
                  <w:r>
                    <w:rPr>
                      <w:rFonts w:ascii="仿宋_GB2312" w:hAnsi="仿宋_GB2312" w:cs="仿宋_GB2312" w:eastAsia="仿宋_GB2312"/>
                      <w:sz w:val="21"/>
                    </w:rPr>
                    <w:t>29</w:t>
                  </w:r>
                  <w:r>
                    <w:rPr>
                      <w:rFonts w:ascii="仿宋_GB2312" w:hAnsi="仿宋_GB2312" w:cs="仿宋_GB2312" w:eastAsia="仿宋_GB2312"/>
                      <w:sz w:val="21"/>
                    </w:rPr>
                    <w:t>寸）：</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数据输出终端</w:t>
                  </w:r>
                  <w:r>
                    <w:rPr>
                      <w:rFonts w:ascii="仿宋_GB2312" w:hAnsi="仿宋_GB2312" w:cs="仿宋_GB2312" w:eastAsia="仿宋_GB2312"/>
                      <w:sz w:val="21"/>
                    </w:rPr>
                    <w:t>1</w:t>
                  </w:r>
                  <w:r>
                    <w:rPr>
                      <w:rFonts w:ascii="仿宋_GB2312" w:hAnsi="仿宋_GB2312" w:cs="仿宋_GB2312" w:eastAsia="仿宋_GB2312"/>
                      <w:sz w:val="21"/>
                    </w:rPr>
                    <w:t>套：幅面≥</w:t>
                  </w:r>
                  <w:r>
                    <w:rPr>
                      <w:rFonts w:ascii="仿宋_GB2312" w:hAnsi="仿宋_GB2312" w:cs="仿宋_GB2312" w:eastAsia="仿宋_GB2312"/>
                      <w:sz w:val="21"/>
                    </w:rPr>
                    <w:t>A4,</w:t>
                  </w:r>
                  <w:r>
                    <w:rPr>
                      <w:rFonts w:ascii="仿宋_GB2312" w:hAnsi="仿宋_GB2312" w:cs="仿宋_GB2312" w:eastAsia="仿宋_GB2312"/>
                      <w:sz w:val="21"/>
                    </w:rPr>
                    <w:t>激光打印，速度≥</w:t>
                  </w:r>
                  <w:r>
                    <w:rPr>
                      <w:rFonts w:ascii="仿宋_GB2312" w:hAnsi="仿宋_GB2312" w:cs="仿宋_GB2312" w:eastAsia="仿宋_GB2312"/>
                      <w:sz w:val="21"/>
                    </w:rPr>
                    <w:t>20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分钟，分辨率≥</w:t>
                  </w:r>
                  <w:r>
                    <w:rPr>
                      <w:rFonts w:ascii="仿宋_GB2312" w:hAnsi="仿宋_GB2312" w:cs="仿宋_GB2312" w:eastAsia="仿宋_GB2312"/>
                      <w:sz w:val="21"/>
                    </w:rPr>
                    <w:t>600*1200dpi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15.UPS</w:t>
                  </w:r>
                  <w:r>
                    <w:rPr>
                      <w:rFonts w:ascii="仿宋_GB2312" w:hAnsi="仿宋_GB2312" w:cs="仿宋_GB2312" w:eastAsia="仿宋_GB2312"/>
                      <w:sz w:val="21"/>
                    </w:rPr>
                    <w:t>（</w:t>
                  </w:r>
                  <w:r>
                    <w:rPr>
                      <w:rFonts w:ascii="仿宋_GB2312" w:hAnsi="仿宋_GB2312" w:cs="仿宋_GB2312" w:eastAsia="仿宋_GB2312"/>
                      <w:sz w:val="21"/>
                    </w:rPr>
                    <w:t>10KVA</w:t>
                  </w:r>
                  <w:r>
                    <w:rPr>
                      <w:rFonts w:ascii="仿宋_GB2312" w:hAnsi="仿宋_GB2312" w:cs="仿宋_GB2312" w:eastAsia="仿宋_GB2312"/>
                      <w:sz w:val="21"/>
                    </w:rPr>
                    <w:t>，延时</w:t>
                  </w:r>
                  <w:r>
                    <w:rPr>
                      <w:rFonts w:ascii="仿宋_GB2312" w:hAnsi="仿宋_GB2312" w:cs="仿宋_GB2312" w:eastAsia="仿宋_GB2312"/>
                      <w:sz w:val="21"/>
                    </w:rPr>
                    <w:t>1</w:t>
                  </w:r>
                  <w:r>
                    <w:rPr>
                      <w:rFonts w:ascii="仿宋_GB2312" w:hAnsi="仿宋_GB2312" w:cs="仿宋_GB2312" w:eastAsia="仿宋_GB2312"/>
                      <w:sz w:val="21"/>
                    </w:rPr>
                    <w:t>小时）：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氮气发生器：</w:t>
                  </w:r>
                  <w:r>
                    <w:rPr>
                      <w:rFonts w:ascii="仿宋_GB2312" w:hAnsi="仿宋_GB2312" w:cs="仿宋_GB2312" w:eastAsia="仿宋_GB2312"/>
                      <w:sz w:val="21"/>
                    </w:rPr>
                    <w:t>1</w:t>
                  </w:r>
                  <w:r>
                    <w:rPr>
                      <w:rFonts w:ascii="仿宋_GB2312" w:hAnsi="仿宋_GB2312" w:cs="仿宋_GB2312" w:eastAsia="仿宋_GB2312"/>
                      <w:sz w:val="21"/>
                    </w:rPr>
                    <w:t>套，流量≥</w:t>
                  </w:r>
                  <w:r>
                    <w:rPr>
                      <w:rFonts w:ascii="仿宋_GB2312" w:hAnsi="仿宋_GB2312" w:cs="仿宋_GB2312" w:eastAsia="仿宋_GB2312"/>
                      <w:sz w:val="21"/>
                    </w:rPr>
                    <w:t>30L/min</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高纯氮气：</w:t>
                  </w:r>
                  <w:r>
                    <w:rPr>
                      <w:rFonts w:ascii="仿宋_GB2312" w:hAnsi="仿宋_GB2312" w:cs="仿宋_GB2312" w:eastAsia="仿宋_GB2312"/>
                      <w:sz w:val="21"/>
                    </w:rPr>
                    <w:t>1</w:t>
                  </w:r>
                  <w:r>
                    <w:rPr>
                      <w:rFonts w:ascii="仿宋_GB2312" w:hAnsi="仿宋_GB2312" w:cs="仿宋_GB2312" w:eastAsia="仿宋_GB2312"/>
                      <w:sz w:val="21"/>
                    </w:rPr>
                    <w:t>套，钢瓶容量≥</w:t>
                  </w:r>
                  <w:r>
                    <w:rPr>
                      <w:rFonts w:ascii="仿宋_GB2312" w:hAnsi="仿宋_GB2312" w:cs="仿宋_GB2312" w:eastAsia="仿宋_GB2312"/>
                      <w:sz w:val="21"/>
                    </w:rPr>
                    <w:t>40L</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总有机碳分析模块：</w:t>
                  </w:r>
                  <w:r>
                    <w:rPr>
                      <w:rFonts w:ascii="仿宋_GB2312" w:hAnsi="仿宋_GB2312" w:cs="仿宋_GB2312" w:eastAsia="仿宋_GB2312"/>
                      <w:sz w:val="21"/>
                    </w:rPr>
                    <w:t>1</w:t>
                  </w:r>
                  <w:r>
                    <w:rPr>
                      <w:rFonts w:ascii="仿宋_GB2312" w:hAnsi="仿宋_GB2312" w:cs="仿宋_GB2312" w:eastAsia="仿宋_GB2312"/>
                      <w:sz w:val="21"/>
                    </w:rPr>
                    <w:t>台</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国产设备30个日历日内交货完成交付、安装及调试。 进口设备60个日历日内交货完成交付、安装及调试。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国产设备30个日历日内交货完成交付、安装及调试。 进口设备60个日历日内交货完成交付、安装及调试。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按招标文件验收标准和方法执行。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按招标文件验收标准和方法执行。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保修范围以合同约定为准，供应商所提供的产品质保期限为3年，时间按所有货物验收合格之日算起。质保期内免费上门服务响应时间4小时，48 小时内解决存在问题。质保期相关费用包含在投标报价中。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保修范围以合同约定为准，供应商所提供的产品质保期限为3年，时间按所有货物验收合格之日算起。质保期内免费上门服务响应时间4小时，48 小时内解决存在问题。质保期相关费用包含在投标报价中。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外贸代理服务费、安装调试、培训、税费、招标文件规定的其他费用)，所有的费用不单独列项，自行计入总计中。 （2）供应商每种货物只允许有一个报价，并且在合同履行过程中是固定不变的，任何有选择或可调整的报价将不予接受，并按无效投标处理。 （3）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二、其他要求 1、①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 2、①供应商需要在线提交所有通过电子化交易平台实施的政府采购项目的投标文件，中标供应商需线下提交投标文件三套。若系统电子投标文件与纸质投标文件不一致的，以系统电子投标文件为准。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 三、支付约定 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四、其他备注说明 （因本项目使用电子招投标系统，格式无法调整，招标文件中其他部分与本部分不一致时以本部分要求为准）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2、2024年度或2025年度经审计的财务报告或在开标日期前12个月内任意时段银行出具的资信证明；3、提供具有履行本合同所必需专业技术能力的说明及承诺；4、社会保障资金缴纳记录证明文件和依法缴纳税收记录证明文件（同时提供开标时间前12个月内任意1个月的社保及税收缴纳证明；依法不需要缴纳的应提供相关证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2、2024年度或2025年度经审计的财务报告或在开标日期前12个月内任意时段银行出具的资信证明；3、提供具有履行本合同所必需专业技术能力的说明及承诺；4、社会保障资金缴纳记录证明文件和依法缴纳税收记录证明文件（同时提供开标时间前12个月内任意1个月的社保及税收缴纳证明；依法不需要缴纳的应提供相关证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tc>
        <w:tc>
          <w:tcPr>
            <w:tcW w:type="dxa" w:w="1661"/>
          </w:tcPr>
          <w:p>
            <w:pPr>
              <w:pStyle w:val="null3"/>
            </w:pPr>
            <w:r>
              <w:rPr>
                <w:rFonts w:ascii="仿宋_GB2312" w:hAnsi="仿宋_GB2312" w:cs="仿宋_GB2312" w:eastAsia="仿宋_GB2312"/>
              </w:rPr>
              <w:t>资格响应表（1）.docx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资格响应表（1）.docx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此项资格审查内容。</w:t>
            </w:r>
          </w:p>
        </w:tc>
        <w:tc>
          <w:tcPr>
            <w:tcW w:type="dxa" w:w="1661"/>
          </w:tcPr>
          <w:p>
            <w:pPr>
              <w:pStyle w:val="null3"/>
            </w:pPr>
            <w:r>
              <w:rPr>
                <w:rFonts w:ascii="仿宋_GB2312" w:hAnsi="仿宋_GB2312" w:cs="仿宋_GB2312" w:eastAsia="仿宋_GB2312"/>
              </w:rPr>
              <w:t>资格响应表（1）.docx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供应商的报价明显低于其他通过符合性审查供应商的报价，有可能影响产品质量或者不能诚信履约的，评标委员会应当要求其在合理的时间内上传说明材料，必要时提交相关证明材料。供应商提交的相关证明材料，应当加盖供应商（法定名称）电子印章，相关证明材料需在电子化交易系统进行提交，否则相关证明材料无效。 二、（一）政府采购评审中出现下列情形之一的，评审委员会应当启动异常低价投标（响应）审查程序：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国产设备30个日历日内交货完成交付、安装及调试。 进口设备60个日历日内交货完成交付、安装及调试。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供应商所提供的产品质保期限为3年，时间按所有货物验收合格之日算起。质保期内免费上门服务响应时间4小时，48 小时内解决存在问题。质保期相关费用包含在投标报价中。</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w:t>
            </w:r>
          </w:p>
        </w:tc>
        <w:tc>
          <w:tcPr>
            <w:tcW w:type="dxa" w:w="1661"/>
          </w:tcPr>
          <w:p>
            <w:pPr>
              <w:pStyle w:val="null3"/>
            </w:pPr>
            <w:r>
              <w:rPr>
                <w:rFonts w:ascii="仿宋_GB2312" w:hAnsi="仿宋_GB2312" w:cs="仿宋_GB2312" w:eastAsia="仿宋_GB2312"/>
              </w:rPr>
              <w:t>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供应商的报价明显低于其他通过符合性审查供应商的报价，有可能影响产品质量或者不能诚信履约的，评标委员会应当要求其在合理的时间内上传说明材料，必要时提交相关证明材料。供应商提交的相关证明材料，应当加盖供应商（法定名称）电子印章，相关证明材料需在电子化交易系统进行提交，否则相关证明材料无效。 二、（一）政府采购评审中出现下列情形之一的，评审委员会应当启动异常低价投标（响应）审查程序：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国产设备30个日历日内交货完成交付、安装及调试。 进口设备60个日历日内交货完成交付、安装及调试。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供应商所提供的产品质保期限为3年，时间按所有货物验收合格之日算起。质保期内免费上门服务响应时间4小时，48 小时内解决存在问题。质保期相关费用包含在投标报价中。</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等），其余参数有一条不满足扣1分（以技术参数偏离表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供应商提供针对本项目的实施方案。需包含：1、供货方案；2、产品的安装调试、进度计划和保证措施；3、项目组人员配置等；以上3项内容，每项3分，满分9分。 1）方案各项内容全面详细合理、阐述条理清晰、能有效保障本项目实施得3分； 2）方案较内容全面合理、阐述条理较清晰、能基本保障本项目实施得2分；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控制措施（国产产品还需提供产品来源渠道证明资料，证明资料包括但不限于产品授权书、代理协议、代理经销证明等）。1）质量控制方法和措施、流程，控制重点思路清晰明确得5分；2）质量控制方法和措施、流程，控制重点存在优化空间得2分； 3）质量控制措施内容无针对性，有多处缺陷或得1分（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质保期满足招标文件要求的情况下每延长1年加1分，最多加2分。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1）方案针对项目编制，内容全面详细、条理清晰、切实有效得4分； 2）方案有一定针对性和可行性，内容全面、条理较清晰得3分；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 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1）方案针对项目编制，内容全面详细、条理清晰、切实有效得5分； 2）方案有一定针对性和可行性，内容全面、条理较清晰得4分；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30分。▲参数不满足招标文件要求的1条扣2分。评审依据：根据投标文件中所附技术资料进行评审（包括但不限产品彩页、产品技术参数及功能介绍的官网截图、检测报告等），其余参数有一条不满足扣0.5分（以技术参数偏离表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供应商提供针对本项目的实施方案。需包含：1、供货方案；2、产品的安装调试、进度计划和保证措施；3、项目组人员配置等；以上3项内容，每项3分，满分9分。 1）方案各项内容全面详细合理、阐述条理清晰、能有效保障本项目实施得3分； 2）方案较内容全面合理、阐述条理较清晰、能基本保障本项目实施得2分； 3）方案内容粗略1分；未提供不得分。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质量控制措施（国产产品还需提供产品来源渠道证明资料，证明资料包括但不限于产品授权书、代理协议、代理经销证明等）。1）质量控制方法和措施、流程，控制重点思路清晰明确得5分；2）质量控制方法和措施、流程，控制重点存在优化空间得2分； 3）质量控制措施内容无针对性，有多处缺陷或得1分（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质保期满足招标文件要求的情况下每延长1年加1分，最多加2分。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供应商提供售后服务方案，应包含：售后服务内容及承诺；现有服务体系；故障处理措施；应急方案；响应时间；人员安排等。 1）方案针对项目编制，内容全面详细、条理清晰、切实有效得4分； 2）方案有一定针对性和可行性，内容全面、条理较清晰得3分；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1）方案针对项目编制，内容全面详细、条理清晰、切实有效得5分； 2）方案有一定针对性和可行性，内容全面、条理较清晰得4分； 3）方案针对性较弱，内容基本全面得2分； 4）方案内容粗略1分；未提供不得分。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详见附件：资格响应表（1）.docx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详见附件：（2025财政部制）杨凌职业技术学院货物买卖合同样本.docx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