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8CC63B">
      <w:pPr>
        <w:pageBreakBefore/>
        <w:spacing w:line="360" w:lineRule="auto"/>
        <w:jc w:val="center"/>
        <w:outlineLvl w:val="1"/>
        <w:rPr>
          <w:rFonts w:hint="eastAsia" w:ascii="黑体" w:hAnsi="宋体" w:eastAsia="黑体"/>
          <w:color w:val="auto"/>
          <w:sz w:val="36"/>
          <w:szCs w:val="36"/>
          <w:highlight w:val="none"/>
        </w:rPr>
      </w:pPr>
      <w:r>
        <w:rPr>
          <w:rFonts w:hint="eastAsia" w:ascii="黑体" w:hAnsi="宋体" w:eastAsia="黑体"/>
          <w:color w:val="auto"/>
          <w:sz w:val="36"/>
          <w:szCs w:val="36"/>
          <w:highlight w:val="none"/>
          <w:lang w:val="en-US" w:eastAsia="zh-CN"/>
        </w:rPr>
        <w:t>供应商业绩等</w:t>
      </w:r>
      <w:r>
        <w:rPr>
          <w:rFonts w:hint="eastAsia" w:ascii="黑体" w:hAnsi="宋体" w:eastAsia="黑体"/>
          <w:color w:val="auto"/>
          <w:sz w:val="36"/>
          <w:szCs w:val="36"/>
          <w:highlight w:val="none"/>
        </w:rPr>
        <w:t>其他证明材料</w:t>
      </w:r>
    </w:p>
    <w:p w14:paraId="74B40CAF">
      <w:pPr>
        <w:spacing w:before="240" w:beforeLines="100" w:line="360" w:lineRule="auto"/>
        <w:rPr>
          <w:rFonts w:hint="eastAsia" w:ascii="宋体" w:hAnsi="宋体"/>
          <w:color w:val="auto"/>
          <w:szCs w:val="21"/>
          <w:highlight w:val="none"/>
        </w:rPr>
      </w:pPr>
      <w:r>
        <w:rPr>
          <w:rFonts w:hint="eastAsia" w:ascii="宋体" w:hAnsi="宋体"/>
          <w:color w:val="auto"/>
          <w:szCs w:val="21"/>
          <w:highlight w:val="none"/>
        </w:rPr>
        <w:t>说明：</w:t>
      </w:r>
    </w:p>
    <w:p w14:paraId="5F437B69">
      <w:pPr>
        <w:spacing w:line="360" w:lineRule="auto"/>
        <w:ind w:firstLine="420" w:firstLineChars="200"/>
        <w:rPr>
          <w:rFonts w:hint="eastAsia" w:ascii="宋体" w:hAnsi="宋体"/>
          <w:color w:val="auto"/>
          <w:szCs w:val="21"/>
          <w:highlight w:val="none"/>
        </w:rPr>
      </w:pPr>
      <w:r>
        <w:rPr>
          <w:rFonts w:hint="eastAsia" w:ascii="宋体" w:hAnsi="宋体"/>
          <w:color w:val="auto"/>
          <w:szCs w:val="21"/>
          <w:highlight w:val="none"/>
        </w:rPr>
        <w:t>1.提供</w:t>
      </w:r>
      <w:r>
        <w:rPr>
          <w:rFonts w:hint="eastAsia" w:ascii="宋体" w:hAnsi="宋体"/>
          <w:color w:val="auto"/>
          <w:szCs w:val="21"/>
          <w:highlight w:val="none"/>
          <w:lang w:val="en-US" w:eastAsia="zh-CN"/>
        </w:rPr>
        <w:t>供应商</w:t>
      </w:r>
      <w:r>
        <w:rPr>
          <w:rFonts w:hint="eastAsia" w:ascii="宋体" w:hAnsi="宋体"/>
          <w:color w:val="auto"/>
          <w:szCs w:val="21"/>
          <w:highlight w:val="none"/>
        </w:rPr>
        <w:t>完成的业绩证明材料；</w:t>
      </w:r>
    </w:p>
    <w:p w14:paraId="4A44F354">
      <w:pPr>
        <w:tabs>
          <w:tab w:val="left" w:pos="3600"/>
        </w:tabs>
        <w:adjustRightInd w:val="0"/>
        <w:snapToGrid w:val="0"/>
        <w:spacing w:line="360" w:lineRule="auto"/>
        <w:ind w:firstLine="444" w:firstLineChars="200"/>
        <w:rPr>
          <w:rFonts w:hint="eastAsia" w:ascii="宋体" w:hAnsi="宋体" w:cs="宋体"/>
          <w:bCs/>
          <w:color w:val="auto"/>
          <w:spacing w:val="6"/>
          <w:kern w:val="0"/>
          <w:szCs w:val="21"/>
          <w:highlight w:val="none"/>
        </w:rPr>
      </w:pPr>
      <w:r>
        <w:rPr>
          <w:rFonts w:hint="eastAsia" w:ascii="宋体" w:hAnsi="宋体" w:cs="宋体"/>
          <w:bCs/>
          <w:color w:val="auto"/>
          <w:spacing w:val="6"/>
          <w:kern w:val="0"/>
          <w:szCs w:val="21"/>
          <w:highlight w:val="none"/>
          <w:lang w:val="en-US" w:eastAsia="zh-CN"/>
        </w:rPr>
        <w:t>2.</w:t>
      </w:r>
      <w:r>
        <w:rPr>
          <w:rFonts w:hint="eastAsia" w:ascii="宋体" w:hAnsi="宋体" w:cs="宋体"/>
          <w:bCs/>
          <w:color w:val="auto"/>
          <w:spacing w:val="6"/>
          <w:kern w:val="0"/>
          <w:szCs w:val="21"/>
          <w:highlight w:val="none"/>
        </w:rPr>
        <w:t>其他证明材料，非</w:t>
      </w:r>
      <w:r>
        <w:rPr>
          <w:rFonts w:hint="eastAsia" w:ascii="宋体" w:hAnsi="宋体" w:cs="宋体"/>
          <w:bCs/>
          <w:color w:val="auto"/>
          <w:spacing w:val="6"/>
          <w:kern w:val="0"/>
          <w:szCs w:val="21"/>
          <w:highlight w:val="none"/>
          <w:lang w:val="en-US" w:eastAsia="zh-CN"/>
        </w:rPr>
        <w:t>供应商</w:t>
      </w:r>
      <w:r>
        <w:rPr>
          <w:rFonts w:hint="eastAsia" w:ascii="宋体" w:hAnsi="宋体" w:cs="宋体"/>
          <w:bCs/>
          <w:color w:val="auto"/>
          <w:spacing w:val="6"/>
          <w:kern w:val="0"/>
          <w:szCs w:val="21"/>
          <w:highlight w:val="none"/>
        </w:rPr>
        <w:t>的必备证明材料，仅作为评审的因素。</w:t>
      </w:r>
    </w:p>
    <w:p w14:paraId="4B033DF9">
      <w:pPr>
        <w:spacing w:line="588" w:lineRule="exact"/>
        <w:ind w:firstLine="643" w:firstLineChars="200"/>
        <w:jc w:val="center"/>
        <w:rPr>
          <w:rFonts w:hint="eastAsia" w:ascii="宋体" w:hAnsi="宋体" w:cs="宋体"/>
          <w:b/>
          <w:sz w:val="32"/>
          <w:szCs w:val="32"/>
        </w:rPr>
      </w:pPr>
    </w:p>
    <w:p w14:paraId="38CBB710">
      <w:pPr>
        <w:rPr>
          <w:rFonts w:hint="eastAsia" w:ascii="宋体" w:hAnsi="宋体" w:cs="宋体"/>
          <w:b/>
          <w:sz w:val="32"/>
          <w:szCs w:val="32"/>
          <w:lang w:val="en-US" w:eastAsia="zh-CN"/>
        </w:rPr>
      </w:pPr>
      <w:r>
        <w:rPr>
          <w:rFonts w:hint="eastAsia" w:ascii="宋体" w:hAnsi="宋体" w:cs="宋体"/>
          <w:b/>
          <w:sz w:val="32"/>
          <w:szCs w:val="32"/>
          <w:lang w:val="en-US" w:eastAsia="zh-CN"/>
        </w:rPr>
        <w:br w:type="page"/>
      </w:r>
    </w:p>
    <w:p w14:paraId="6E16A805">
      <w:pPr>
        <w:spacing w:line="588" w:lineRule="exact"/>
        <w:ind w:firstLine="643" w:firstLineChars="200"/>
        <w:jc w:val="center"/>
        <w:rPr>
          <w:rFonts w:ascii="宋体" w:hAnsi="宋体" w:cs="宋体"/>
          <w:b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  <w:lang w:val="en-US" w:eastAsia="zh-CN"/>
        </w:rPr>
        <w:t>1.</w:t>
      </w:r>
      <w:r>
        <w:rPr>
          <w:rFonts w:hint="eastAsia" w:ascii="宋体" w:hAnsi="宋体" w:cs="宋体"/>
          <w:b/>
          <w:sz w:val="32"/>
          <w:szCs w:val="32"/>
        </w:rPr>
        <w:t>供应商类似项目业绩一览表</w:t>
      </w:r>
    </w:p>
    <w:p w14:paraId="7638B403">
      <w:pPr>
        <w:rPr>
          <w:rFonts w:hint="eastAsia" w:ascii="宋体" w:hAnsi="宋体" w:cs="宋体"/>
          <w:b/>
          <w:sz w:val="28"/>
          <w:szCs w:val="28"/>
        </w:rPr>
      </w:pPr>
    </w:p>
    <w:p w14:paraId="06485EC3">
      <w:pPr>
        <w:pStyle w:val="3"/>
        <w:spacing w:after="120" w:line="400" w:lineRule="exact"/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</w:rPr>
      </w:pPr>
      <w:bookmarkStart w:id="0" w:name="_Toc10952"/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</w:rPr>
        <w:t>名称：                                                     单位：万元</w:t>
      </w:r>
      <w:bookmarkEnd w:id="0"/>
    </w:p>
    <w:tbl>
      <w:tblPr>
        <w:tblStyle w:val="6"/>
        <w:tblW w:w="9268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"/>
        <w:gridCol w:w="1620"/>
        <w:gridCol w:w="3170"/>
        <w:gridCol w:w="1488"/>
        <w:gridCol w:w="2090"/>
      </w:tblGrid>
      <w:tr w14:paraId="2C5050E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  <w:jc w:val="center"/>
        </w:trPr>
        <w:tc>
          <w:tcPr>
            <w:tcW w:w="900" w:type="dxa"/>
            <w:noWrap w:val="0"/>
            <w:vAlign w:val="center"/>
          </w:tcPr>
          <w:p w14:paraId="6320F684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</w:rPr>
              <w:t>年份</w:t>
            </w:r>
          </w:p>
        </w:tc>
        <w:tc>
          <w:tcPr>
            <w:tcW w:w="1620" w:type="dxa"/>
            <w:noWrap w:val="0"/>
            <w:vAlign w:val="center"/>
          </w:tcPr>
          <w:p w14:paraId="45D0BA36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</w:rPr>
              <w:t>用户名称</w:t>
            </w:r>
          </w:p>
        </w:tc>
        <w:tc>
          <w:tcPr>
            <w:tcW w:w="3170" w:type="dxa"/>
            <w:noWrap w:val="0"/>
            <w:vAlign w:val="center"/>
          </w:tcPr>
          <w:p w14:paraId="79C56018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</w:rPr>
              <w:t>项目名称</w:t>
            </w:r>
          </w:p>
        </w:tc>
        <w:tc>
          <w:tcPr>
            <w:tcW w:w="1488" w:type="dxa"/>
            <w:noWrap w:val="0"/>
            <w:vAlign w:val="center"/>
          </w:tcPr>
          <w:p w14:paraId="3AF50350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</w:rPr>
              <w:t>合同金额</w:t>
            </w:r>
          </w:p>
        </w:tc>
        <w:tc>
          <w:tcPr>
            <w:tcW w:w="2090" w:type="dxa"/>
            <w:noWrap w:val="0"/>
            <w:vAlign w:val="center"/>
          </w:tcPr>
          <w:p w14:paraId="37AD5FF0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</w:rPr>
              <w:t>备注</w:t>
            </w:r>
          </w:p>
        </w:tc>
      </w:tr>
      <w:tr w14:paraId="148CC60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900" w:type="dxa"/>
            <w:noWrap w:val="0"/>
            <w:vAlign w:val="top"/>
          </w:tcPr>
          <w:p w14:paraId="10952D00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620" w:type="dxa"/>
            <w:noWrap w:val="0"/>
            <w:vAlign w:val="top"/>
          </w:tcPr>
          <w:p w14:paraId="612FAA12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3170" w:type="dxa"/>
            <w:noWrap w:val="0"/>
            <w:vAlign w:val="top"/>
          </w:tcPr>
          <w:p w14:paraId="6B980A47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88" w:type="dxa"/>
            <w:noWrap w:val="0"/>
            <w:vAlign w:val="top"/>
          </w:tcPr>
          <w:p w14:paraId="1F7EE0C0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090" w:type="dxa"/>
            <w:noWrap w:val="0"/>
            <w:vAlign w:val="top"/>
          </w:tcPr>
          <w:p w14:paraId="00727775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7111771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900" w:type="dxa"/>
            <w:noWrap w:val="0"/>
            <w:vAlign w:val="top"/>
          </w:tcPr>
          <w:p w14:paraId="32578C24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620" w:type="dxa"/>
            <w:noWrap w:val="0"/>
            <w:vAlign w:val="top"/>
          </w:tcPr>
          <w:p w14:paraId="5DBED2A0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3170" w:type="dxa"/>
            <w:noWrap w:val="0"/>
            <w:vAlign w:val="top"/>
          </w:tcPr>
          <w:p w14:paraId="712682FB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88" w:type="dxa"/>
            <w:noWrap w:val="0"/>
            <w:vAlign w:val="top"/>
          </w:tcPr>
          <w:p w14:paraId="4DAB2844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090" w:type="dxa"/>
            <w:noWrap w:val="0"/>
            <w:vAlign w:val="top"/>
          </w:tcPr>
          <w:p w14:paraId="61C4D204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1A5F649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900" w:type="dxa"/>
            <w:noWrap w:val="0"/>
            <w:vAlign w:val="top"/>
          </w:tcPr>
          <w:p w14:paraId="544E7F83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620" w:type="dxa"/>
            <w:noWrap w:val="0"/>
            <w:vAlign w:val="top"/>
          </w:tcPr>
          <w:p w14:paraId="0EC3E5F2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3170" w:type="dxa"/>
            <w:noWrap w:val="0"/>
            <w:vAlign w:val="top"/>
          </w:tcPr>
          <w:p w14:paraId="2E0EE424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88" w:type="dxa"/>
            <w:noWrap w:val="0"/>
            <w:vAlign w:val="top"/>
          </w:tcPr>
          <w:p w14:paraId="74C0F174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090" w:type="dxa"/>
            <w:noWrap w:val="0"/>
            <w:vAlign w:val="top"/>
          </w:tcPr>
          <w:p w14:paraId="317AC0DE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0262996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900" w:type="dxa"/>
            <w:noWrap w:val="0"/>
            <w:vAlign w:val="top"/>
          </w:tcPr>
          <w:p w14:paraId="095FB58C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620" w:type="dxa"/>
            <w:noWrap w:val="0"/>
            <w:vAlign w:val="top"/>
          </w:tcPr>
          <w:p w14:paraId="43FBF41A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3170" w:type="dxa"/>
            <w:noWrap w:val="0"/>
            <w:vAlign w:val="top"/>
          </w:tcPr>
          <w:p w14:paraId="0DE46097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88" w:type="dxa"/>
            <w:noWrap w:val="0"/>
            <w:vAlign w:val="top"/>
          </w:tcPr>
          <w:p w14:paraId="4768809A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090" w:type="dxa"/>
            <w:noWrap w:val="0"/>
            <w:vAlign w:val="top"/>
          </w:tcPr>
          <w:p w14:paraId="099F1A10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40EA3D8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900" w:type="dxa"/>
            <w:noWrap w:val="0"/>
            <w:vAlign w:val="top"/>
          </w:tcPr>
          <w:p w14:paraId="4C08C2C3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620" w:type="dxa"/>
            <w:noWrap w:val="0"/>
            <w:vAlign w:val="top"/>
          </w:tcPr>
          <w:p w14:paraId="0E650732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3170" w:type="dxa"/>
            <w:noWrap w:val="0"/>
            <w:vAlign w:val="top"/>
          </w:tcPr>
          <w:p w14:paraId="65AE9C23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88" w:type="dxa"/>
            <w:noWrap w:val="0"/>
            <w:vAlign w:val="top"/>
          </w:tcPr>
          <w:p w14:paraId="011D0301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090" w:type="dxa"/>
            <w:noWrap w:val="0"/>
            <w:vAlign w:val="top"/>
          </w:tcPr>
          <w:p w14:paraId="08368CAD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62BF9C1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900" w:type="dxa"/>
            <w:noWrap w:val="0"/>
            <w:vAlign w:val="top"/>
          </w:tcPr>
          <w:p w14:paraId="679061F5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620" w:type="dxa"/>
            <w:noWrap w:val="0"/>
            <w:vAlign w:val="top"/>
          </w:tcPr>
          <w:p w14:paraId="4A449CAA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3170" w:type="dxa"/>
            <w:noWrap w:val="0"/>
            <w:vAlign w:val="top"/>
          </w:tcPr>
          <w:p w14:paraId="18DA0CC4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88" w:type="dxa"/>
            <w:noWrap w:val="0"/>
            <w:vAlign w:val="top"/>
          </w:tcPr>
          <w:p w14:paraId="603A9280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090" w:type="dxa"/>
            <w:noWrap w:val="0"/>
            <w:vAlign w:val="top"/>
          </w:tcPr>
          <w:p w14:paraId="2D1B31BA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42011E7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900" w:type="dxa"/>
            <w:noWrap w:val="0"/>
            <w:vAlign w:val="top"/>
          </w:tcPr>
          <w:p w14:paraId="7535E43F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620" w:type="dxa"/>
            <w:noWrap w:val="0"/>
            <w:vAlign w:val="top"/>
          </w:tcPr>
          <w:p w14:paraId="55635D09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3170" w:type="dxa"/>
            <w:noWrap w:val="0"/>
            <w:vAlign w:val="top"/>
          </w:tcPr>
          <w:p w14:paraId="125BED8F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88" w:type="dxa"/>
            <w:noWrap w:val="0"/>
            <w:vAlign w:val="top"/>
          </w:tcPr>
          <w:p w14:paraId="46870FA7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090" w:type="dxa"/>
            <w:noWrap w:val="0"/>
            <w:vAlign w:val="top"/>
          </w:tcPr>
          <w:p w14:paraId="172EAA6D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735484B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900" w:type="dxa"/>
            <w:noWrap w:val="0"/>
            <w:vAlign w:val="top"/>
          </w:tcPr>
          <w:p w14:paraId="5436DE5A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620" w:type="dxa"/>
            <w:noWrap w:val="0"/>
            <w:vAlign w:val="top"/>
          </w:tcPr>
          <w:p w14:paraId="23ABF2CE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3170" w:type="dxa"/>
            <w:noWrap w:val="0"/>
            <w:vAlign w:val="top"/>
          </w:tcPr>
          <w:p w14:paraId="582DFBC1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88" w:type="dxa"/>
            <w:noWrap w:val="0"/>
            <w:vAlign w:val="top"/>
          </w:tcPr>
          <w:p w14:paraId="0F0F1EE3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090" w:type="dxa"/>
            <w:noWrap w:val="0"/>
            <w:vAlign w:val="top"/>
          </w:tcPr>
          <w:p w14:paraId="002DC1D4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0C51F97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900" w:type="dxa"/>
            <w:noWrap w:val="0"/>
            <w:vAlign w:val="top"/>
          </w:tcPr>
          <w:p w14:paraId="3D4A5CEF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620" w:type="dxa"/>
            <w:noWrap w:val="0"/>
            <w:vAlign w:val="top"/>
          </w:tcPr>
          <w:p w14:paraId="544D9125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3170" w:type="dxa"/>
            <w:noWrap w:val="0"/>
            <w:vAlign w:val="top"/>
          </w:tcPr>
          <w:p w14:paraId="0FAC1A24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88" w:type="dxa"/>
            <w:noWrap w:val="0"/>
            <w:vAlign w:val="top"/>
          </w:tcPr>
          <w:p w14:paraId="763A3D6B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090" w:type="dxa"/>
            <w:noWrap w:val="0"/>
            <w:vAlign w:val="top"/>
          </w:tcPr>
          <w:p w14:paraId="69A8C753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7FDB78D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900" w:type="dxa"/>
            <w:noWrap w:val="0"/>
            <w:vAlign w:val="top"/>
          </w:tcPr>
          <w:p w14:paraId="76F82387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620" w:type="dxa"/>
            <w:noWrap w:val="0"/>
            <w:vAlign w:val="top"/>
          </w:tcPr>
          <w:p w14:paraId="0B4C3890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3170" w:type="dxa"/>
            <w:noWrap w:val="0"/>
            <w:vAlign w:val="top"/>
          </w:tcPr>
          <w:p w14:paraId="62D2166C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88" w:type="dxa"/>
            <w:noWrap w:val="0"/>
            <w:vAlign w:val="top"/>
          </w:tcPr>
          <w:p w14:paraId="256A1A50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090" w:type="dxa"/>
            <w:noWrap w:val="0"/>
            <w:vAlign w:val="top"/>
          </w:tcPr>
          <w:p w14:paraId="3D475EF4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448AFE4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900" w:type="dxa"/>
            <w:noWrap w:val="0"/>
            <w:vAlign w:val="top"/>
          </w:tcPr>
          <w:p w14:paraId="33059387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620" w:type="dxa"/>
            <w:noWrap w:val="0"/>
            <w:vAlign w:val="top"/>
          </w:tcPr>
          <w:p w14:paraId="2AB56EC7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3170" w:type="dxa"/>
            <w:noWrap w:val="0"/>
            <w:vAlign w:val="top"/>
          </w:tcPr>
          <w:p w14:paraId="4F15C32C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88" w:type="dxa"/>
            <w:noWrap w:val="0"/>
            <w:vAlign w:val="top"/>
          </w:tcPr>
          <w:p w14:paraId="54694C80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090" w:type="dxa"/>
            <w:noWrap w:val="0"/>
            <w:vAlign w:val="top"/>
          </w:tcPr>
          <w:p w14:paraId="4CE01C8D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70FD5A8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  <w:jc w:val="center"/>
        </w:trPr>
        <w:tc>
          <w:tcPr>
            <w:tcW w:w="900" w:type="dxa"/>
            <w:noWrap w:val="0"/>
            <w:vAlign w:val="top"/>
          </w:tcPr>
          <w:p w14:paraId="43C31043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620" w:type="dxa"/>
            <w:noWrap w:val="0"/>
            <w:vAlign w:val="top"/>
          </w:tcPr>
          <w:p w14:paraId="321A6448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3170" w:type="dxa"/>
            <w:noWrap w:val="0"/>
            <w:vAlign w:val="top"/>
          </w:tcPr>
          <w:p w14:paraId="3CFF8FDC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88" w:type="dxa"/>
            <w:noWrap w:val="0"/>
            <w:vAlign w:val="top"/>
          </w:tcPr>
          <w:p w14:paraId="0FA7D384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090" w:type="dxa"/>
            <w:noWrap w:val="0"/>
            <w:vAlign w:val="top"/>
          </w:tcPr>
          <w:p w14:paraId="0D643665">
            <w:pP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280A7D9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8" w:hRule="atLeast"/>
          <w:jc w:val="center"/>
        </w:trPr>
        <w:tc>
          <w:tcPr>
            <w:tcW w:w="900" w:type="dxa"/>
            <w:noWrap w:val="0"/>
            <w:vAlign w:val="center"/>
          </w:tcPr>
          <w:p w14:paraId="792B86A2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Cs w:val="21"/>
                <w:highlight w:val="none"/>
              </w:rPr>
              <w:t>说明</w:t>
            </w:r>
          </w:p>
        </w:tc>
        <w:tc>
          <w:tcPr>
            <w:tcW w:w="8368" w:type="dxa"/>
            <w:gridSpan w:val="4"/>
            <w:noWrap w:val="0"/>
            <w:vAlign w:val="top"/>
          </w:tcPr>
          <w:p w14:paraId="679CBE36">
            <w:pPr>
              <w:autoSpaceDE w:val="0"/>
              <w:autoSpaceDN w:val="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highlight w:val="none"/>
                <w:lang w:val="en-US" w:eastAsia="zh-CN"/>
              </w:rPr>
              <w:t>后附</w:t>
            </w: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合同扫描件。</w:t>
            </w:r>
          </w:p>
        </w:tc>
      </w:tr>
    </w:tbl>
    <w:p w14:paraId="6B42CA58">
      <w:pPr>
        <w:rPr>
          <w:rFonts w:hint="eastAsia" w:ascii="宋体" w:hAnsi="宋体" w:cs="宋体"/>
          <w:b/>
          <w:sz w:val="28"/>
          <w:szCs w:val="28"/>
        </w:rPr>
      </w:pPr>
    </w:p>
    <w:p w14:paraId="7C5974DF">
      <w:pPr>
        <w:spacing w:line="360" w:lineRule="auto"/>
        <w:jc w:val="right"/>
        <w:rPr>
          <w:rFonts w:hint="eastAsia" w:ascii="宋体" w:hAnsi="宋体" w:cs="宋体"/>
          <w:spacing w:val="6"/>
          <w:sz w:val="28"/>
          <w:szCs w:val="28"/>
          <w:lang w:val="zh-CN"/>
        </w:rPr>
      </w:pPr>
      <w:r>
        <w:rPr>
          <w:rFonts w:hint="eastAsia" w:ascii="宋体" w:hAnsi="宋体" w:cs="宋体"/>
          <w:spacing w:val="6"/>
          <w:sz w:val="28"/>
          <w:szCs w:val="28"/>
          <w:lang w:val="zh-CN"/>
        </w:rPr>
        <w:t>供应商名称（盖章）：</w:t>
      </w:r>
      <w:r>
        <w:rPr>
          <w:rFonts w:hint="eastAsia" w:asciiTheme="minorEastAsia" w:hAnsiTheme="minorEastAsia" w:eastAsiaTheme="minorEastAsia"/>
          <w:sz w:val="28"/>
          <w:szCs w:val="28"/>
        </w:rPr>
        <w:t>{</w:t>
      </w:r>
      <w:r>
        <w:rPr>
          <w:rFonts w:hint="eastAsia" w:asciiTheme="minorEastAsia" w:hAnsiTheme="minorEastAsia" w:eastAsiaTheme="minorEastAsia"/>
          <w:sz w:val="28"/>
          <w:szCs w:val="28"/>
          <w:lang w:eastAsia="zh-Hans"/>
        </w:rPr>
        <w:t>请填写</w:t>
      </w:r>
      <w:r>
        <w:rPr>
          <w:rFonts w:hint="eastAsia" w:asciiTheme="minorEastAsia" w:hAnsiTheme="minorEastAsia" w:eastAsiaTheme="minorEastAsia"/>
          <w:sz w:val="28"/>
          <w:szCs w:val="28"/>
        </w:rPr>
        <w:t>供应商名称}</w:t>
      </w:r>
    </w:p>
    <w:p w14:paraId="0EE5863A">
      <w:pPr>
        <w:ind w:left="3780" w:firstLine="420"/>
        <w:rPr>
          <w:rFonts w:hint="eastAsia" w:asciiTheme="minorEastAsia" w:hAnsiTheme="minorEastAsia" w:eastAsiaTheme="minorEastAsia"/>
          <w:sz w:val="28"/>
          <w:szCs w:val="28"/>
        </w:rPr>
      </w:pPr>
      <w:r>
        <w:rPr>
          <w:rFonts w:hint="eastAsia" w:ascii="宋体" w:hAnsi="宋体" w:cs="宋体"/>
          <w:spacing w:val="6"/>
          <w:sz w:val="28"/>
          <w:szCs w:val="28"/>
          <w:lang w:val="zh-CN"/>
        </w:rPr>
        <w:t>日期：</w:t>
      </w:r>
      <w:r>
        <w:rPr>
          <w:rFonts w:hint="eastAsia" w:asciiTheme="minorEastAsia" w:hAnsiTheme="minorEastAsia" w:eastAsiaTheme="minorEastAsia"/>
          <w:sz w:val="28"/>
          <w:szCs w:val="28"/>
        </w:rPr>
        <w:t>XXXX年XX月XX日</w:t>
      </w:r>
    </w:p>
    <w:p w14:paraId="23967D3D">
      <w:pPr>
        <w:pStyle w:val="2"/>
        <w:rPr>
          <w:rFonts w:hint="eastAsia" w:asciiTheme="minorEastAsia" w:hAnsiTheme="minorEastAsia" w:eastAsiaTheme="minorEastAsia"/>
          <w:sz w:val="28"/>
          <w:szCs w:val="28"/>
        </w:rPr>
      </w:pPr>
    </w:p>
    <w:p w14:paraId="34FFEA72">
      <w:pPr>
        <w:rPr>
          <w:rFonts w:hint="eastAsia" w:asciiTheme="minorEastAsia" w:hAnsiTheme="minorEastAsia" w:eastAsiaTheme="minorEastAsia"/>
          <w:sz w:val="28"/>
          <w:szCs w:val="28"/>
        </w:rPr>
      </w:pPr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0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JjM2NiYTU0NmM0MTgzOTFkODBhMzY1ZGM1NTEzYjUifQ=="/>
  </w:docVars>
  <w:rsids>
    <w:rsidRoot w:val="4EFBF4E5"/>
    <w:rsid w:val="00A503F9"/>
    <w:rsid w:val="00FA170B"/>
    <w:rsid w:val="29E55C68"/>
    <w:rsid w:val="2CF0580D"/>
    <w:rsid w:val="2FFC5A28"/>
    <w:rsid w:val="4D276960"/>
    <w:rsid w:val="4EFBF4E5"/>
    <w:rsid w:val="6079280D"/>
    <w:rsid w:val="626014BD"/>
    <w:rsid w:val="6CFC42A5"/>
    <w:rsid w:val="77394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2"/>
    <w:basedOn w:val="1"/>
    <w:next w:val="4"/>
    <w:qFormat/>
    <w:uiPriority w:val="0"/>
    <w:pPr>
      <w:keepNext/>
      <w:keepLines/>
      <w:spacing w:before="260" w:after="260" w:line="500" w:lineRule="exact"/>
      <w:outlineLvl w:val="1"/>
    </w:pPr>
    <w:rPr>
      <w:rFonts w:ascii="Arial" w:hAnsi="Arial" w:eastAsia="黑体"/>
      <w:b/>
      <w:sz w:val="28"/>
      <w:szCs w:val="20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unhideWhenUsed/>
    <w:qFormat/>
    <w:uiPriority w:val="39"/>
  </w:style>
  <w:style w:type="paragraph" w:styleId="4">
    <w:name w:val="Normal Indent"/>
    <w:basedOn w:val="1"/>
    <w:qFormat/>
    <w:uiPriority w:val="0"/>
    <w:pPr>
      <w:ind w:firstLine="420"/>
    </w:pPr>
    <w:rPr>
      <w:szCs w:val="20"/>
    </w:rPr>
  </w:style>
  <w:style w:type="paragraph" w:styleId="5">
    <w:name w:val="annotation text"/>
    <w:basedOn w:val="1"/>
    <w:qFormat/>
    <w:uiPriority w:val="0"/>
    <w:pPr>
      <w:jc w:val="left"/>
    </w:pPr>
  </w:style>
  <w:style w:type="character" w:styleId="8">
    <w:name w:val="annotation reference"/>
    <w:basedOn w:val="7"/>
    <w:qFormat/>
    <w:uiPriority w:val="0"/>
    <w:rPr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139</Words>
  <Characters>147</Characters>
  <Lines>1</Lines>
  <Paragraphs>1</Paragraphs>
  <TotalTime>0</TotalTime>
  <ScaleCrop>false</ScaleCrop>
  <LinksUpToDate>false</LinksUpToDate>
  <CharactersWithSpaces>200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2022-03-26T01:06:00Z</dcterms:created>
  <dc:creator>linyan</dc:creator>
  <cp:lastModifiedBy>나무</cp:lastModifiedBy>
  <dcterms:modified xsi:type="dcterms:W3CDTF">2026-03-19T07:02:57Z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0740426B0D0B409E988E83E07AC02FE3_12</vt:lpwstr>
  </property>
  <property fmtid="{D5CDD505-2E9C-101B-9397-08002B2CF9AE}" pid="4" name="KSOTemplateDocerSaveRecord">
    <vt:lpwstr>eyJoZGlkIjoiZDM2MjBhMjExNDFiMmIwZDk1YmZmZjg2MjNlNzJlNmYiLCJ1c2VySWQiOiIyMTEwOTY5ODUifQ==</vt:lpwstr>
  </property>
</Properties>
</file>