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ABD53D">
      <w:pPr>
        <w:adjustRightInd w:val="0"/>
        <w:snapToGrid w:val="0"/>
        <w:spacing w:line="360" w:lineRule="auto"/>
        <w:jc w:val="center"/>
        <w:rPr>
          <w:rFonts w:eastAsia="黑体"/>
          <w:szCs w:val="21"/>
        </w:rPr>
      </w:pPr>
      <w:r>
        <w:rPr>
          <w:rFonts w:hint="eastAsia" w:eastAsia="黑体"/>
          <w:sz w:val="36"/>
          <w:szCs w:val="36"/>
          <w:lang w:val="en-US" w:eastAsia="zh-CN"/>
        </w:rPr>
        <w:t>1.</w:t>
      </w:r>
      <w:r>
        <w:rPr>
          <w:rFonts w:eastAsia="黑体"/>
          <w:sz w:val="36"/>
          <w:szCs w:val="36"/>
        </w:rPr>
        <w:t>法定代表人（单位负责人）身份证明</w:t>
      </w:r>
    </w:p>
    <w:p w14:paraId="7B35C04B">
      <w:pPr>
        <w:snapToGrid w:val="0"/>
        <w:spacing w:line="480" w:lineRule="auto"/>
        <w:rPr>
          <w:szCs w:val="21"/>
        </w:rPr>
      </w:pPr>
    </w:p>
    <w:p w14:paraId="4F417204">
      <w:pPr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Theme="minorEastAsia" w:hAnsiTheme="minorEastAsia" w:eastAsiaTheme="minorEastAsia" w:cstheme="minorEastAsia"/>
          <w:kern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供应商</w:t>
      </w:r>
      <w:r>
        <w:rPr>
          <w:rFonts w:hint="eastAsia" w:asciiTheme="minorEastAsia" w:hAnsiTheme="minorEastAsia" w:eastAsiaTheme="minorEastAsia" w:cstheme="minorEastAsia"/>
          <w:kern w:val="0"/>
          <w:sz w:val="28"/>
          <w:szCs w:val="28"/>
        </w:rPr>
        <w:t>名称：</w:t>
      </w:r>
      <w:r>
        <w:rPr>
          <w:rFonts w:hint="eastAsia" w:asciiTheme="minorEastAsia" w:hAnsiTheme="minorEastAsia" w:eastAsiaTheme="minorEastAsia" w:cstheme="minorEastAsia"/>
          <w:kern w:val="0"/>
          <w:sz w:val="28"/>
          <w:szCs w:val="28"/>
          <w:u w:val="single"/>
        </w:rPr>
        <w:t xml:space="preserve">                  </w:t>
      </w:r>
      <w:r>
        <w:rPr>
          <w:rFonts w:hint="eastAsia" w:asciiTheme="minorEastAsia" w:hAnsiTheme="minorEastAsia" w:eastAsiaTheme="minorEastAsia" w:cstheme="minorEastAsia"/>
          <w:kern w:val="0"/>
          <w:sz w:val="28"/>
          <w:szCs w:val="28"/>
        </w:rPr>
        <w:t xml:space="preserve"> </w:t>
      </w:r>
    </w:p>
    <w:p w14:paraId="7E221393">
      <w:pPr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Theme="minorEastAsia" w:hAnsiTheme="minorEastAsia" w:eastAsiaTheme="minorEastAsia" w:cstheme="minorEastAsia"/>
          <w:kern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kern w:val="0"/>
          <w:sz w:val="28"/>
          <w:szCs w:val="28"/>
        </w:rPr>
        <w:t>统一社会信用代码：</w:t>
      </w:r>
      <w:r>
        <w:rPr>
          <w:rFonts w:hint="eastAsia" w:asciiTheme="minorEastAsia" w:hAnsiTheme="minorEastAsia" w:eastAsiaTheme="minorEastAsia" w:cstheme="minorEastAsia"/>
          <w:kern w:val="0"/>
          <w:sz w:val="28"/>
          <w:szCs w:val="28"/>
          <w:u w:val="single"/>
        </w:rPr>
        <w:t xml:space="preserve">                </w:t>
      </w:r>
    </w:p>
    <w:p w14:paraId="155E6E3C">
      <w:pPr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Theme="minorEastAsia" w:hAnsiTheme="minorEastAsia" w:eastAsiaTheme="minorEastAsia" w:cstheme="minorEastAsia"/>
          <w:kern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kern w:val="0"/>
          <w:sz w:val="28"/>
          <w:szCs w:val="28"/>
        </w:rPr>
        <w:t>姓名：</w:t>
      </w:r>
      <w:r>
        <w:rPr>
          <w:rFonts w:hint="eastAsia" w:asciiTheme="minorEastAsia" w:hAnsiTheme="minorEastAsia" w:eastAsiaTheme="minorEastAsia" w:cstheme="minorEastAsia"/>
          <w:kern w:val="0"/>
          <w:sz w:val="28"/>
          <w:szCs w:val="28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kern w:val="0"/>
          <w:sz w:val="28"/>
          <w:szCs w:val="28"/>
        </w:rPr>
        <w:t xml:space="preserve"> 性别：</w:t>
      </w:r>
      <w:r>
        <w:rPr>
          <w:rFonts w:hint="eastAsia" w:asciiTheme="minorEastAsia" w:hAnsiTheme="minorEastAsia" w:eastAsiaTheme="minorEastAsia" w:cstheme="minorEastAsia"/>
          <w:kern w:val="0"/>
          <w:sz w:val="28"/>
          <w:szCs w:val="28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kern w:val="0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kern w:val="0"/>
          <w:sz w:val="28"/>
          <w:szCs w:val="28"/>
          <w:u w:val="single"/>
        </w:rPr>
        <w:t xml:space="preserve">  </w:t>
      </w:r>
      <w:r>
        <w:rPr>
          <w:rFonts w:hint="eastAsia" w:asciiTheme="minorEastAsia" w:hAnsiTheme="minorEastAsia" w:eastAsiaTheme="minorEastAsia" w:cstheme="minorEastAsia"/>
          <w:kern w:val="0"/>
          <w:sz w:val="28"/>
          <w:szCs w:val="28"/>
        </w:rPr>
        <w:t>年龄：</w:t>
      </w:r>
      <w:r>
        <w:rPr>
          <w:rFonts w:hint="eastAsia" w:asciiTheme="minorEastAsia" w:hAnsiTheme="minorEastAsia" w:eastAsiaTheme="minorEastAsia" w:cstheme="minorEastAsia"/>
          <w:kern w:val="0"/>
          <w:sz w:val="28"/>
          <w:szCs w:val="28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kern w:val="0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kern w:val="0"/>
          <w:sz w:val="28"/>
          <w:szCs w:val="28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kern w:val="0"/>
          <w:sz w:val="28"/>
          <w:szCs w:val="28"/>
        </w:rPr>
        <w:t xml:space="preserve"> 职务：</w:t>
      </w:r>
      <w:r>
        <w:rPr>
          <w:rFonts w:hint="eastAsia" w:asciiTheme="minorEastAsia" w:hAnsiTheme="minorEastAsia" w:eastAsiaTheme="minorEastAsia" w:cstheme="minorEastAsia"/>
          <w:kern w:val="0"/>
          <w:sz w:val="28"/>
          <w:szCs w:val="28"/>
          <w:u w:val="single"/>
        </w:rPr>
        <w:t xml:space="preserve">             </w:t>
      </w:r>
    </w:p>
    <w:p w14:paraId="7B6E3C5C">
      <w:pPr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Theme="minorEastAsia" w:hAnsiTheme="minorEastAsia" w:eastAsiaTheme="minorEastAsia" w:cstheme="minorEastAsia"/>
          <w:kern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kern w:val="0"/>
          <w:sz w:val="28"/>
          <w:szCs w:val="28"/>
        </w:rPr>
        <w:t>系</w:t>
      </w:r>
      <w:r>
        <w:rPr>
          <w:rFonts w:hint="eastAsia" w:asciiTheme="minorEastAsia" w:hAnsiTheme="minorEastAsia" w:eastAsiaTheme="minorEastAsia" w:cstheme="minorEastAsia"/>
          <w:kern w:val="0"/>
          <w:sz w:val="28"/>
          <w:szCs w:val="28"/>
          <w:u w:val="single"/>
        </w:rPr>
        <w:t xml:space="preserve">                                </w:t>
      </w:r>
      <w:r>
        <w:rPr>
          <w:rFonts w:hint="eastAsia" w:asciiTheme="minorEastAsia" w:hAnsiTheme="minorEastAsia" w:eastAsiaTheme="minorEastAsia" w:cstheme="minorEastAsia"/>
          <w:kern w:val="0"/>
          <w:sz w:val="28"/>
          <w:szCs w:val="28"/>
        </w:rPr>
        <w:t>（供应商名称）的法定代表人（单位负责人）。</w:t>
      </w:r>
    </w:p>
    <w:p w14:paraId="4C15D795">
      <w:pPr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Theme="minorEastAsia" w:hAnsiTheme="minorEastAsia" w:eastAsiaTheme="minorEastAsia" w:cstheme="minorEastAsia"/>
          <w:kern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kern w:val="0"/>
          <w:sz w:val="28"/>
          <w:szCs w:val="28"/>
        </w:rPr>
        <w:t>特此证明。</w:t>
      </w:r>
    </w:p>
    <w:p w14:paraId="087E0612">
      <w:pPr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bookmarkStart w:id="2" w:name="_GoBack"/>
      <w:bookmarkEnd w:id="2"/>
    </w:p>
    <w:p w14:paraId="24E25381">
      <w:pPr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Theme="minorEastAsia" w:hAnsiTheme="minorEastAsia" w:eastAsiaTheme="minorEastAsia" w:cstheme="minorEastAsia"/>
          <w:kern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附：法定代表人身份证复印件</w:t>
      </w:r>
    </w:p>
    <w:tbl>
      <w:tblPr>
        <w:tblStyle w:val="4"/>
        <w:tblpPr w:leftFromText="180" w:rightFromText="180" w:vertAnchor="text" w:horzAnchor="margin" w:tblpXSpec="center" w:tblpY="10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29"/>
      </w:tblGrid>
      <w:tr w14:paraId="3B0FF3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3" w:hRule="atLeast"/>
        </w:trPr>
        <w:tc>
          <w:tcPr>
            <w:tcW w:w="6829" w:type="dxa"/>
            <w:noWrap w:val="0"/>
            <w:vAlign w:val="center"/>
          </w:tcPr>
          <w:p w14:paraId="0A108843">
            <w:pPr>
              <w:snapToGrid w:val="0"/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  <w:p w14:paraId="672BE5E8">
            <w:pPr>
              <w:snapToGrid w:val="0"/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  <w:p w14:paraId="341AA6F4">
            <w:pPr>
              <w:autoSpaceDE w:val="0"/>
              <w:autoSpaceDN w:val="0"/>
              <w:adjustRightInd w:val="0"/>
              <w:snapToGrid w:val="0"/>
              <w:spacing w:before="120" w:beforeLines="50" w:line="360" w:lineRule="auto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法定代表人（单位负责人）身份证复印件粘贴处</w:t>
            </w:r>
          </w:p>
          <w:p w14:paraId="0399308E">
            <w:pPr>
              <w:snapToGrid w:val="0"/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（正反面）</w:t>
            </w:r>
          </w:p>
          <w:p w14:paraId="18FEA9AE">
            <w:pPr>
              <w:snapToGrid w:val="0"/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</w:tbl>
    <w:p w14:paraId="1E3C4B1A">
      <w:pPr>
        <w:snapToGrid w:val="0"/>
        <w:spacing w:line="480" w:lineRule="auto"/>
        <w:rPr>
          <w:rFonts w:hint="eastAsia" w:asciiTheme="minorEastAsia" w:hAnsiTheme="minorEastAsia" w:eastAsiaTheme="minorEastAsia" w:cstheme="minorEastAsia"/>
          <w:sz w:val="28"/>
          <w:szCs w:val="28"/>
        </w:rPr>
      </w:pPr>
    </w:p>
    <w:p w14:paraId="2EFAB799">
      <w:pPr>
        <w:snapToGrid w:val="0"/>
        <w:rPr>
          <w:rFonts w:hint="eastAsia" w:asciiTheme="minorEastAsia" w:hAnsiTheme="minorEastAsia" w:eastAsiaTheme="minorEastAsia" w:cstheme="minorEastAsia"/>
          <w:sz w:val="28"/>
          <w:szCs w:val="28"/>
        </w:rPr>
      </w:pPr>
    </w:p>
    <w:p w14:paraId="6D05002E">
      <w:pPr>
        <w:snapToGrid w:val="0"/>
        <w:rPr>
          <w:rFonts w:hint="eastAsia" w:asciiTheme="minorEastAsia" w:hAnsiTheme="minorEastAsia" w:eastAsiaTheme="minorEastAsia" w:cstheme="minorEastAsia"/>
          <w:sz w:val="28"/>
          <w:szCs w:val="28"/>
        </w:rPr>
      </w:pPr>
    </w:p>
    <w:p w14:paraId="0E06D901">
      <w:pPr>
        <w:snapToGrid w:val="0"/>
        <w:rPr>
          <w:rFonts w:hint="eastAsia" w:asciiTheme="minorEastAsia" w:hAnsiTheme="minorEastAsia" w:eastAsiaTheme="minorEastAsia" w:cstheme="minorEastAsia"/>
          <w:sz w:val="28"/>
          <w:szCs w:val="28"/>
        </w:rPr>
      </w:pPr>
    </w:p>
    <w:p w14:paraId="1D8F5956">
      <w:pPr>
        <w:snapToGrid w:val="0"/>
        <w:rPr>
          <w:rFonts w:hint="eastAsia" w:asciiTheme="minorEastAsia" w:hAnsiTheme="minorEastAsia" w:eastAsiaTheme="minorEastAsia" w:cstheme="minorEastAsia"/>
          <w:sz w:val="28"/>
          <w:szCs w:val="28"/>
        </w:rPr>
      </w:pPr>
    </w:p>
    <w:p w14:paraId="675BEE39">
      <w:pPr>
        <w:adjustRightInd w:val="0"/>
        <w:snapToGrid w:val="0"/>
        <w:spacing w:line="360" w:lineRule="auto"/>
        <w:rPr>
          <w:rFonts w:hint="eastAsia" w:asciiTheme="minorEastAsia" w:hAnsiTheme="minorEastAsia" w:eastAsiaTheme="minorEastAsia" w:cstheme="minorEastAsia"/>
          <w:sz w:val="28"/>
          <w:szCs w:val="28"/>
        </w:rPr>
      </w:pPr>
    </w:p>
    <w:p w14:paraId="45923ADF">
      <w:pPr>
        <w:adjustRightInd w:val="0"/>
        <w:snapToGrid w:val="0"/>
        <w:spacing w:line="360" w:lineRule="auto"/>
        <w:ind w:right="420"/>
        <w:rPr>
          <w:rFonts w:hint="eastAsia" w:asciiTheme="minorEastAsia" w:hAnsiTheme="minorEastAsia" w:eastAsiaTheme="minorEastAsia" w:cstheme="minorEastAsia"/>
          <w:sz w:val="28"/>
          <w:szCs w:val="28"/>
        </w:rPr>
      </w:pPr>
    </w:p>
    <w:p w14:paraId="71D46593">
      <w:pPr>
        <w:adjustRightInd w:val="0"/>
        <w:snapToGrid w:val="0"/>
        <w:spacing w:line="360" w:lineRule="auto"/>
        <w:ind w:right="420"/>
        <w:rPr>
          <w:rFonts w:hint="eastAsia" w:asciiTheme="minorEastAsia" w:hAnsiTheme="minorEastAsia" w:eastAsiaTheme="minorEastAsia" w:cstheme="minorEastAsia"/>
          <w:sz w:val="28"/>
          <w:szCs w:val="28"/>
        </w:rPr>
      </w:pPr>
    </w:p>
    <w:p w14:paraId="315D0246">
      <w:pPr>
        <w:adjustRightInd w:val="0"/>
        <w:snapToGrid w:val="0"/>
        <w:spacing w:line="360" w:lineRule="auto"/>
        <w:ind w:right="420"/>
        <w:jc w:val="right"/>
        <w:rPr>
          <w:rFonts w:hint="eastAsia" w:asciiTheme="minorEastAsia" w:hAnsiTheme="minorEastAsia" w:eastAsiaTheme="minorEastAsia" w:cstheme="minorEastAsia"/>
          <w:sz w:val="28"/>
          <w:szCs w:val="28"/>
        </w:rPr>
      </w:pPr>
    </w:p>
    <w:p w14:paraId="36C53D64">
      <w:pPr>
        <w:adjustRightInd w:val="0"/>
        <w:snapToGrid w:val="0"/>
        <w:spacing w:line="360" w:lineRule="auto"/>
        <w:ind w:right="420"/>
        <w:jc w:val="right"/>
        <w:rPr>
          <w:rFonts w:hint="eastAsia" w:asciiTheme="minorEastAsia" w:hAnsiTheme="minorEastAsia" w:eastAsiaTheme="minorEastAsia" w:cstheme="minorEastAsia"/>
          <w:sz w:val="28"/>
          <w:szCs w:val="28"/>
        </w:rPr>
      </w:pPr>
    </w:p>
    <w:p w14:paraId="4989EC35">
      <w:pPr>
        <w:adjustRightInd w:val="0"/>
        <w:snapToGrid w:val="0"/>
        <w:spacing w:line="360" w:lineRule="auto"/>
        <w:ind w:right="420"/>
        <w:jc w:val="righ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供应商名称：</w:t>
      </w:r>
      <w:r>
        <w:rPr>
          <w:rFonts w:hint="eastAsia" w:asciiTheme="minorEastAsia" w:hAnsiTheme="minorEastAsia" w:eastAsiaTheme="minorEastAsia" w:cstheme="minorEastAsia"/>
          <w:sz w:val="28"/>
          <w:szCs w:val="28"/>
          <w:u w:val="single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8"/>
          <w:szCs w:val="28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（盖单位章）</w:t>
      </w:r>
    </w:p>
    <w:p w14:paraId="498300F4">
      <w:pPr>
        <w:adjustRightInd w:val="0"/>
        <w:snapToGrid w:val="0"/>
        <w:spacing w:line="360" w:lineRule="auto"/>
        <w:ind w:right="420"/>
        <w:jc w:val="righ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日期：20  年  月  日</w:t>
      </w:r>
    </w:p>
    <w:p w14:paraId="6F00A00C">
      <w:pPr>
        <w:adjustRightInd w:val="0"/>
        <w:snapToGrid w:val="0"/>
        <w:spacing w:line="360" w:lineRule="auto"/>
        <w:ind w:right="420" w:firstLine="280" w:firstLineChars="100"/>
        <w:rPr>
          <w:rFonts w:hint="eastAsia" w:asciiTheme="minorEastAsia" w:hAnsiTheme="minorEastAsia" w:eastAsiaTheme="minorEastAsia" w:cstheme="minorEastAsia"/>
          <w:sz w:val="28"/>
          <w:szCs w:val="28"/>
        </w:rPr>
      </w:pPr>
    </w:p>
    <w:p w14:paraId="7EA83CB0">
      <w:pP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zh-CN"/>
        </w:rPr>
        <w:t>说明：仅限法定代表人（单位负责人）参加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val="en-US" w:eastAsia="zh-CN"/>
        </w:rPr>
        <w:t>磋商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zh-CN"/>
        </w:rPr>
        <w:t>时提供。</w:t>
      </w:r>
    </w:p>
    <w:p w14:paraId="24B0E975">
      <w:pPr>
        <w:rPr>
          <w:rFonts w:hint="eastAsia" w:ascii="宋体" w:hAnsi="宋体" w:cs="宋体"/>
          <w:b/>
          <w:bCs/>
          <w:color w:val="auto"/>
          <w:sz w:val="32"/>
          <w:szCs w:val="32"/>
          <w:highlight w:val="none"/>
          <w:lang w:val="zh-CN"/>
        </w:rPr>
      </w:pPr>
      <w:r>
        <w:rPr>
          <w:rFonts w:hint="eastAsia" w:ascii="宋体" w:hAnsi="宋体" w:cs="宋体"/>
          <w:b/>
          <w:bCs/>
          <w:color w:val="auto"/>
          <w:sz w:val="32"/>
          <w:szCs w:val="32"/>
          <w:highlight w:val="none"/>
          <w:lang w:val="zh-CN"/>
        </w:rPr>
        <w:br w:type="page"/>
      </w:r>
    </w:p>
    <w:p w14:paraId="4D88ECCE">
      <w:pPr>
        <w:pStyle w:val="3"/>
        <w:spacing w:line="360" w:lineRule="auto"/>
        <w:ind w:firstLine="643" w:firstLineChars="200"/>
        <w:jc w:val="center"/>
        <w:rPr>
          <w:rFonts w:ascii="宋体" w:hAnsi="宋体" w:cs="宋体"/>
          <w:b/>
          <w:bCs/>
          <w:color w:val="auto"/>
          <w:sz w:val="32"/>
          <w:szCs w:val="32"/>
          <w:highlight w:val="none"/>
        </w:rPr>
      </w:pPr>
      <w:r>
        <w:rPr>
          <w:rFonts w:hint="eastAsia" w:hAnsi="宋体" w:cs="宋体"/>
          <w:b/>
          <w:bCs/>
          <w:color w:val="auto"/>
          <w:sz w:val="32"/>
          <w:szCs w:val="32"/>
          <w:highlight w:val="none"/>
          <w:lang w:val="en-US" w:eastAsia="zh-CN"/>
        </w:rPr>
        <w:t>2.</w:t>
      </w:r>
      <w:r>
        <w:rPr>
          <w:rFonts w:hint="eastAsia" w:ascii="宋体" w:hAnsi="宋体" w:cs="宋体"/>
          <w:b/>
          <w:bCs/>
          <w:color w:val="auto"/>
          <w:sz w:val="32"/>
          <w:szCs w:val="32"/>
          <w:highlight w:val="none"/>
          <w:lang w:val="zh-CN"/>
        </w:rPr>
        <w:t>法定代表人授权书</w:t>
      </w:r>
    </w:p>
    <w:p w14:paraId="3E0C0EC8">
      <w:pPr>
        <w:autoSpaceDE w:val="0"/>
        <w:autoSpaceDN w:val="0"/>
        <w:adjustRightInd w:val="0"/>
        <w:spacing w:line="348" w:lineRule="auto"/>
        <w:ind w:firstLine="400"/>
        <w:rPr>
          <w:rFonts w:ascii="宋体" w:hAnsi="宋体" w:cs="宋体"/>
          <w:b/>
          <w:bCs/>
          <w:color w:val="auto"/>
          <w:sz w:val="20"/>
          <w:highlight w:val="none"/>
        </w:rPr>
      </w:pPr>
    </w:p>
    <w:p w14:paraId="1E9486A0">
      <w:pPr>
        <w:autoSpaceDE w:val="0"/>
        <w:autoSpaceDN w:val="0"/>
        <w:adjustRightInd w:val="0"/>
        <w:spacing w:line="348" w:lineRule="auto"/>
        <w:rPr>
          <w:rFonts w:ascii="宋体" w:hAnsi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cs="宋体"/>
          <w:color w:val="auto"/>
          <w:sz w:val="28"/>
          <w:szCs w:val="28"/>
          <w:highlight w:val="none"/>
          <w:lang w:val="zh-CN"/>
        </w:rPr>
        <w:t>陕西海佳项目管理有限公司：</w:t>
      </w:r>
    </w:p>
    <w:p w14:paraId="2A420B23">
      <w:pPr>
        <w:autoSpaceDE w:val="0"/>
        <w:autoSpaceDN w:val="0"/>
        <w:adjustRightInd w:val="0"/>
        <w:spacing w:line="348" w:lineRule="auto"/>
        <w:ind w:firstLine="640"/>
        <w:rPr>
          <w:rFonts w:ascii="宋体" w:hAnsi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cs="宋体"/>
          <w:color w:val="auto"/>
          <w:sz w:val="28"/>
          <w:szCs w:val="28"/>
          <w:highlight w:val="none"/>
          <w:lang w:val="zh-CN"/>
        </w:rPr>
        <w:t>注册于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u w:val="single"/>
          <w:lang w:val="zh-CN"/>
        </w:rPr>
        <w:t>（工商行政管理局名称）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val="zh-CN"/>
        </w:rPr>
        <w:t>之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u w:val="single"/>
          <w:lang w:val="zh-CN"/>
        </w:rPr>
        <w:t>（供应商全称）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val="zh-CN"/>
        </w:rPr>
        <w:t>法人代表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u w:val="single"/>
          <w:lang w:val="zh-CN"/>
        </w:rPr>
        <w:t>（姓名、职务）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val="zh-CN"/>
        </w:rPr>
        <w:t>授权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u w:val="single"/>
          <w:lang w:val="zh-CN"/>
        </w:rPr>
        <w:t>（被授权人姓名、职务）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val="zh-CN"/>
        </w:rPr>
        <w:t>为本公司的合法代理人，就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u w:val="single"/>
          <w:lang w:val="zh-CN"/>
        </w:rPr>
        <w:t>（项目名称）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val="zh-CN"/>
        </w:rPr>
        <w:t>的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val="en-US" w:eastAsia="zh-CN"/>
        </w:rPr>
        <w:t>磋商响应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val="zh-CN"/>
        </w:rPr>
        <w:t>及合同的执行和完成，以本公司的名义处理一切与之有关的事宜。</w:t>
      </w:r>
    </w:p>
    <w:p w14:paraId="7746CE0C">
      <w:pPr>
        <w:autoSpaceDE w:val="0"/>
        <w:autoSpaceDN w:val="0"/>
        <w:adjustRightInd w:val="0"/>
        <w:spacing w:line="348" w:lineRule="auto"/>
        <w:rPr>
          <w:rFonts w:ascii="宋体" w:hAnsi="宋体" w:cs="宋体"/>
          <w:color w:val="auto"/>
          <w:sz w:val="28"/>
          <w:szCs w:val="28"/>
          <w:highlight w:val="none"/>
          <w:u w:val="single"/>
        </w:rPr>
      </w:pPr>
      <w:r>
        <w:rPr>
          <w:rFonts w:hint="eastAsia" w:ascii="宋体" w:hAnsi="宋体" w:cs="宋体"/>
          <w:color w:val="auto"/>
          <w:sz w:val="28"/>
          <w:szCs w:val="28"/>
          <w:highlight w:val="none"/>
          <w:lang w:val="zh-CN"/>
        </w:rPr>
        <w:t>附：被授权人姓名：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u w:val="single"/>
        </w:rPr>
        <w:t xml:space="preserve">          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val="zh-CN"/>
        </w:rPr>
        <w:t>性别：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u w:val="single"/>
        </w:rPr>
        <w:t xml:space="preserve">    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val="zh-CN"/>
        </w:rPr>
        <w:t>年龄：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u w:val="single"/>
        </w:rPr>
        <w:t xml:space="preserve">        </w:t>
      </w:r>
    </w:p>
    <w:p w14:paraId="401505C5">
      <w:pPr>
        <w:autoSpaceDE w:val="0"/>
        <w:autoSpaceDN w:val="0"/>
        <w:adjustRightInd w:val="0"/>
        <w:spacing w:line="348" w:lineRule="auto"/>
        <w:ind w:firstLine="630"/>
        <w:rPr>
          <w:rFonts w:ascii="宋体" w:hAnsi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cs="宋体"/>
          <w:color w:val="auto"/>
          <w:sz w:val="28"/>
          <w:szCs w:val="28"/>
          <w:highlight w:val="none"/>
          <w:lang w:val="zh-CN"/>
        </w:rPr>
        <w:t>职</w:t>
      </w:r>
      <w:r>
        <w:rPr>
          <w:rFonts w:hint="eastAsia" w:ascii="宋体" w:hAnsi="宋体" w:cs="宋体"/>
          <w:color w:val="auto"/>
          <w:sz w:val="28"/>
          <w:szCs w:val="28"/>
          <w:highlight w:val="none"/>
        </w:rPr>
        <w:t xml:space="preserve">    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val="zh-CN"/>
        </w:rPr>
        <w:t>务：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u w:val="single"/>
        </w:rPr>
        <w:t xml:space="preserve">             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val="zh-CN"/>
        </w:rPr>
        <w:t>身份证号码：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u w:val="single"/>
        </w:rPr>
        <w:t xml:space="preserve">             </w:t>
      </w:r>
    </w:p>
    <w:p w14:paraId="3D911759">
      <w:pPr>
        <w:autoSpaceDE w:val="0"/>
        <w:autoSpaceDN w:val="0"/>
        <w:adjustRightInd w:val="0"/>
        <w:spacing w:line="348" w:lineRule="auto"/>
        <w:ind w:firstLine="630"/>
        <w:rPr>
          <w:rFonts w:ascii="宋体" w:hAnsi="宋体" w:cs="宋体"/>
          <w:color w:val="auto"/>
          <w:sz w:val="28"/>
          <w:szCs w:val="28"/>
          <w:highlight w:val="none"/>
          <w:u w:val="single"/>
        </w:rPr>
      </w:pPr>
      <w:r>
        <w:rPr>
          <w:rFonts w:hint="eastAsia" w:ascii="宋体" w:hAnsi="宋体" w:cs="宋体"/>
          <w:color w:val="auto"/>
          <w:sz w:val="28"/>
          <w:szCs w:val="28"/>
          <w:highlight w:val="none"/>
          <w:lang w:val="zh-CN"/>
        </w:rPr>
        <w:t>通讯地址：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u w:val="single"/>
        </w:rPr>
        <w:t xml:space="preserve">                                      </w:t>
      </w:r>
    </w:p>
    <w:p w14:paraId="2FACA980">
      <w:pPr>
        <w:autoSpaceDE w:val="0"/>
        <w:autoSpaceDN w:val="0"/>
        <w:adjustRightInd w:val="0"/>
        <w:spacing w:line="348" w:lineRule="auto"/>
        <w:ind w:firstLine="630"/>
        <w:rPr>
          <w:rFonts w:ascii="宋体" w:hAnsi="宋体" w:cs="宋体"/>
          <w:color w:val="auto"/>
          <w:sz w:val="28"/>
          <w:szCs w:val="28"/>
          <w:highlight w:val="none"/>
          <w:u w:val="single"/>
        </w:rPr>
      </w:pPr>
      <w:r>
        <w:rPr>
          <w:rFonts w:hint="eastAsia" w:ascii="宋体" w:hAnsi="宋体" w:cs="宋体"/>
          <w:color w:val="auto"/>
          <w:sz w:val="28"/>
          <w:szCs w:val="28"/>
          <w:highlight w:val="none"/>
          <w:lang w:val="zh-CN"/>
        </w:rPr>
        <w:t>邮政编码：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u w:val="single"/>
        </w:rPr>
        <w:t xml:space="preserve">                                      </w:t>
      </w:r>
    </w:p>
    <w:p w14:paraId="0D6545D5">
      <w:pPr>
        <w:autoSpaceDE w:val="0"/>
        <w:autoSpaceDN w:val="0"/>
        <w:adjustRightInd w:val="0"/>
        <w:spacing w:line="348" w:lineRule="auto"/>
        <w:ind w:firstLine="630"/>
        <w:rPr>
          <w:rFonts w:ascii="宋体" w:hAnsi="宋体" w:cs="宋体"/>
          <w:color w:val="auto"/>
          <w:sz w:val="28"/>
          <w:szCs w:val="28"/>
          <w:highlight w:val="none"/>
          <w:u w:val="single"/>
        </w:rPr>
      </w:pPr>
      <w:r>
        <w:rPr>
          <w:rFonts w:hint="eastAsia" w:ascii="宋体" w:hAnsi="宋体" w:cs="宋体"/>
          <w:color w:val="auto"/>
          <w:sz w:val="28"/>
          <w:szCs w:val="28"/>
          <w:highlight w:val="none"/>
          <w:lang w:val="zh-CN"/>
        </w:rPr>
        <w:t>电</w:t>
      </w:r>
      <w:r>
        <w:rPr>
          <w:rFonts w:hint="eastAsia" w:ascii="宋体" w:hAnsi="宋体" w:cs="宋体"/>
          <w:color w:val="auto"/>
          <w:sz w:val="28"/>
          <w:szCs w:val="28"/>
          <w:highlight w:val="none"/>
        </w:rPr>
        <w:t xml:space="preserve">    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val="zh-CN"/>
        </w:rPr>
        <w:t>话：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u w:val="single"/>
        </w:rPr>
        <w:t xml:space="preserve">                     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val="zh-CN"/>
        </w:rPr>
        <w:t>传真：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u w:val="single"/>
        </w:rPr>
        <w:t xml:space="preserve">           </w:t>
      </w:r>
    </w:p>
    <w:p w14:paraId="137D77DD">
      <w:pPr>
        <w:autoSpaceDE w:val="0"/>
        <w:autoSpaceDN w:val="0"/>
        <w:adjustRightInd w:val="0"/>
        <w:spacing w:line="348" w:lineRule="auto"/>
        <w:rPr>
          <w:rFonts w:ascii="宋体" w:hAnsi="宋体" w:cs="宋体"/>
          <w:color w:val="auto"/>
          <w:sz w:val="28"/>
          <w:szCs w:val="28"/>
          <w:highlight w:val="none"/>
        </w:rPr>
      </w:pPr>
    </w:p>
    <w:p w14:paraId="7CDAC522">
      <w:pPr>
        <w:autoSpaceDE w:val="0"/>
        <w:autoSpaceDN w:val="0"/>
        <w:adjustRightInd w:val="0"/>
        <w:spacing w:line="348" w:lineRule="auto"/>
        <w:ind w:firstLine="560" w:firstLineChars="200"/>
        <w:outlineLvl w:val="0"/>
        <w:rPr>
          <w:rFonts w:ascii="宋体" w:hAnsi="宋体" w:cs="宋体"/>
          <w:color w:val="auto"/>
          <w:sz w:val="28"/>
          <w:szCs w:val="28"/>
          <w:highlight w:val="none"/>
        </w:rPr>
      </w:pPr>
      <w:bookmarkStart w:id="0" w:name="_Toc26022"/>
      <w:r>
        <w:rPr>
          <w:rFonts w:hint="eastAsia" w:ascii="宋体" w:hAnsi="宋体" w:cs="宋体"/>
          <w:color w:val="auto"/>
          <w:sz w:val="28"/>
          <w:szCs w:val="28"/>
          <w:highlight w:val="none"/>
          <w:lang w:val="zh-CN"/>
        </w:rPr>
        <w:t>法定代表人</w:t>
      </w:r>
      <w:r>
        <w:rPr>
          <w:rFonts w:hint="eastAsia" w:ascii="宋体" w:hAnsi="宋体" w:cs="宋体"/>
          <w:color w:val="auto"/>
          <w:sz w:val="28"/>
          <w:szCs w:val="28"/>
          <w:highlight w:val="none"/>
        </w:rPr>
        <w:t>及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val="zh-CN"/>
        </w:rPr>
        <w:t>授权代表身份证复印件</w:t>
      </w:r>
      <w:bookmarkEnd w:id="0"/>
    </w:p>
    <w:tbl>
      <w:tblPr>
        <w:tblStyle w:val="4"/>
        <w:tblW w:w="7934" w:type="dxa"/>
        <w:tblInd w:w="67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49"/>
        <w:gridCol w:w="3885"/>
      </w:tblGrid>
      <w:tr w14:paraId="0BC94B3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0" w:hRule="atLeast"/>
        </w:trPr>
        <w:tc>
          <w:tcPr>
            <w:tcW w:w="40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880B7C9">
            <w:pPr>
              <w:autoSpaceDE w:val="0"/>
              <w:autoSpaceDN w:val="0"/>
              <w:adjustRightInd w:val="0"/>
              <w:spacing w:line="348" w:lineRule="auto"/>
              <w:jc w:val="center"/>
              <w:rPr>
                <w:rFonts w:ascii="宋体" w:hAnsi="宋体" w:cs="宋体"/>
                <w:color w:val="auto"/>
                <w:sz w:val="28"/>
                <w:szCs w:val="28"/>
                <w:highlight w:val="none"/>
                <w:lang w:val="zh-CN"/>
              </w:rPr>
            </w:pPr>
            <w:r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  <w:lang w:val="zh-CN"/>
              </w:rPr>
              <w:t>法定代表人身份证复印件</w:t>
            </w:r>
          </w:p>
          <w:p w14:paraId="2FED19E0">
            <w:pPr>
              <w:autoSpaceDE w:val="0"/>
              <w:autoSpaceDN w:val="0"/>
              <w:adjustRightInd w:val="0"/>
              <w:spacing w:line="348" w:lineRule="auto"/>
              <w:jc w:val="center"/>
              <w:rPr>
                <w:rFonts w:ascii="宋体" w:hAnsi="宋体" w:cs="宋体"/>
                <w:color w:val="auto"/>
                <w:sz w:val="28"/>
                <w:szCs w:val="28"/>
                <w:highlight w:val="none"/>
                <w:lang w:val="zh-CN"/>
              </w:rPr>
            </w:pPr>
            <w:r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  <w:lang w:val="zh-CN"/>
              </w:rPr>
              <w:t>（正反面）</w:t>
            </w:r>
          </w:p>
        </w:tc>
        <w:tc>
          <w:tcPr>
            <w:tcW w:w="38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E403A3B">
            <w:pPr>
              <w:autoSpaceDE w:val="0"/>
              <w:autoSpaceDN w:val="0"/>
              <w:adjustRightInd w:val="0"/>
              <w:spacing w:line="348" w:lineRule="auto"/>
              <w:jc w:val="center"/>
              <w:rPr>
                <w:rFonts w:ascii="宋体" w:hAnsi="宋体" w:cs="宋体"/>
                <w:color w:val="auto"/>
                <w:sz w:val="28"/>
                <w:szCs w:val="28"/>
                <w:highlight w:val="none"/>
                <w:lang w:val="zh-CN"/>
              </w:rPr>
            </w:pPr>
            <w:r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  <w:lang w:val="zh-CN"/>
              </w:rPr>
              <w:t>授权代表身份证复印件</w:t>
            </w:r>
          </w:p>
          <w:p w14:paraId="248C532E">
            <w:pPr>
              <w:autoSpaceDE w:val="0"/>
              <w:autoSpaceDN w:val="0"/>
              <w:adjustRightInd w:val="0"/>
              <w:spacing w:line="348" w:lineRule="auto"/>
              <w:jc w:val="center"/>
              <w:rPr>
                <w:rFonts w:ascii="宋体" w:hAnsi="宋体" w:cs="宋体"/>
                <w:color w:val="auto"/>
                <w:sz w:val="28"/>
                <w:szCs w:val="28"/>
                <w:highlight w:val="none"/>
                <w:lang w:val="zh-CN"/>
              </w:rPr>
            </w:pPr>
            <w:r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  <w:lang w:val="zh-CN"/>
              </w:rPr>
              <w:t>（正反面）</w:t>
            </w:r>
          </w:p>
        </w:tc>
      </w:tr>
    </w:tbl>
    <w:p w14:paraId="02F39540">
      <w:pPr>
        <w:adjustRightInd w:val="0"/>
        <w:snapToGrid w:val="0"/>
        <w:spacing w:line="360" w:lineRule="auto"/>
        <w:rPr>
          <w:rFonts w:ascii="宋体" w:hAnsi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cs="宋体"/>
          <w:color w:val="auto"/>
          <w:sz w:val="28"/>
          <w:szCs w:val="28"/>
          <w:highlight w:val="none"/>
        </w:rPr>
        <w:t xml:space="preserve">     供应商                         法定代表人</w:t>
      </w:r>
    </w:p>
    <w:p w14:paraId="7BAA7E76">
      <w:pPr>
        <w:adjustRightInd w:val="0"/>
        <w:snapToGrid w:val="0"/>
        <w:spacing w:line="360" w:lineRule="auto"/>
        <w:rPr>
          <w:rFonts w:ascii="宋体" w:hAnsi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cs="宋体"/>
          <w:color w:val="auto"/>
          <w:sz w:val="28"/>
          <w:szCs w:val="28"/>
          <w:highlight w:val="none"/>
        </w:rPr>
        <w:t xml:space="preserve">    （公章）：                     （签字或盖章）：</w:t>
      </w:r>
    </w:p>
    <w:p w14:paraId="5CE20B5A">
      <w:pP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zh-CN"/>
        </w:rPr>
      </w:pPr>
    </w:p>
    <w:p w14:paraId="196596C2">
      <w:pPr>
        <w:rPr>
          <w:rFonts w:ascii="宋体" w:hAnsi="宋体" w:cs="宋体"/>
          <w:b/>
          <w:bCs/>
          <w:color w:val="auto"/>
          <w:sz w:val="32"/>
          <w:szCs w:val="32"/>
          <w:highlight w:val="none"/>
          <w:lang w:val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zh-CN"/>
        </w:rPr>
        <w:t>说明：本授权自签字盖章之日起生效，仅限委托代理人参加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val="en-US" w:eastAsia="zh-CN"/>
        </w:rPr>
        <w:t>磋商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zh-CN"/>
        </w:rPr>
        <w:t>时提供。</w:t>
      </w:r>
      <w:r>
        <w:rPr>
          <w:rFonts w:hint="eastAsia" w:ascii="宋体" w:hAnsi="宋体" w:cs="宋体"/>
          <w:b/>
          <w:bCs/>
          <w:color w:val="auto"/>
          <w:sz w:val="32"/>
          <w:szCs w:val="32"/>
          <w:highlight w:val="none"/>
          <w:lang w:val="zh-CN"/>
        </w:rPr>
        <w:br w:type="page"/>
      </w:r>
      <w:r>
        <w:rPr>
          <w:rFonts w:hint="eastAsia" w:ascii="宋体" w:hAnsi="宋体" w:cs="宋体"/>
          <w:b/>
          <w:bCs/>
          <w:color w:val="auto"/>
          <w:sz w:val="32"/>
          <w:szCs w:val="32"/>
          <w:highlight w:val="none"/>
        </w:rPr>
        <w:t xml:space="preserve">                    </w:t>
      </w:r>
      <w:r>
        <w:rPr>
          <w:rFonts w:hint="eastAsia" w:ascii="宋体" w:hAnsi="宋体" w:cs="宋体"/>
          <w:b/>
          <w:bCs/>
          <w:color w:val="auto"/>
          <w:sz w:val="32"/>
          <w:szCs w:val="32"/>
          <w:highlight w:val="none"/>
          <w:lang w:val="zh-CN"/>
        </w:rPr>
        <w:t>授权代表本单位证明</w:t>
      </w:r>
    </w:p>
    <w:p w14:paraId="737AF492">
      <w:pPr>
        <w:autoSpaceDE w:val="0"/>
        <w:autoSpaceDN w:val="0"/>
        <w:adjustRightInd w:val="0"/>
        <w:spacing w:line="348" w:lineRule="auto"/>
        <w:jc w:val="center"/>
        <w:outlineLvl w:val="0"/>
        <w:rPr>
          <w:rFonts w:ascii="宋体" w:hAnsi="宋体" w:cs="宋体"/>
          <w:color w:val="auto"/>
          <w:sz w:val="28"/>
          <w:szCs w:val="28"/>
          <w:highlight w:val="none"/>
          <w:lang w:val="zh-CN"/>
        </w:rPr>
      </w:pPr>
      <w:bookmarkStart w:id="1" w:name="_Toc7034"/>
      <w:r>
        <w:rPr>
          <w:rFonts w:hint="eastAsia" w:ascii="宋体" w:hAnsi="宋体" w:cs="宋体"/>
          <w:color w:val="auto"/>
          <w:sz w:val="28"/>
          <w:szCs w:val="28"/>
          <w:highlight w:val="none"/>
          <w:lang w:val="zh-CN"/>
        </w:rPr>
        <w:t>（</w:t>
      </w:r>
      <w:r>
        <w:rPr>
          <w:rFonts w:hint="eastAsia" w:ascii="宋体" w:hAnsi="宋体" w:cs="宋体"/>
          <w:color w:val="auto"/>
          <w:sz w:val="28"/>
          <w:szCs w:val="28"/>
          <w:highlight w:val="none"/>
        </w:rPr>
        <w:t>养老保险缴纳证明或劳动合同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val="zh-CN"/>
        </w:rPr>
        <w:t>）</w:t>
      </w:r>
      <w:bookmarkEnd w:id="1"/>
    </w:p>
    <w:p w14:paraId="0DE43A0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0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054963"/>
    <w:rsid w:val="47900E0B"/>
    <w:rsid w:val="655171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jc w:val="left"/>
    </w:pPr>
    <w:rPr>
      <w:rFonts w:ascii="Copperplate Gothic Bold" w:hAnsi="Copperplate Gothic Bold"/>
      <w:sz w:val="28"/>
    </w:rPr>
  </w:style>
  <w:style w:type="paragraph" w:styleId="3">
    <w:name w:val="Plain Text"/>
    <w:basedOn w:val="1"/>
    <w:qFormat/>
    <w:uiPriority w:val="0"/>
    <w:rPr>
      <w:rFonts w:ascii="宋体" w:hAnsi="Courier New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436</Words>
  <Characters>439</Characters>
  <Lines>0</Lines>
  <Paragraphs>0</Paragraphs>
  <TotalTime>1</TotalTime>
  <ScaleCrop>false</ScaleCrop>
  <LinksUpToDate>false</LinksUpToDate>
  <CharactersWithSpaces>784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2025-04-09T05:06:00Z</dcterms:created>
  <dc:creator>ZM</dc:creator>
  <cp:lastModifiedBy>나무</cp:lastModifiedBy>
  <dcterms:modified xsi:type="dcterms:W3CDTF">2025-07-22T06:23:24Z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eyJoZGlkIjoiZDM2MjBhMjExNDFiMmIwZDk1YmZmZjg2MjNlNzJlNmYiLCJ1c2VySWQiOiIyMTEwOTY5ODUifQ==</vt:lpwstr>
  </property>
  <property fmtid="{D5CDD505-2E9C-101B-9397-08002B2CF9AE}" pid="4" name="ICV">
    <vt:lpwstr>22495BD77AB24FD58B7F3AAAFBDBB26E_12</vt:lpwstr>
  </property>
</Properties>
</file>