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7DC" w:rsidRDefault="00707B8F">
      <w:pPr>
        <w:pStyle w:val="21"/>
        <w:tabs>
          <w:tab w:val="left" w:pos="5865"/>
        </w:tabs>
        <w:ind w:firstLineChars="0" w:firstLine="0"/>
        <w:jc w:val="center"/>
        <w:rPr>
          <w:rFonts w:ascii="宋体" w:eastAsia="宋体" w:hAnsi="宋体" w:cs="宋体"/>
          <w:spacing w:val="0"/>
          <w:sz w:val="24"/>
          <w:szCs w:val="24"/>
        </w:rPr>
      </w:pPr>
      <w:r>
        <w:rPr>
          <w:rFonts w:ascii="宋体" w:eastAsia="宋体" w:hAnsi="宋体" w:cs="宋体" w:hint="eastAsia"/>
          <w:b/>
          <w:spacing w:val="0"/>
          <w:sz w:val="24"/>
          <w:szCs w:val="24"/>
        </w:rPr>
        <w:t xml:space="preserve"> </w:t>
      </w:r>
      <w:r>
        <w:rPr>
          <w:rFonts w:ascii="宋体" w:eastAsia="宋体" w:hAnsi="宋体" w:cs="宋体" w:hint="eastAsia"/>
          <w:b/>
          <w:spacing w:val="0"/>
          <w:sz w:val="24"/>
          <w:szCs w:val="24"/>
        </w:rPr>
        <w:t>工程量清单</w:t>
      </w:r>
    </w:p>
    <w:p w:rsidR="000967DC" w:rsidRDefault="00707B8F">
      <w:pPr>
        <w:spacing w:line="572" w:lineRule="exact"/>
        <w:ind w:firstLine="480"/>
        <w:rPr>
          <w:rFonts w:ascii="宋体" w:eastAsia="宋体" w:hAnsi="宋体" w:cs="宋体"/>
          <w:b/>
          <w:bCs/>
          <w:spacing w:val="0"/>
          <w:kern w:val="0"/>
          <w:sz w:val="24"/>
        </w:rPr>
      </w:pPr>
      <w:r>
        <w:rPr>
          <w:rFonts w:ascii="宋体" w:eastAsia="宋体" w:hAnsi="宋体" w:cs="宋体" w:hint="eastAsia"/>
          <w:b/>
          <w:bCs/>
          <w:spacing w:val="0"/>
          <w:kern w:val="0"/>
          <w:sz w:val="24"/>
        </w:rPr>
        <w:t xml:space="preserve">1 </w:t>
      </w:r>
      <w:r>
        <w:rPr>
          <w:rFonts w:ascii="宋体" w:eastAsia="宋体" w:hAnsi="宋体" w:cs="宋体" w:hint="eastAsia"/>
          <w:b/>
          <w:bCs/>
          <w:spacing w:val="0"/>
          <w:kern w:val="0"/>
          <w:sz w:val="24"/>
        </w:rPr>
        <w:t>工程量清单说明</w:t>
      </w:r>
      <w:r>
        <w:rPr>
          <w:rFonts w:ascii="宋体" w:eastAsia="宋体" w:hAnsi="宋体" w:cs="宋体" w:hint="eastAsia"/>
          <w:b/>
          <w:bCs/>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 xml:space="preserve">1.1 </w:t>
      </w:r>
      <w:r>
        <w:rPr>
          <w:rFonts w:ascii="宋体" w:eastAsia="宋体" w:hAnsi="宋体" w:cs="宋体" w:hint="eastAsia"/>
          <w:spacing w:val="0"/>
          <w:kern w:val="0"/>
          <w:sz w:val="24"/>
        </w:rPr>
        <w:t>工程量清单应与招标文件中的投标人须知、通用合同条款、专用合同条款、技术标准和要求</w:t>
      </w:r>
      <w:r>
        <w:rPr>
          <w:rFonts w:ascii="宋体" w:eastAsia="宋体" w:hAnsi="宋体" w:cs="宋体" w:hint="eastAsia"/>
          <w:spacing w:val="0"/>
          <w:kern w:val="0"/>
          <w:sz w:val="24"/>
        </w:rPr>
        <w:t>(</w:t>
      </w:r>
      <w:r>
        <w:rPr>
          <w:rFonts w:ascii="宋体" w:eastAsia="宋体" w:hAnsi="宋体" w:cs="宋体" w:hint="eastAsia"/>
          <w:spacing w:val="0"/>
          <w:kern w:val="0"/>
          <w:sz w:val="24"/>
        </w:rPr>
        <w:t>合同技术条款</w:t>
      </w:r>
      <w:r>
        <w:rPr>
          <w:rFonts w:ascii="宋体" w:eastAsia="宋体" w:hAnsi="宋体" w:cs="宋体" w:hint="eastAsia"/>
          <w:spacing w:val="0"/>
          <w:kern w:val="0"/>
          <w:sz w:val="24"/>
        </w:rPr>
        <w:t>)</w:t>
      </w:r>
      <w:r>
        <w:rPr>
          <w:rFonts w:ascii="宋体" w:eastAsia="宋体" w:hAnsi="宋体" w:cs="宋体" w:hint="eastAsia"/>
          <w:spacing w:val="0"/>
          <w:kern w:val="0"/>
          <w:sz w:val="24"/>
        </w:rPr>
        <w:t>等一起阅读和理解。</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 xml:space="preserve">1.2 </w:t>
      </w:r>
      <w:r>
        <w:rPr>
          <w:rFonts w:ascii="宋体" w:eastAsia="宋体" w:hAnsi="宋体" w:cs="宋体" w:hint="eastAsia"/>
          <w:spacing w:val="0"/>
          <w:kern w:val="0"/>
          <w:sz w:val="24"/>
        </w:rPr>
        <w:t>工程量清单仅是投标人投标报价的共同基础。除另有约定外，工程量清单中的工程量是根据设计</w:t>
      </w:r>
      <w:r>
        <w:rPr>
          <w:rFonts w:ascii="宋体" w:eastAsia="宋体" w:hAnsi="宋体" w:cs="宋体" w:hint="eastAsia"/>
          <w:spacing w:val="0"/>
          <w:kern w:val="0"/>
          <w:sz w:val="24"/>
        </w:rPr>
        <w:t>文件</w:t>
      </w:r>
      <w:r>
        <w:rPr>
          <w:rFonts w:ascii="宋体" w:eastAsia="宋体" w:hAnsi="宋体" w:cs="宋体" w:hint="eastAsia"/>
          <w:spacing w:val="0"/>
          <w:kern w:val="0"/>
          <w:sz w:val="24"/>
        </w:rPr>
        <w:t>图纸计算的用于投标报价的估算工程量，不作为最终结算工程量。最终结算工程量是承包人实际完成并符合技术标准和要求</w:t>
      </w:r>
      <w:r>
        <w:rPr>
          <w:rFonts w:ascii="宋体" w:eastAsia="宋体" w:hAnsi="宋体" w:cs="宋体" w:hint="eastAsia"/>
          <w:spacing w:val="0"/>
          <w:kern w:val="0"/>
          <w:sz w:val="24"/>
        </w:rPr>
        <w:t>(</w:t>
      </w:r>
      <w:r>
        <w:rPr>
          <w:rFonts w:ascii="宋体" w:eastAsia="宋体" w:hAnsi="宋体" w:cs="宋体" w:hint="eastAsia"/>
          <w:spacing w:val="0"/>
          <w:kern w:val="0"/>
          <w:sz w:val="24"/>
        </w:rPr>
        <w:t>合同技术条款</w:t>
      </w:r>
      <w:r>
        <w:rPr>
          <w:rFonts w:ascii="宋体" w:eastAsia="宋体" w:hAnsi="宋体" w:cs="宋体" w:hint="eastAsia"/>
          <w:spacing w:val="0"/>
          <w:kern w:val="0"/>
          <w:sz w:val="24"/>
        </w:rPr>
        <w:t>)</w:t>
      </w:r>
      <w:r>
        <w:rPr>
          <w:rFonts w:ascii="宋体" w:eastAsia="宋体" w:hAnsi="宋体" w:cs="宋体" w:hint="eastAsia"/>
          <w:spacing w:val="0"/>
          <w:kern w:val="0"/>
          <w:sz w:val="24"/>
        </w:rPr>
        <w:t>规定，按施工图纸计算的有效工程量。</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 xml:space="preserve">1.3 </w:t>
      </w:r>
      <w:r>
        <w:rPr>
          <w:rFonts w:ascii="宋体" w:eastAsia="宋体" w:hAnsi="宋体" w:cs="宋体" w:hint="eastAsia"/>
          <w:spacing w:val="0"/>
          <w:kern w:val="0"/>
          <w:sz w:val="24"/>
        </w:rPr>
        <w:t>工程量清单中各项目的工作内容和要求应符合相关技术标准和要求</w:t>
      </w:r>
      <w:r>
        <w:rPr>
          <w:rFonts w:ascii="宋体" w:eastAsia="宋体" w:hAnsi="宋体" w:cs="宋体" w:hint="eastAsia"/>
          <w:spacing w:val="0"/>
          <w:kern w:val="0"/>
          <w:sz w:val="24"/>
        </w:rPr>
        <w:t>(</w:t>
      </w:r>
      <w:r>
        <w:rPr>
          <w:rFonts w:ascii="宋体" w:eastAsia="宋体" w:hAnsi="宋体" w:cs="宋体" w:hint="eastAsia"/>
          <w:spacing w:val="0"/>
          <w:kern w:val="0"/>
          <w:sz w:val="24"/>
        </w:rPr>
        <w:t>合同技术条款</w:t>
      </w:r>
      <w:r>
        <w:rPr>
          <w:rFonts w:ascii="宋体" w:eastAsia="宋体" w:hAnsi="宋体" w:cs="宋体" w:hint="eastAsia"/>
          <w:spacing w:val="0"/>
          <w:kern w:val="0"/>
          <w:sz w:val="24"/>
        </w:rPr>
        <w:t>)</w:t>
      </w:r>
      <w:r>
        <w:rPr>
          <w:rFonts w:ascii="宋体" w:eastAsia="宋体" w:hAnsi="宋体" w:cs="宋体" w:hint="eastAsia"/>
          <w:spacing w:val="0"/>
          <w:kern w:val="0"/>
          <w:sz w:val="24"/>
        </w:rPr>
        <w:t>的规定。</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 xml:space="preserve">1.4 </w:t>
      </w:r>
      <w:r>
        <w:rPr>
          <w:rFonts w:ascii="宋体" w:eastAsia="宋体" w:hAnsi="宋体" w:cs="宋体" w:hint="eastAsia"/>
          <w:spacing w:val="0"/>
          <w:kern w:val="0"/>
          <w:sz w:val="24"/>
        </w:rPr>
        <w:t>工程价款的支付遵循合同条款的约定。</w:t>
      </w:r>
      <w:r>
        <w:rPr>
          <w:rFonts w:ascii="宋体" w:eastAsia="宋体" w:hAnsi="宋体" w:cs="宋体" w:hint="eastAsia"/>
          <w:spacing w:val="0"/>
          <w:kern w:val="0"/>
          <w:sz w:val="24"/>
        </w:rPr>
        <w:t xml:space="preserve"> </w:t>
      </w:r>
    </w:p>
    <w:p w:rsidR="000967DC" w:rsidRDefault="00707B8F">
      <w:pPr>
        <w:spacing w:line="572" w:lineRule="exact"/>
        <w:ind w:firstLine="480"/>
        <w:rPr>
          <w:rFonts w:ascii="宋体" w:eastAsia="宋体" w:hAnsi="宋体" w:cs="宋体"/>
          <w:b/>
          <w:bCs/>
          <w:spacing w:val="0"/>
          <w:kern w:val="0"/>
          <w:sz w:val="24"/>
        </w:rPr>
      </w:pPr>
      <w:r>
        <w:rPr>
          <w:rFonts w:ascii="宋体" w:eastAsia="宋体" w:hAnsi="宋体" w:cs="宋体" w:hint="eastAsia"/>
          <w:b/>
          <w:bCs/>
          <w:spacing w:val="0"/>
          <w:kern w:val="0"/>
          <w:sz w:val="24"/>
        </w:rPr>
        <w:t xml:space="preserve">2 </w:t>
      </w:r>
      <w:r>
        <w:rPr>
          <w:rFonts w:ascii="宋体" w:eastAsia="宋体" w:hAnsi="宋体" w:cs="宋体" w:hint="eastAsia"/>
          <w:b/>
          <w:bCs/>
          <w:spacing w:val="0"/>
          <w:kern w:val="0"/>
          <w:sz w:val="24"/>
        </w:rPr>
        <w:t>投标报价说明</w:t>
      </w:r>
      <w:r>
        <w:rPr>
          <w:rFonts w:ascii="宋体" w:eastAsia="宋体" w:hAnsi="宋体" w:cs="宋体" w:hint="eastAsia"/>
          <w:b/>
          <w:bCs/>
          <w:spacing w:val="0"/>
          <w:kern w:val="0"/>
          <w:sz w:val="24"/>
        </w:rPr>
        <w:t xml:space="preserve"> </w:t>
      </w:r>
    </w:p>
    <w:p w:rsidR="000967DC" w:rsidRDefault="00707B8F">
      <w:pPr>
        <w:spacing w:line="572" w:lineRule="exact"/>
        <w:ind w:firstLineChars="200" w:firstLine="482"/>
        <w:rPr>
          <w:rFonts w:ascii="宋体" w:eastAsia="宋体" w:hAnsi="宋体" w:cs="宋体"/>
          <w:b/>
          <w:bCs/>
          <w:spacing w:val="0"/>
          <w:kern w:val="0"/>
          <w:sz w:val="24"/>
        </w:rPr>
      </w:pPr>
      <w:r>
        <w:rPr>
          <w:rFonts w:ascii="宋体" w:eastAsia="宋体" w:hAnsi="宋体" w:cs="宋体" w:hint="eastAsia"/>
          <w:b/>
          <w:bCs/>
          <w:spacing w:val="0"/>
          <w:kern w:val="0"/>
          <w:sz w:val="24"/>
        </w:rPr>
        <w:t xml:space="preserve">2.1 </w:t>
      </w:r>
      <w:r>
        <w:rPr>
          <w:rFonts w:ascii="宋体" w:eastAsia="宋体" w:hAnsi="宋体" w:cs="宋体" w:hint="eastAsia"/>
          <w:b/>
          <w:bCs/>
          <w:spacing w:val="0"/>
          <w:kern w:val="0"/>
          <w:sz w:val="24"/>
        </w:rPr>
        <w:t>工程量清单报价表组成</w:t>
      </w:r>
      <w:r>
        <w:rPr>
          <w:rFonts w:ascii="宋体" w:eastAsia="宋体" w:hAnsi="宋体" w:cs="宋体" w:hint="eastAsia"/>
          <w:b/>
          <w:bCs/>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工程量清单报价表由以下表格组成：</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1.</w:t>
      </w:r>
      <w:r>
        <w:rPr>
          <w:rFonts w:ascii="宋体" w:eastAsia="宋体" w:hAnsi="宋体" w:cs="宋体" w:hint="eastAsia"/>
          <w:spacing w:val="0"/>
          <w:kern w:val="0"/>
          <w:sz w:val="24"/>
        </w:rPr>
        <w:t>投标总价</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2.</w:t>
      </w:r>
      <w:r>
        <w:rPr>
          <w:rFonts w:ascii="宋体" w:eastAsia="宋体" w:hAnsi="宋体" w:cs="宋体" w:hint="eastAsia"/>
          <w:spacing w:val="0"/>
          <w:kern w:val="0"/>
          <w:sz w:val="24"/>
        </w:rPr>
        <w:t>工程项目总价表</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3.</w:t>
      </w:r>
      <w:r>
        <w:rPr>
          <w:rFonts w:ascii="宋体" w:eastAsia="宋体" w:hAnsi="宋体" w:cs="宋体" w:hint="eastAsia"/>
          <w:spacing w:val="0"/>
          <w:kern w:val="0"/>
          <w:sz w:val="24"/>
        </w:rPr>
        <w:t>分组工程量清单</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4.</w:t>
      </w:r>
      <w:r>
        <w:rPr>
          <w:rFonts w:ascii="宋体" w:eastAsia="宋体" w:hAnsi="宋体" w:cs="宋体" w:hint="eastAsia"/>
          <w:spacing w:val="0"/>
          <w:kern w:val="0"/>
          <w:sz w:val="24"/>
        </w:rPr>
        <w:t>计日工项目计价表</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5.</w:t>
      </w:r>
      <w:r>
        <w:rPr>
          <w:rFonts w:ascii="宋体" w:eastAsia="宋体" w:hAnsi="宋体" w:cs="宋体" w:hint="eastAsia"/>
          <w:spacing w:val="0"/>
          <w:kern w:val="0"/>
          <w:sz w:val="24"/>
        </w:rPr>
        <w:t>工程单价汇总表</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6.</w:t>
      </w:r>
      <w:r>
        <w:rPr>
          <w:rFonts w:ascii="宋体" w:eastAsia="宋体" w:hAnsi="宋体" w:cs="宋体" w:hint="eastAsia"/>
          <w:spacing w:val="0"/>
          <w:kern w:val="0"/>
          <w:sz w:val="24"/>
        </w:rPr>
        <w:t>投标人生产电、风、水、砂石基础单价汇总表</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7.</w:t>
      </w:r>
      <w:r>
        <w:rPr>
          <w:rFonts w:ascii="宋体" w:eastAsia="宋体" w:hAnsi="宋体" w:cs="宋体" w:hint="eastAsia"/>
          <w:spacing w:val="0"/>
          <w:kern w:val="0"/>
          <w:sz w:val="24"/>
        </w:rPr>
        <w:t>投标人生产混凝土配合比材料费表</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8.</w:t>
      </w:r>
      <w:r>
        <w:rPr>
          <w:rFonts w:ascii="宋体" w:eastAsia="宋体" w:hAnsi="宋体" w:cs="宋体" w:hint="eastAsia"/>
          <w:spacing w:val="0"/>
          <w:kern w:val="0"/>
          <w:sz w:val="24"/>
        </w:rPr>
        <w:t>工程单价费（税）率汇总表</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9.</w:t>
      </w:r>
      <w:r>
        <w:rPr>
          <w:rFonts w:ascii="宋体" w:eastAsia="宋体" w:hAnsi="宋体" w:cs="宋体" w:hint="eastAsia"/>
          <w:spacing w:val="0"/>
          <w:kern w:val="0"/>
          <w:sz w:val="24"/>
        </w:rPr>
        <w:t>投标人自行采购主要材料预算价格汇总表</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10.</w:t>
      </w:r>
      <w:r>
        <w:rPr>
          <w:rFonts w:ascii="宋体" w:eastAsia="宋体" w:hAnsi="宋体" w:cs="宋体" w:hint="eastAsia"/>
          <w:spacing w:val="0"/>
          <w:kern w:val="0"/>
          <w:sz w:val="24"/>
        </w:rPr>
        <w:t>投标人自备施工</w:t>
      </w:r>
      <w:r>
        <w:rPr>
          <w:rFonts w:ascii="宋体" w:eastAsia="宋体" w:hAnsi="宋体" w:cs="宋体" w:hint="eastAsia"/>
          <w:spacing w:val="0"/>
          <w:kern w:val="0"/>
          <w:sz w:val="24"/>
        </w:rPr>
        <w:t>机械台班费汇总表</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lastRenderedPageBreak/>
        <w:t>1</w:t>
      </w:r>
      <w:r>
        <w:rPr>
          <w:rFonts w:ascii="宋体" w:eastAsia="宋体" w:hAnsi="宋体" w:cs="宋体" w:hint="eastAsia"/>
          <w:spacing w:val="0"/>
          <w:kern w:val="0"/>
          <w:sz w:val="24"/>
        </w:rPr>
        <w:t>1</w:t>
      </w:r>
      <w:r>
        <w:rPr>
          <w:rFonts w:ascii="宋体" w:eastAsia="宋体" w:hAnsi="宋体" w:cs="宋体" w:hint="eastAsia"/>
          <w:spacing w:val="0"/>
          <w:kern w:val="0"/>
          <w:sz w:val="24"/>
        </w:rPr>
        <w:t xml:space="preserve"> </w:t>
      </w:r>
      <w:r>
        <w:rPr>
          <w:rFonts w:ascii="宋体" w:eastAsia="宋体" w:hAnsi="宋体" w:cs="宋体" w:hint="eastAsia"/>
          <w:spacing w:val="0"/>
          <w:kern w:val="0"/>
          <w:sz w:val="24"/>
        </w:rPr>
        <w:t>总价项目分解表</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1</w:t>
      </w:r>
      <w:r>
        <w:rPr>
          <w:rFonts w:ascii="宋体" w:eastAsia="宋体" w:hAnsi="宋体" w:cs="宋体" w:hint="eastAsia"/>
          <w:spacing w:val="0"/>
          <w:kern w:val="0"/>
          <w:sz w:val="24"/>
        </w:rPr>
        <w:t>2</w:t>
      </w:r>
      <w:r>
        <w:rPr>
          <w:rFonts w:ascii="宋体" w:eastAsia="宋体" w:hAnsi="宋体" w:cs="宋体" w:hint="eastAsia"/>
          <w:spacing w:val="0"/>
          <w:kern w:val="0"/>
          <w:sz w:val="24"/>
        </w:rPr>
        <w:t>.</w:t>
      </w:r>
      <w:r>
        <w:rPr>
          <w:rFonts w:ascii="宋体" w:eastAsia="宋体" w:hAnsi="宋体" w:cs="宋体" w:hint="eastAsia"/>
          <w:spacing w:val="0"/>
          <w:kern w:val="0"/>
          <w:sz w:val="24"/>
        </w:rPr>
        <w:t>工程单价计算表</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1</w:t>
      </w:r>
      <w:r>
        <w:rPr>
          <w:rFonts w:ascii="宋体" w:eastAsia="宋体" w:hAnsi="宋体" w:cs="宋体" w:hint="eastAsia"/>
          <w:spacing w:val="0"/>
          <w:kern w:val="0"/>
          <w:sz w:val="24"/>
        </w:rPr>
        <w:t>3</w:t>
      </w:r>
      <w:r>
        <w:rPr>
          <w:rFonts w:ascii="宋体" w:eastAsia="宋体" w:hAnsi="宋体" w:cs="宋体" w:hint="eastAsia"/>
          <w:spacing w:val="0"/>
          <w:kern w:val="0"/>
          <w:sz w:val="24"/>
        </w:rPr>
        <w:t>.</w:t>
      </w:r>
      <w:r>
        <w:rPr>
          <w:rFonts w:ascii="宋体" w:eastAsia="宋体" w:hAnsi="宋体" w:cs="宋体" w:hint="eastAsia"/>
          <w:spacing w:val="0"/>
          <w:kern w:val="0"/>
          <w:sz w:val="24"/>
        </w:rPr>
        <w:t>人工预算单价汇总表</w:t>
      </w:r>
      <w:r>
        <w:rPr>
          <w:rFonts w:ascii="宋体" w:eastAsia="宋体" w:hAnsi="宋体" w:cs="宋体" w:hint="eastAsia"/>
          <w:spacing w:val="0"/>
          <w:kern w:val="0"/>
          <w:sz w:val="24"/>
        </w:rPr>
        <w:t xml:space="preserve"> </w:t>
      </w:r>
    </w:p>
    <w:p w:rsidR="000967DC" w:rsidRDefault="00707B8F">
      <w:pPr>
        <w:spacing w:line="572" w:lineRule="exact"/>
        <w:ind w:firstLineChars="200" w:firstLine="482"/>
        <w:rPr>
          <w:rFonts w:ascii="宋体" w:eastAsia="宋体" w:hAnsi="宋体" w:cs="宋体"/>
          <w:b/>
          <w:bCs/>
          <w:spacing w:val="0"/>
          <w:kern w:val="0"/>
          <w:sz w:val="24"/>
        </w:rPr>
      </w:pPr>
      <w:r>
        <w:rPr>
          <w:rFonts w:ascii="宋体" w:eastAsia="宋体" w:hAnsi="宋体" w:cs="宋体" w:hint="eastAsia"/>
          <w:b/>
          <w:bCs/>
          <w:spacing w:val="0"/>
          <w:kern w:val="0"/>
          <w:sz w:val="24"/>
        </w:rPr>
        <w:t xml:space="preserve">2.2 </w:t>
      </w:r>
      <w:r>
        <w:rPr>
          <w:rFonts w:ascii="宋体" w:eastAsia="宋体" w:hAnsi="宋体" w:cs="宋体" w:hint="eastAsia"/>
          <w:b/>
          <w:bCs/>
          <w:spacing w:val="0"/>
          <w:kern w:val="0"/>
          <w:sz w:val="24"/>
        </w:rPr>
        <w:t>工程量清单报价表填写规定</w:t>
      </w:r>
      <w:r>
        <w:rPr>
          <w:rFonts w:ascii="宋体" w:eastAsia="宋体" w:hAnsi="宋体" w:cs="宋体" w:hint="eastAsia"/>
          <w:b/>
          <w:bCs/>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1</w:t>
      </w:r>
      <w:r>
        <w:rPr>
          <w:rFonts w:ascii="宋体" w:eastAsia="宋体" w:hAnsi="宋体" w:cs="宋体" w:hint="eastAsia"/>
          <w:spacing w:val="0"/>
          <w:kern w:val="0"/>
          <w:sz w:val="24"/>
        </w:rPr>
        <w:t>．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2</w:t>
      </w:r>
      <w:r>
        <w:rPr>
          <w:rFonts w:ascii="宋体" w:eastAsia="宋体" w:hAnsi="宋体" w:cs="宋体" w:hint="eastAsia"/>
          <w:spacing w:val="0"/>
          <w:kern w:val="0"/>
          <w:sz w:val="24"/>
        </w:rPr>
        <w:t>．工程量清单中的工程单价是完成工程量清单中一个质量合格的规定计量单位项目所需的</w:t>
      </w:r>
      <w:r>
        <w:rPr>
          <w:rFonts w:ascii="宋体" w:eastAsia="宋体" w:hAnsi="宋体" w:cs="宋体" w:hint="eastAsia"/>
          <w:spacing w:val="0"/>
          <w:kern w:val="0"/>
          <w:sz w:val="24"/>
        </w:rPr>
        <w:t>直接费、</w:t>
      </w:r>
      <w:r>
        <w:rPr>
          <w:rFonts w:ascii="宋体" w:eastAsia="宋体" w:hAnsi="宋体" w:cs="宋体" w:hint="eastAsia"/>
          <w:spacing w:val="0"/>
          <w:kern w:val="0"/>
          <w:sz w:val="24"/>
        </w:rPr>
        <w:t>间接费、利润和税金，并考虑到风险因素。投标人应根据规定的工程单价组成内容确定工程单价。除另有规定外，对有效工程量以外的超挖、超填工程量，施工附加量，加工、运输损耗量等，所消耗的人工、材料和机械费用，均应摊入相应有效工程量的工程单价内。</w:t>
      </w:r>
      <w:r>
        <w:rPr>
          <w:rFonts w:ascii="宋体" w:eastAsia="宋体" w:hAnsi="宋体" w:cs="宋体" w:hint="eastAsia"/>
          <w:spacing w:val="0"/>
          <w:kern w:val="0"/>
          <w:sz w:val="24"/>
        </w:rPr>
        <w:t xml:space="preserve">  </w:t>
      </w:r>
    </w:p>
    <w:p w:rsidR="000967DC" w:rsidRDefault="00AE2741">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3</w:t>
      </w:r>
      <w:r w:rsidR="00707B8F">
        <w:rPr>
          <w:rFonts w:ascii="宋体" w:eastAsia="宋体" w:hAnsi="宋体" w:cs="宋体" w:hint="eastAsia"/>
          <w:spacing w:val="0"/>
          <w:kern w:val="0"/>
          <w:sz w:val="24"/>
        </w:rPr>
        <w:t>．施工安全生产专项</w:t>
      </w:r>
      <w:r w:rsidR="00707B8F">
        <w:rPr>
          <w:rFonts w:ascii="宋体" w:eastAsia="宋体" w:hAnsi="宋体" w:cs="宋体" w:hint="eastAsia"/>
          <w:spacing w:val="0"/>
          <w:kern w:val="0"/>
          <w:sz w:val="24"/>
        </w:rPr>
        <w:t>：</w:t>
      </w:r>
      <w:r w:rsidR="00707B8F">
        <w:rPr>
          <w:rFonts w:ascii="宋体" w:eastAsia="宋体" w:hAnsi="宋体" w:cs="宋体" w:hint="eastAsia"/>
          <w:spacing w:val="0"/>
          <w:kern w:val="0"/>
          <w:sz w:val="24"/>
        </w:rPr>
        <w:t>工程量清单报价表中所列</w:t>
      </w:r>
      <w:r w:rsidR="00707B8F">
        <w:rPr>
          <w:rFonts w:ascii="宋体" w:eastAsia="宋体" w:hAnsi="宋体" w:cs="宋体" w:hint="eastAsia"/>
          <w:spacing w:val="0"/>
          <w:kern w:val="0"/>
          <w:sz w:val="24"/>
        </w:rPr>
        <w:t>安全生产专项为固定总价</w:t>
      </w:r>
      <w:r w:rsidR="00707B8F">
        <w:rPr>
          <w:rFonts w:ascii="宋体" w:eastAsia="宋体" w:hAnsi="宋体" w:cs="宋体" w:hint="eastAsia"/>
          <w:spacing w:val="0"/>
          <w:kern w:val="0"/>
          <w:sz w:val="24"/>
        </w:rPr>
        <w:t>，</w:t>
      </w:r>
      <w:r w:rsidR="00707B8F">
        <w:rPr>
          <w:rFonts w:ascii="宋体" w:eastAsia="宋体" w:hAnsi="宋体" w:cs="宋体" w:hint="eastAsia"/>
          <w:spacing w:val="0"/>
          <w:kern w:val="0"/>
          <w:sz w:val="24"/>
        </w:rPr>
        <w:t>使用范围为安全培训、防护用品、消防设施以及按照水利安全生产要求完成安全生产目标管理的必要的安全措施等，内</w:t>
      </w:r>
      <w:r w:rsidR="00707B8F">
        <w:rPr>
          <w:rFonts w:ascii="宋体" w:eastAsia="宋体" w:hAnsi="宋体" w:cs="宋体" w:hint="eastAsia"/>
          <w:spacing w:val="0"/>
          <w:kern w:val="0"/>
          <w:sz w:val="24"/>
        </w:rPr>
        <w:t>容可包含且不限于以下内容：</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w:t>
      </w:r>
      <w:r>
        <w:rPr>
          <w:rFonts w:ascii="宋体" w:eastAsia="宋体" w:hAnsi="宋体" w:cs="宋体" w:hint="eastAsia"/>
          <w:spacing w:val="0"/>
          <w:kern w:val="0"/>
          <w:sz w:val="24"/>
        </w:rPr>
        <w:t>1</w:t>
      </w:r>
      <w:r>
        <w:rPr>
          <w:rFonts w:ascii="宋体" w:eastAsia="宋体" w:hAnsi="宋体" w:cs="宋体" w:hint="eastAsia"/>
          <w:spacing w:val="0"/>
          <w:kern w:val="0"/>
          <w:sz w:val="24"/>
        </w:rPr>
        <w:t>安全防护设施：如施工现场临时用电系统、洞口</w:t>
      </w:r>
      <w:r>
        <w:rPr>
          <w:rFonts w:ascii="宋体" w:eastAsia="宋体" w:hAnsi="宋体" w:cs="宋体" w:hint="eastAsia"/>
          <w:spacing w:val="0"/>
          <w:kern w:val="0"/>
          <w:sz w:val="24"/>
        </w:rPr>
        <w:t>/</w:t>
      </w:r>
      <w:r>
        <w:rPr>
          <w:rFonts w:ascii="宋体" w:eastAsia="宋体" w:hAnsi="宋体" w:cs="宋体" w:hint="eastAsia"/>
          <w:spacing w:val="0"/>
          <w:kern w:val="0"/>
          <w:sz w:val="24"/>
        </w:rPr>
        <w:t>临边防护、高处作业防护、交叉作业防护等。</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w:t>
      </w:r>
      <w:r>
        <w:rPr>
          <w:rFonts w:ascii="宋体" w:eastAsia="宋体" w:hAnsi="宋体" w:cs="宋体" w:hint="eastAsia"/>
          <w:spacing w:val="0"/>
          <w:kern w:val="0"/>
          <w:sz w:val="24"/>
        </w:rPr>
        <w:t>2</w:t>
      </w:r>
      <w:r>
        <w:rPr>
          <w:rFonts w:ascii="宋体" w:eastAsia="宋体" w:hAnsi="宋体" w:cs="宋体" w:hint="eastAsia"/>
          <w:spacing w:val="0"/>
          <w:kern w:val="0"/>
          <w:sz w:val="24"/>
        </w:rPr>
        <w:t>）应急救援：如应急救援器材（灭火器、急救箱）、应急演练（消防演练、坍塌救援）等。</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w:t>
      </w:r>
      <w:r>
        <w:rPr>
          <w:rFonts w:ascii="宋体" w:eastAsia="宋体" w:hAnsi="宋体" w:cs="宋体" w:hint="eastAsia"/>
          <w:spacing w:val="0"/>
          <w:kern w:val="0"/>
          <w:sz w:val="24"/>
        </w:rPr>
        <w:t>3</w:t>
      </w:r>
      <w:r>
        <w:rPr>
          <w:rFonts w:ascii="宋体" w:eastAsia="宋体" w:hAnsi="宋体" w:cs="宋体" w:hint="eastAsia"/>
          <w:spacing w:val="0"/>
          <w:kern w:val="0"/>
          <w:sz w:val="24"/>
        </w:rPr>
        <w:t>）安全培训与宣传：如工人安全知识培训、安全警示标志设置、安全宣传海报等。</w:t>
      </w:r>
    </w:p>
    <w:p w:rsidR="000967DC" w:rsidRDefault="00707B8F" w:rsidP="00AE2741">
      <w:pPr>
        <w:pStyle w:val="2"/>
        <w:ind w:firstLine="480"/>
      </w:pPr>
      <w:r>
        <w:rPr>
          <w:rFonts w:eastAsia="宋体" w:hAnsi="宋体" w:cs="宋体" w:hint="eastAsia"/>
          <w:spacing w:val="0"/>
          <w:kern w:val="0"/>
          <w:sz w:val="24"/>
        </w:rPr>
        <w:t>（</w:t>
      </w:r>
      <w:r>
        <w:rPr>
          <w:rFonts w:eastAsia="宋体" w:hAnsi="宋体" w:cs="宋体" w:hint="eastAsia"/>
          <w:spacing w:val="0"/>
          <w:kern w:val="0"/>
          <w:sz w:val="24"/>
        </w:rPr>
        <w:t>4</w:t>
      </w:r>
      <w:r>
        <w:rPr>
          <w:rFonts w:eastAsia="宋体" w:hAnsi="宋体" w:cs="宋体" w:hint="eastAsia"/>
          <w:spacing w:val="0"/>
          <w:kern w:val="0"/>
          <w:sz w:val="24"/>
        </w:rPr>
        <w:t>）“建筑施工安全生产责任险</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spacing w:val="0"/>
          <w:kern w:val="0"/>
          <w:sz w:val="24"/>
        </w:rPr>
        <w:t>工程款支付时，安全生产费用按</w:t>
      </w:r>
      <w:r>
        <w:rPr>
          <w:rFonts w:ascii="宋体" w:eastAsia="宋体" w:hAnsi="宋体" w:cs="宋体"/>
          <w:spacing w:val="0"/>
          <w:kern w:val="0"/>
          <w:sz w:val="24"/>
        </w:rPr>
        <w:t> “</w:t>
      </w:r>
      <w:r>
        <w:rPr>
          <w:rFonts w:ascii="宋体" w:eastAsia="宋体" w:hAnsi="宋体" w:cs="宋体"/>
          <w:spacing w:val="0"/>
          <w:kern w:val="0"/>
          <w:sz w:val="24"/>
        </w:rPr>
        <w:t>按实计量、分期支付</w:t>
      </w:r>
      <w:r>
        <w:rPr>
          <w:rFonts w:ascii="宋体" w:eastAsia="宋体" w:hAnsi="宋体" w:cs="宋体"/>
          <w:spacing w:val="0"/>
          <w:kern w:val="0"/>
          <w:sz w:val="24"/>
        </w:rPr>
        <w:t>” </w:t>
      </w:r>
      <w:r>
        <w:rPr>
          <w:rFonts w:ascii="宋体" w:eastAsia="宋体" w:hAnsi="宋体" w:cs="宋体"/>
          <w:spacing w:val="0"/>
          <w:kern w:val="0"/>
          <w:sz w:val="24"/>
        </w:rPr>
        <w:t>的原则进行。</w:t>
      </w:r>
      <w:r>
        <w:rPr>
          <w:rFonts w:ascii="宋体" w:eastAsia="宋体" w:hAnsi="宋体" w:cs="宋体"/>
          <w:spacing w:val="0"/>
          <w:kern w:val="0"/>
          <w:sz w:val="24"/>
        </w:rPr>
        <w:lastRenderedPageBreak/>
        <w:t>施工单位根据实际投入，</w:t>
      </w:r>
      <w:r>
        <w:rPr>
          <w:rFonts w:ascii="宋体" w:eastAsia="宋体" w:hAnsi="宋体" w:cs="宋体" w:hint="eastAsia"/>
          <w:spacing w:val="0"/>
          <w:kern w:val="0"/>
          <w:sz w:val="24"/>
        </w:rPr>
        <w:t>随工程进度款一并结算</w:t>
      </w:r>
      <w:r>
        <w:rPr>
          <w:rFonts w:ascii="宋体" w:eastAsia="宋体" w:hAnsi="宋体" w:cs="宋体"/>
          <w:spacing w:val="0"/>
          <w:kern w:val="0"/>
          <w:sz w:val="24"/>
        </w:rPr>
        <w:t>，</w:t>
      </w:r>
      <w:r>
        <w:rPr>
          <w:rFonts w:ascii="宋体" w:eastAsia="宋体" w:hAnsi="宋体" w:cs="宋体" w:hint="eastAsia"/>
          <w:spacing w:val="0"/>
          <w:kern w:val="0"/>
          <w:sz w:val="24"/>
        </w:rPr>
        <w:t>支付要求</w:t>
      </w:r>
      <w:r>
        <w:rPr>
          <w:rFonts w:ascii="宋体" w:eastAsia="宋体" w:hAnsi="宋体" w:cs="宋体"/>
          <w:spacing w:val="0"/>
          <w:kern w:val="0"/>
          <w:sz w:val="24"/>
        </w:rPr>
        <w:t>附上相关发票、影像资料</w:t>
      </w:r>
      <w:r>
        <w:rPr>
          <w:rFonts w:ascii="宋体" w:eastAsia="宋体" w:hAnsi="宋体" w:cs="宋体" w:hint="eastAsia"/>
          <w:spacing w:val="0"/>
          <w:kern w:val="0"/>
          <w:sz w:val="24"/>
        </w:rPr>
        <w:t>、安全培训的签到表等</w:t>
      </w:r>
      <w:r>
        <w:rPr>
          <w:rFonts w:ascii="宋体" w:eastAsia="宋体" w:hAnsi="宋体" w:cs="宋体"/>
          <w:spacing w:val="0"/>
          <w:kern w:val="0"/>
          <w:sz w:val="24"/>
        </w:rPr>
        <w:t>凭证材料，经现场监理工程师审核确认后，报项目法人审批支付。</w:t>
      </w:r>
    </w:p>
    <w:p w:rsidR="000967DC" w:rsidRDefault="00AE2741">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4</w:t>
      </w:r>
      <w:r w:rsidR="00707B8F">
        <w:rPr>
          <w:rFonts w:ascii="宋体" w:eastAsia="宋体" w:hAnsi="宋体" w:cs="宋体" w:hint="eastAsia"/>
          <w:spacing w:val="0"/>
          <w:kern w:val="0"/>
          <w:sz w:val="24"/>
        </w:rPr>
        <w:t>.</w:t>
      </w:r>
      <w:r w:rsidR="00707B8F">
        <w:rPr>
          <w:rFonts w:ascii="宋体" w:eastAsia="宋体" w:hAnsi="宋体" w:cs="宋体" w:hint="eastAsia"/>
          <w:spacing w:val="0"/>
          <w:kern w:val="0"/>
          <w:sz w:val="24"/>
        </w:rPr>
        <w:t>暂列金额按</w:t>
      </w:r>
      <w:r w:rsidR="00707B8F">
        <w:rPr>
          <w:rFonts w:ascii="宋体" w:eastAsia="宋体" w:hAnsi="宋体" w:cs="宋体" w:hint="eastAsia"/>
          <w:spacing w:val="0"/>
          <w:kern w:val="0"/>
          <w:sz w:val="24"/>
        </w:rPr>
        <w:t>6</w:t>
      </w:r>
      <w:r w:rsidR="00707B8F">
        <w:rPr>
          <w:rFonts w:ascii="宋体" w:eastAsia="宋体" w:hAnsi="宋体" w:cs="宋体" w:hint="eastAsia"/>
          <w:spacing w:val="0"/>
          <w:kern w:val="0"/>
          <w:sz w:val="24"/>
        </w:rPr>
        <w:t>万元计列，工程招标代理费案</w:t>
      </w:r>
      <w:r w:rsidR="00707B8F">
        <w:rPr>
          <w:rFonts w:ascii="宋体" w:eastAsia="宋体" w:hAnsi="宋体" w:cs="宋体" w:hint="eastAsia"/>
          <w:spacing w:val="0"/>
          <w:kern w:val="0"/>
          <w:sz w:val="24"/>
        </w:rPr>
        <w:t>3.5</w:t>
      </w:r>
      <w:r w:rsidR="00707B8F">
        <w:rPr>
          <w:rFonts w:ascii="宋体" w:eastAsia="宋体" w:hAnsi="宋体" w:cs="宋体" w:hint="eastAsia"/>
          <w:spacing w:val="0"/>
          <w:kern w:val="0"/>
          <w:sz w:val="24"/>
        </w:rPr>
        <w:t>万元计列，计入工程总</w:t>
      </w:r>
      <w:bookmarkStart w:id="0" w:name="_GoBack"/>
      <w:bookmarkEnd w:id="0"/>
      <w:r w:rsidR="00707B8F">
        <w:rPr>
          <w:rFonts w:ascii="宋体" w:eastAsia="宋体" w:hAnsi="宋体" w:cs="宋体" w:hint="eastAsia"/>
          <w:spacing w:val="0"/>
          <w:kern w:val="0"/>
          <w:sz w:val="24"/>
        </w:rPr>
        <w:t>报价。</w:t>
      </w:r>
    </w:p>
    <w:p w:rsidR="000967DC" w:rsidRDefault="00AE2741">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5</w:t>
      </w:r>
      <w:r w:rsidR="00707B8F">
        <w:rPr>
          <w:rFonts w:ascii="宋体" w:eastAsia="宋体" w:hAnsi="宋体" w:cs="宋体" w:hint="eastAsia"/>
          <w:spacing w:val="0"/>
          <w:kern w:val="0"/>
          <w:sz w:val="24"/>
        </w:rPr>
        <w:t>．投标金额</w:t>
      </w:r>
      <w:r w:rsidR="00707B8F">
        <w:rPr>
          <w:rFonts w:ascii="宋体" w:eastAsia="宋体" w:hAnsi="宋体" w:cs="宋体" w:hint="eastAsia"/>
          <w:spacing w:val="0"/>
          <w:kern w:val="0"/>
          <w:sz w:val="24"/>
        </w:rPr>
        <w:t>(</w:t>
      </w:r>
      <w:r w:rsidR="00707B8F">
        <w:rPr>
          <w:rFonts w:ascii="宋体" w:eastAsia="宋体" w:hAnsi="宋体" w:cs="宋体" w:hint="eastAsia"/>
          <w:spacing w:val="0"/>
          <w:kern w:val="0"/>
          <w:sz w:val="24"/>
        </w:rPr>
        <w:t>价格</w:t>
      </w:r>
      <w:r w:rsidR="00707B8F">
        <w:rPr>
          <w:rFonts w:ascii="宋体" w:eastAsia="宋体" w:hAnsi="宋体" w:cs="宋体" w:hint="eastAsia"/>
          <w:spacing w:val="0"/>
          <w:kern w:val="0"/>
          <w:sz w:val="24"/>
        </w:rPr>
        <w:t>)</w:t>
      </w:r>
      <w:r w:rsidR="00707B8F">
        <w:rPr>
          <w:rFonts w:ascii="宋体" w:eastAsia="宋体" w:hAnsi="宋体" w:cs="宋体" w:hint="eastAsia"/>
          <w:spacing w:val="0"/>
          <w:kern w:val="0"/>
          <w:sz w:val="24"/>
        </w:rPr>
        <w:t>均应以人民币表示。</w:t>
      </w:r>
      <w:r w:rsidR="00707B8F">
        <w:rPr>
          <w:rFonts w:ascii="宋体" w:eastAsia="宋体" w:hAnsi="宋体" w:cs="宋体" w:hint="eastAsia"/>
          <w:spacing w:val="0"/>
          <w:kern w:val="0"/>
          <w:sz w:val="24"/>
        </w:rPr>
        <w:t xml:space="preserve"> </w:t>
      </w:r>
    </w:p>
    <w:p w:rsidR="000967DC" w:rsidRDefault="00AE2741">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6</w:t>
      </w:r>
      <w:r w:rsidR="00707B8F">
        <w:rPr>
          <w:rFonts w:ascii="宋体" w:eastAsia="宋体" w:hAnsi="宋体" w:cs="宋体" w:hint="eastAsia"/>
          <w:spacing w:val="0"/>
          <w:kern w:val="0"/>
          <w:sz w:val="24"/>
        </w:rPr>
        <w:t>．投标总价应按工程项目总价表合计金额填写。</w:t>
      </w:r>
      <w:r w:rsidR="00707B8F">
        <w:rPr>
          <w:rFonts w:ascii="宋体" w:eastAsia="宋体" w:hAnsi="宋体" w:cs="宋体" w:hint="eastAsia"/>
          <w:spacing w:val="0"/>
          <w:kern w:val="0"/>
          <w:sz w:val="24"/>
        </w:rPr>
        <w:t xml:space="preserve"> </w:t>
      </w:r>
    </w:p>
    <w:p w:rsidR="000967DC" w:rsidRDefault="00AE2741">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7</w:t>
      </w:r>
      <w:r w:rsidR="00707B8F">
        <w:rPr>
          <w:rFonts w:ascii="宋体" w:eastAsia="宋体" w:hAnsi="宋体" w:cs="宋体" w:hint="eastAsia"/>
          <w:spacing w:val="0"/>
          <w:kern w:val="0"/>
          <w:sz w:val="24"/>
        </w:rPr>
        <w:t>．工程项目总价表中组号和工程项目名称按招标文件工程量清单中的相应内容填写，并按分组工程量清单报价表中相应项目合计金额填写。</w:t>
      </w:r>
    </w:p>
    <w:p w:rsidR="000967DC" w:rsidRDefault="00AE2741">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8</w:t>
      </w:r>
      <w:r w:rsidR="00707B8F">
        <w:rPr>
          <w:rFonts w:ascii="宋体" w:eastAsia="宋体" w:hAnsi="宋体" w:cs="宋体" w:hint="eastAsia"/>
          <w:spacing w:val="0"/>
          <w:kern w:val="0"/>
          <w:sz w:val="24"/>
        </w:rPr>
        <w:t>．分组工程量清单报价表中的序号、项目名称、计量单位、工程数量，按招标文件分组工程量清单报价表的相应内容填写，并填写相应项目的单价和合价。</w:t>
      </w:r>
      <w:r w:rsidR="00707B8F">
        <w:rPr>
          <w:rFonts w:ascii="宋体" w:eastAsia="宋体" w:hAnsi="宋体" w:cs="宋体" w:hint="eastAsia"/>
          <w:spacing w:val="0"/>
          <w:kern w:val="0"/>
          <w:sz w:val="24"/>
        </w:rPr>
        <w:t xml:space="preserve"> </w:t>
      </w:r>
    </w:p>
    <w:p w:rsidR="000967DC" w:rsidRDefault="00AE2741">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9</w:t>
      </w:r>
      <w:r w:rsidR="00707B8F">
        <w:rPr>
          <w:rFonts w:ascii="宋体" w:eastAsia="宋体" w:hAnsi="宋体" w:cs="宋体" w:hint="eastAsia"/>
          <w:spacing w:val="0"/>
          <w:kern w:val="0"/>
          <w:sz w:val="24"/>
        </w:rPr>
        <w:t>.</w:t>
      </w:r>
      <w:r w:rsidR="00707B8F">
        <w:rPr>
          <w:rFonts w:ascii="宋体" w:eastAsia="宋体" w:hAnsi="宋体" w:cs="宋体" w:hint="eastAsia"/>
          <w:spacing w:val="0"/>
          <w:kern w:val="0"/>
          <w:sz w:val="24"/>
        </w:rPr>
        <w:t>计日工项目报</w:t>
      </w:r>
      <w:r w:rsidR="00707B8F">
        <w:rPr>
          <w:rFonts w:ascii="宋体" w:eastAsia="宋体" w:hAnsi="宋体" w:cs="宋体" w:hint="eastAsia"/>
          <w:spacing w:val="0"/>
          <w:kern w:val="0"/>
          <w:sz w:val="24"/>
        </w:rPr>
        <w:t>价表的序号、人工的名称、数量以及计量单位，按招标文件计日工项目清单报价表中的相应内容填写，并填写相应项目单价和合价，并按计日工项目报价表合价填入工程项目总价表</w:t>
      </w:r>
      <w:r w:rsidR="00707B8F">
        <w:rPr>
          <w:rFonts w:ascii="宋体" w:eastAsia="宋体" w:hAnsi="宋体" w:cs="宋体" w:hint="eastAsia"/>
          <w:spacing w:val="0"/>
          <w:kern w:val="0"/>
          <w:sz w:val="24"/>
        </w:rPr>
        <w:t>。</w:t>
      </w:r>
      <w:r w:rsidR="00707B8F">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1</w:t>
      </w:r>
      <w:r w:rsidR="00AE2741">
        <w:rPr>
          <w:rFonts w:ascii="宋体" w:eastAsia="宋体" w:hAnsi="宋体" w:cs="宋体" w:hint="eastAsia"/>
          <w:spacing w:val="0"/>
          <w:kern w:val="0"/>
          <w:sz w:val="24"/>
        </w:rPr>
        <w:t>0</w:t>
      </w:r>
      <w:r>
        <w:rPr>
          <w:rFonts w:ascii="宋体" w:eastAsia="宋体" w:hAnsi="宋体" w:cs="宋体" w:hint="eastAsia"/>
          <w:spacing w:val="0"/>
          <w:kern w:val="0"/>
          <w:sz w:val="24"/>
        </w:rPr>
        <w:t>．辅助表格填写：</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(1</w:t>
      </w:r>
      <w:r>
        <w:rPr>
          <w:rFonts w:ascii="宋体" w:eastAsia="宋体" w:hAnsi="宋体" w:cs="宋体" w:hint="eastAsia"/>
          <w:spacing w:val="0"/>
          <w:kern w:val="0"/>
          <w:sz w:val="24"/>
        </w:rPr>
        <w:t>)</w:t>
      </w:r>
      <w:r>
        <w:rPr>
          <w:rFonts w:ascii="宋体" w:eastAsia="宋体" w:hAnsi="宋体" w:cs="宋体" w:hint="eastAsia"/>
          <w:spacing w:val="0"/>
          <w:kern w:val="0"/>
          <w:sz w:val="24"/>
        </w:rPr>
        <w:t>工程单价汇总表，按工程单价计算表中的相应内容、价格</w:t>
      </w:r>
      <w:r>
        <w:rPr>
          <w:rFonts w:ascii="宋体" w:eastAsia="宋体" w:hAnsi="宋体" w:cs="宋体" w:hint="eastAsia"/>
          <w:spacing w:val="0"/>
          <w:kern w:val="0"/>
          <w:sz w:val="24"/>
        </w:rPr>
        <w:t>(</w:t>
      </w:r>
      <w:r>
        <w:rPr>
          <w:rFonts w:ascii="宋体" w:eastAsia="宋体" w:hAnsi="宋体" w:cs="宋体" w:hint="eastAsia"/>
          <w:spacing w:val="0"/>
          <w:kern w:val="0"/>
          <w:sz w:val="24"/>
        </w:rPr>
        <w:t>费率</w:t>
      </w:r>
      <w:r>
        <w:rPr>
          <w:rFonts w:ascii="宋体" w:eastAsia="宋体" w:hAnsi="宋体" w:cs="宋体" w:hint="eastAsia"/>
          <w:spacing w:val="0"/>
          <w:kern w:val="0"/>
          <w:sz w:val="24"/>
        </w:rPr>
        <w:t>)</w:t>
      </w:r>
      <w:r>
        <w:rPr>
          <w:rFonts w:ascii="宋体" w:eastAsia="宋体" w:hAnsi="宋体" w:cs="宋体" w:hint="eastAsia"/>
          <w:spacing w:val="0"/>
          <w:kern w:val="0"/>
          <w:sz w:val="24"/>
        </w:rPr>
        <w:t>填写；</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(2</w:t>
      </w:r>
      <w:r>
        <w:rPr>
          <w:rFonts w:ascii="宋体" w:eastAsia="宋体" w:hAnsi="宋体" w:cs="宋体" w:hint="eastAsia"/>
          <w:spacing w:val="0"/>
          <w:kern w:val="0"/>
          <w:sz w:val="24"/>
        </w:rPr>
        <w:t>)</w:t>
      </w:r>
      <w:r>
        <w:rPr>
          <w:rFonts w:ascii="宋体" w:eastAsia="宋体" w:hAnsi="宋体" w:cs="宋体" w:hint="eastAsia"/>
          <w:spacing w:val="0"/>
          <w:kern w:val="0"/>
          <w:sz w:val="24"/>
        </w:rPr>
        <w:t>工程单价费（税）率汇总表，按工程单价计算表中的相应内容、费（税）率填写。</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(3</w:t>
      </w:r>
      <w:r>
        <w:rPr>
          <w:rFonts w:ascii="宋体" w:eastAsia="宋体" w:hAnsi="宋体" w:cs="宋体" w:hint="eastAsia"/>
          <w:spacing w:val="0"/>
          <w:kern w:val="0"/>
          <w:sz w:val="24"/>
        </w:rPr>
        <w:t>)</w:t>
      </w:r>
      <w:r>
        <w:rPr>
          <w:rFonts w:ascii="宋体" w:eastAsia="宋体" w:hAnsi="宋体" w:cs="宋体" w:hint="eastAsia"/>
          <w:spacing w:val="0"/>
          <w:kern w:val="0"/>
          <w:sz w:val="24"/>
        </w:rPr>
        <w:t>投标人生产电、风、水基础单价汇总表，按基础单价分析计算成果的相应内容、价格填写，并附相应基础单价的分析计算书。</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(4</w:t>
      </w:r>
      <w:r>
        <w:rPr>
          <w:rFonts w:ascii="宋体" w:eastAsia="宋体" w:hAnsi="宋体" w:cs="宋体" w:hint="eastAsia"/>
          <w:spacing w:val="0"/>
          <w:kern w:val="0"/>
          <w:sz w:val="24"/>
        </w:rPr>
        <w:t>)</w:t>
      </w:r>
      <w:r>
        <w:rPr>
          <w:rFonts w:ascii="宋体" w:eastAsia="宋体" w:hAnsi="宋体" w:cs="宋体" w:hint="eastAsia"/>
          <w:spacing w:val="0"/>
          <w:kern w:val="0"/>
          <w:sz w:val="24"/>
        </w:rPr>
        <w:t>招标人供应材料价格汇总表，按招标人供应的材</w:t>
      </w:r>
      <w:r>
        <w:rPr>
          <w:rFonts w:ascii="宋体" w:eastAsia="宋体" w:hAnsi="宋体" w:cs="宋体" w:hint="eastAsia"/>
          <w:spacing w:val="0"/>
          <w:kern w:val="0"/>
          <w:sz w:val="24"/>
        </w:rPr>
        <w:t>料名称、型号规格、计量单位和供应价填写，并填写经分析计算后的相应材料预算价格，填写的预算价格必须与工程单价计算表中采用的相应材料预算价格一致（若招标人提供）。</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lastRenderedPageBreak/>
        <w:t>(5</w:t>
      </w:r>
      <w:r>
        <w:rPr>
          <w:rFonts w:ascii="宋体" w:eastAsia="宋体" w:hAnsi="宋体" w:cs="宋体" w:hint="eastAsia"/>
          <w:spacing w:val="0"/>
          <w:kern w:val="0"/>
          <w:sz w:val="24"/>
        </w:rPr>
        <w:t>)</w:t>
      </w:r>
      <w:r>
        <w:rPr>
          <w:rFonts w:ascii="宋体" w:eastAsia="宋体" w:hAnsi="宋体" w:cs="宋体" w:hint="eastAsia"/>
          <w:spacing w:val="0"/>
          <w:kern w:val="0"/>
          <w:sz w:val="24"/>
        </w:rPr>
        <w:t>投标人自行采购主要材料预算价格汇总表，按表中的序号、材料名称、型号规格、计量单位和预算价填写，填写的预算价必须与工程单价计算表中采用的相应材料预算价格一致。</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(6</w:t>
      </w:r>
      <w:r>
        <w:rPr>
          <w:rFonts w:ascii="宋体" w:eastAsia="宋体" w:hAnsi="宋体" w:cs="宋体" w:hint="eastAsia"/>
          <w:spacing w:val="0"/>
          <w:kern w:val="0"/>
          <w:sz w:val="24"/>
        </w:rPr>
        <w:t>)</w:t>
      </w:r>
      <w:r>
        <w:rPr>
          <w:rFonts w:ascii="宋体" w:eastAsia="宋体" w:hAnsi="宋体" w:cs="宋体" w:hint="eastAsia"/>
          <w:spacing w:val="0"/>
          <w:kern w:val="0"/>
          <w:sz w:val="24"/>
        </w:rPr>
        <w:t>招标人提供施工机械台班费汇总表，按招标人提供的机械名称、型号规格和招标人收取的台班折旧费填写；投标人填写的台班费用合计金额必须与工程单价计算表中相应的施工机械台班费单价一致（若招</w:t>
      </w:r>
      <w:r>
        <w:rPr>
          <w:rFonts w:ascii="宋体" w:eastAsia="宋体" w:hAnsi="宋体" w:cs="宋体" w:hint="eastAsia"/>
          <w:spacing w:val="0"/>
          <w:kern w:val="0"/>
          <w:sz w:val="24"/>
        </w:rPr>
        <w:t>标人提供）。</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(7</w:t>
      </w:r>
      <w:r>
        <w:rPr>
          <w:rFonts w:ascii="宋体" w:eastAsia="宋体" w:hAnsi="宋体" w:cs="宋体" w:hint="eastAsia"/>
          <w:spacing w:val="0"/>
          <w:kern w:val="0"/>
          <w:sz w:val="24"/>
        </w:rPr>
        <w:t>)</w:t>
      </w:r>
      <w:r>
        <w:rPr>
          <w:rFonts w:ascii="宋体" w:eastAsia="宋体" w:hAnsi="宋体" w:cs="宋体" w:hint="eastAsia"/>
          <w:spacing w:val="0"/>
          <w:kern w:val="0"/>
          <w:sz w:val="24"/>
        </w:rPr>
        <w:t>投标人自备施工机械台班费汇总表，按表中的序号、机械名称、型号规格、一类费用和二类费用填写，填写的台班费合计金额必须与工程单价计算表中相应的施工机械台班费单价一致。</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(8</w:t>
      </w:r>
      <w:r>
        <w:rPr>
          <w:rFonts w:ascii="宋体" w:eastAsia="宋体" w:hAnsi="宋体" w:cs="宋体" w:hint="eastAsia"/>
          <w:spacing w:val="0"/>
          <w:kern w:val="0"/>
          <w:sz w:val="24"/>
        </w:rPr>
        <w:t>)</w:t>
      </w:r>
      <w:r>
        <w:rPr>
          <w:rFonts w:ascii="宋体" w:eastAsia="宋体" w:hAnsi="宋体" w:cs="宋体" w:hint="eastAsia"/>
          <w:spacing w:val="0"/>
          <w:kern w:val="0"/>
          <w:sz w:val="24"/>
        </w:rPr>
        <w:t>投标人应参照分组工程量清单计价表格式编制总价项目分组工程分解表，每个总价项目一份，项目编号和名称应与工程量清单一致。</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(9</w:t>
      </w:r>
      <w:r>
        <w:rPr>
          <w:rFonts w:ascii="宋体" w:eastAsia="宋体" w:hAnsi="宋体" w:cs="宋体" w:hint="eastAsia"/>
          <w:spacing w:val="0"/>
          <w:kern w:val="0"/>
          <w:sz w:val="24"/>
        </w:rPr>
        <w:t>)</w:t>
      </w:r>
      <w:r>
        <w:rPr>
          <w:rFonts w:ascii="宋体" w:eastAsia="宋体" w:hAnsi="宋体" w:cs="宋体" w:hint="eastAsia"/>
          <w:spacing w:val="0"/>
          <w:kern w:val="0"/>
          <w:sz w:val="24"/>
        </w:rPr>
        <w:t>投标金额大于或等于投标总标价万分之五的工程项目，必须编报工程单价计算表。工程单价计算表，按表中的施工方法、序号、名称、型号规格、计量单位、数量、单价、合价填写，填写的人工、材料和机械等基础价格，必须与人工费单价汇总表、基础材料单价汇总表、主要材料预算价格汇总表及施工机械台时</w:t>
      </w:r>
      <w:r>
        <w:rPr>
          <w:rFonts w:ascii="宋体" w:eastAsia="宋体" w:hAnsi="宋体" w:cs="宋体" w:hint="eastAsia"/>
          <w:spacing w:val="0"/>
          <w:kern w:val="0"/>
          <w:sz w:val="24"/>
        </w:rPr>
        <w:t>(</w:t>
      </w:r>
      <w:r>
        <w:rPr>
          <w:rFonts w:ascii="宋体" w:eastAsia="宋体" w:hAnsi="宋体" w:cs="宋体" w:hint="eastAsia"/>
          <w:spacing w:val="0"/>
          <w:kern w:val="0"/>
          <w:sz w:val="24"/>
        </w:rPr>
        <w:t>班</w:t>
      </w:r>
      <w:r>
        <w:rPr>
          <w:rFonts w:ascii="宋体" w:eastAsia="宋体" w:hAnsi="宋体" w:cs="宋体" w:hint="eastAsia"/>
          <w:spacing w:val="0"/>
          <w:kern w:val="0"/>
          <w:sz w:val="24"/>
        </w:rPr>
        <w:t>)</w:t>
      </w:r>
      <w:r>
        <w:rPr>
          <w:rFonts w:ascii="宋体" w:eastAsia="宋体" w:hAnsi="宋体" w:cs="宋体" w:hint="eastAsia"/>
          <w:spacing w:val="0"/>
          <w:kern w:val="0"/>
          <w:sz w:val="24"/>
        </w:rPr>
        <w:t>费汇总表中的单价相一致，填写的其它直接费、现场经费、间接费、企业利润和税金等费</w:t>
      </w:r>
      <w:r>
        <w:rPr>
          <w:rFonts w:ascii="宋体" w:eastAsia="宋体" w:hAnsi="宋体" w:cs="宋体" w:hint="eastAsia"/>
          <w:spacing w:val="0"/>
          <w:kern w:val="0"/>
          <w:sz w:val="24"/>
        </w:rPr>
        <w:t>(</w:t>
      </w:r>
      <w:r>
        <w:rPr>
          <w:rFonts w:ascii="宋体" w:eastAsia="宋体" w:hAnsi="宋体" w:cs="宋体" w:hint="eastAsia"/>
          <w:spacing w:val="0"/>
          <w:kern w:val="0"/>
          <w:sz w:val="24"/>
        </w:rPr>
        <w:t>税</w:t>
      </w:r>
      <w:r>
        <w:rPr>
          <w:rFonts w:ascii="宋体" w:eastAsia="宋体" w:hAnsi="宋体" w:cs="宋体" w:hint="eastAsia"/>
          <w:spacing w:val="0"/>
          <w:kern w:val="0"/>
          <w:sz w:val="24"/>
        </w:rPr>
        <w:t>)</w:t>
      </w:r>
      <w:r>
        <w:rPr>
          <w:rFonts w:ascii="宋体" w:eastAsia="宋体" w:hAnsi="宋体" w:cs="宋体" w:hint="eastAsia"/>
          <w:spacing w:val="0"/>
          <w:kern w:val="0"/>
          <w:sz w:val="24"/>
        </w:rPr>
        <w:t>率必须与工程单价费</w:t>
      </w:r>
      <w:r>
        <w:rPr>
          <w:rFonts w:ascii="宋体" w:eastAsia="宋体" w:hAnsi="宋体" w:cs="宋体" w:hint="eastAsia"/>
          <w:spacing w:val="0"/>
          <w:kern w:val="0"/>
          <w:sz w:val="24"/>
        </w:rPr>
        <w:t>(</w:t>
      </w:r>
      <w:r>
        <w:rPr>
          <w:rFonts w:ascii="宋体" w:eastAsia="宋体" w:hAnsi="宋体" w:cs="宋体" w:hint="eastAsia"/>
          <w:spacing w:val="0"/>
          <w:kern w:val="0"/>
          <w:sz w:val="24"/>
        </w:rPr>
        <w:t>税</w:t>
      </w:r>
      <w:r>
        <w:rPr>
          <w:rFonts w:ascii="宋体" w:eastAsia="宋体" w:hAnsi="宋体" w:cs="宋体" w:hint="eastAsia"/>
          <w:spacing w:val="0"/>
          <w:kern w:val="0"/>
          <w:sz w:val="24"/>
        </w:rPr>
        <w:t>)</w:t>
      </w:r>
      <w:r>
        <w:rPr>
          <w:rFonts w:ascii="宋体" w:eastAsia="宋体" w:hAnsi="宋体" w:cs="宋体" w:hint="eastAsia"/>
          <w:spacing w:val="0"/>
          <w:kern w:val="0"/>
          <w:sz w:val="24"/>
        </w:rPr>
        <w:t>率汇总表中的费</w:t>
      </w:r>
      <w:r>
        <w:rPr>
          <w:rFonts w:ascii="宋体" w:eastAsia="宋体" w:hAnsi="宋体" w:cs="宋体" w:hint="eastAsia"/>
          <w:spacing w:val="0"/>
          <w:kern w:val="0"/>
          <w:sz w:val="24"/>
        </w:rPr>
        <w:t>(</w:t>
      </w:r>
      <w:r>
        <w:rPr>
          <w:rFonts w:ascii="宋体" w:eastAsia="宋体" w:hAnsi="宋体" w:cs="宋体" w:hint="eastAsia"/>
          <w:spacing w:val="0"/>
          <w:kern w:val="0"/>
          <w:sz w:val="24"/>
        </w:rPr>
        <w:t>税</w:t>
      </w:r>
      <w:r>
        <w:rPr>
          <w:rFonts w:ascii="宋体" w:eastAsia="宋体" w:hAnsi="宋体" w:cs="宋体" w:hint="eastAsia"/>
          <w:spacing w:val="0"/>
          <w:kern w:val="0"/>
          <w:sz w:val="24"/>
        </w:rPr>
        <w:t>)</w:t>
      </w:r>
      <w:r>
        <w:rPr>
          <w:rFonts w:ascii="宋体" w:eastAsia="宋体" w:hAnsi="宋体" w:cs="宋体" w:hint="eastAsia"/>
          <w:spacing w:val="0"/>
          <w:kern w:val="0"/>
          <w:sz w:val="24"/>
        </w:rPr>
        <w:t>率相一致；</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(10</w:t>
      </w:r>
      <w:r>
        <w:rPr>
          <w:rFonts w:ascii="宋体" w:eastAsia="宋体" w:hAnsi="宋体" w:cs="宋体" w:hint="eastAsia"/>
          <w:spacing w:val="0"/>
          <w:kern w:val="0"/>
          <w:sz w:val="24"/>
        </w:rPr>
        <w:t>)</w:t>
      </w:r>
      <w:r>
        <w:rPr>
          <w:rFonts w:ascii="宋体" w:eastAsia="宋体" w:hAnsi="宋体" w:cs="宋体" w:hint="eastAsia"/>
          <w:spacing w:val="0"/>
          <w:kern w:val="0"/>
          <w:sz w:val="24"/>
        </w:rPr>
        <w:t>人工费单价汇总表应按人工费单价计算表的内容、价格填写。</w:t>
      </w:r>
      <w:r>
        <w:rPr>
          <w:rFonts w:ascii="宋体" w:eastAsia="宋体" w:hAnsi="宋体" w:cs="宋体" w:hint="eastAsia"/>
          <w:spacing w:val="0"/>
          <w:kern w:val="0"/>
          <w:sz w:val="24"/>
        </w:rPr>
        <w:t xml:space="preserve"> </w:t>
      </w:r>
    </w:p>
    <w:p w:rsidR="000967DC" w:rsidRDefault="00707B8F">
      <w:pPr>
        <w:spacing w:line="572" w:lineRule="exact"/>
        <w:ind w:firstLineChars="200" w:firstLine="482"/>
        <w:rPr>
          <w:rFonts w:ascii="宋体" w:eastAsia="宋体" w:hAnsi="宋体" w:cs="宋体"/>
          <w:b/>
          <w:bCs/>
          <w:spacing w:val="0"/>
          <w:kern w:val="0"/>
          <w:sz w:val="24"/>
        </w:rPr>
      </w:pPr>
      <w:r>
        <w:rPr>
          <w:rFonts w:ascii="宋体" w:eastAsia="宋体" w:hAnsi="宋体" w:cs="宋体" w:hint="eastAsia"/>
          <w:b/>
          <w:bCs/>
          <w:spacing w:val="0"/>
          <w:kern w:val="0"/>
          <w:sz w:val="24"/>
        </w:rPr>
        <w:t xml:space="preserve">2.3 </w:t>
      </w:r>
      <w:r>
        <w:rPr>
          <w:rFonts w:ascii="宋体" w:eastAsia="宋体" w:hAnsi="宋体" w:cs="宋体" w:hint="eastAsia"/>
          <w:b/>
          <w:bCs/>
          <w:spacing w:val="0"/>
          <w:kern w:val="0"/>
          <w:sz w:val="24"/>
        </w:rPr>
        <w:t>工程报价的有关特殊</w:t>
      </w:r>
      <w:r>
        <w:rPr>
          <w:rFonts w:ascii="宋体" w:eastAsia="宋体" w:hAnsi="宋体" w:cs="宋体" w:hint="eastAsia"/>
          <w:b/>
          <w:bCs/>
          <w:spacing w:val="0"/>
          <w:kern w:val="0"/>
          <w:sz w:val="24"/>
        </w:rPr>
        <w:t>说明</w:t>
      </w:r>
      <w:r>
        <w:rPr>
          <w:rFonts w:ascii="宋体" w:eastAsia="宋体" w:hAnsi="宋体" w:cs="宋体" w:hint="eastAsia"/>
          <w:b/>
          <w:bCs/>
          <w:spacing w:val="0"/>
          <w:kern w:val="0"/>
          <w:sz w:val="24"/>
        </w:rPr>
        <w:t xml:space="preserve"> </w:t>
      </w:r>
    </w:p>
    <w:p w:rsidR="000967DC" w:rsidRDefault="00707B8F">
      <w:pPr>
        <w:spacing w:line="572" w:lineRule="exact"/>
        <w:ind w:firstLineChars="200" w:firstLine="480"/>
        <w:rPr>
          <w:rFonts w:ascii="宋体" w:eastAsia="宋体" w:hAnsi="宋体" w:cs="宋体"/>
          <w:spacing w:val="0"/>
          <w:kern w:val="0"/>
          <w:sz w:val="24"/>
        </w:rPr>
      </w:pPr>
      <w:r>
        <w:rPr>
          <w:rFonts w:ascii="宋体" w:eastAsia="宋体" w:hAnsi="宋体" w:cs="宋体" w:hint="eastAsia"/>
          <w:spacing w:val="0"/>
          <w:kern w:val="0"/>
          <w:sz w:val="24"/>
        </w:rPr>
        <w:t>1</w:t>
      </w:r>
      <w:r>
        <w:rPr>
          <w:rFonts w:ascii="宋体" w:eastAsia="宋体" w:hAnsi="宋体" w:cs="宋体" w:hint="eastAsia"/>
          <w:spacing w:val="0"/>
          <w:kern w:val="0"/>
          <w:sz w:val="24"/>
        </w:rPr>
        <w:t>．投标人编制已标价工程量清单应附有编制说明，包含编制原则、编制依据、计价基础价格等资料。</w:t>
      </w:r>
      <w:r>
        <w:rPr>
          <w:rFonts w:ascii="宋体" w:eastAsia="宋体" w:hAnsi="宋体" w:cs="宋体" w:hint="eastAsia"/>
          <w:spacing w:val="0"/>
          <w:kern w:val="0"/>
          <w:sz w:val="24"/>
        </w:rPr>
        <w:t xml:space="preserve"> </w:t>
      </w:r>
    </w:p>
    <w:p w:rsidR="000967DC" w:rsidRDefault="00707B8F">
      <w:pPr>
        <w:spacing w:line="572" w:lineRule="exact"/>
        <w:ind w:firstLineChars="200" w:firstLine="480"/>
        <w:rPr>
          <w:rFonts w:ascii="宋体" w:eastAsia="宋体" w:hAnsi="宋体" w:cs="宋体"/>
        </w:rPr>
      </w:pPr>
      <w:r>
        <w:rPr>
          <w:rFonts w:ascii="宋体" w:eastAsia="宋体" w:hAnsi="宋体" w:cs="宋体" w:hint="eastAsia"/>
          <w:spacing w:val="0"/>
          <w:kern w:val="0"/>
          <w:sz w:val="24"/>
        </w:rPr>
        <w:t>2</w:t>
      </w:r>
      <w:r>
        <w:rPr>
          <w:rFonts w:ascii="宋体" w:eastAsia="宋体" w:hAnsi="宋体" w:cs="宋体" w:hint="eastAsia"/>
          <w:spacing w:val="0"/>
          <w:kern w:val="0"/>
          <w:sz w:val="24"/>
        </w:rPr>
        <w:t>.</w:t>
      </w:r>
      <w:r>
        <w:rPr>
          <w:rFonts w:ascii="宋体" w:eastAsia="宋体" w:hAnsi="宋体" w:cs="宋体" w:hint="eastAsia"/>
          <w:spacing w:val="0"/>
          <w:kern w:val="0"/>
          <w:sz w:val="24"/>
        </w:rPr>
        <w:t>投标人在投标截止时间前修改投标函中的投标总报价，应同时修改本章“工程量清单”中的相应报价，否则在评审时，视为有两个报价，否决其投标资格。</w:t>
      </w:r>
    </w:p>
    <w:sectPr w:rsidR="000967DC" w:rsidSect="000967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B8F" w:rsidRDefault="00707B8F" w:rsidP="00AE2741">
      <w:r>
        <w:separator/>
      </w:r>
    </w:p>
  </w:endnote>
  <w:endnote w:type="continuationSeparator" w:id="0">
    <w:p w:rsidR="00707B8F" w:rsidRDefault="00707B8F" w:rsidP="00AE2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B8F" w:rsidRDefault="00707B8F" w:rsidP="00AE2741">
      <w:r>
        <w:separator/>
      </w:r>
    </w:p>
  </w:footnote>
  <w:footnote w:type="continuationSeparator" w:id="0">
    <w:p w:rsidR="00707B8F" w:rsidRDefault="00707B8F" w:rsidP="00AE27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embedTrueTypeFonts/>
  <w:saveSubset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ExMjBiODgyYTE1ZTkwZGQ5MzFkM2NkMWFmYzVhNzIifQ=="/>
  </w:docVars>
  <w:rsids>
    <w:rsidRoot w:val="09A163FF"/>
    <w:rsid w:val="000967DC"/>
    <w:rsid w:val="00707B8F"/>
    <w:rsid w:val="00AE2741"/>
    <w:rsid w:val="01F964E6"/>
    <w:rsid w:val="07C8182A"/>
    <w:rsid w:val="09A163FF"/>
    <w:rsid w:val="0E0C7153"/>
    <w:rsid w:val="13A6436D"/>
    <w:rsid w:val="1C4E77C9"/>
    <w:rsid w:val="1FA019BA"/>
    <w:rsid w:val="24B00483"/>
    <w:rsid w:val="270834EE"/>
    <w:rsid w:val="28CE4ED8"/>
    <w:rsid w:val="2CA11CA6"/>
    <w:rsid w:val="34901E9D"/>
    <w:rsid w:val="39407682"/>
    <w:rsid w:val="39C9085A"/>
    <w:rsid w:val="3D245581"/>
    <w:rsid w:val="3DCB40B5"/>
    <w:rsid w:val="47B95B8F"/>
    <w:rsid w:val="491F5084"/>
    <w:rsid w:val="4B943DFF"/>
    <w:rsid w:val="4FD91346"/>
    <w:rsid w:val="5F11639B"/>
    <w:rsid w:val="60266CCC"/>
    <w:rsid w:val="6B2D10D3"/>
    <w:rsid w:val="70F9076F"/>
    <w:rsid w:val="73995CA8"/>
    <w:rsid w:val="762C6931"/>
    <w:rsid w:val="78CD6978"/>
    <w:rsid w:val="7BBC1933"/>
    <w:rsid w:val="7D3520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0967DC"/>
    <w:pPr>
      <w:widowControl w:val="0"/>
      <w:jc w:val="both"/>
    </w:pPr>
    <w:rPr>
      <w:rFonts w:eastAsia="仿宋_GB2312"/>
      <w:spacing w:val="20"/>
      <w:kern w:val="2"/>
      <w:sz w:val="32"/>
      <w:szCs w:val="24"/>
    </w:rPr>
  </w:style>
  <w:style w:type="paragraph" w:styleId="20">
    <w:name w:val="heading 2"/>
    <w:basedOn w:val="a"/>
    <w:next w:val="a"/>
    <w:qFormat/>
    <w:rsid w:val="000967DC"/>
    <w:pP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rsid w:val="000967DC"/>
    <w:pPr>
      <w:ind w:firstLineChars="200" w:firstLine="420"/>
    </w:pPr>
  </w:style>
  <w:style w:type="paragraph" w:styleId="a3">
    <w:name w:val="Body Text Indent"/>
    <w:basedOn w:val="a"/>
    <w:qFormat/>
    <w:rsid w:val="000967DC"/>
    <w:pPr>
      <w:ind w:left="347" w:firstLine="626"/>
    </w:pPr>
    <w:rPr>
      <w:rFonts w:ascii="宋体"/>
      <w:sz w:val="28"/>
      <w:szCs w:val="20"/>
    </w:rPr>
  </w:style>
  <w:style w:type="paragraph" w:styleId="a4">
    <w:name w:val="Body Text"/>
    <w:basedOn w:val="a"/>
    <w:next w:val="a"/>
    <w:qFormat/>
    <w:rsid w:val="000967DC"/>
    <w:pPr>
      <w:spacing w:after="120"/>
    </w:pPr>
  </w:style>
  <w:style w:type="character" w:styleId="a5">
    <w:name w:val="Strong"/>
    <w:basedOn w:val="a0"/>
    <w:qFormat/>
    <w:rsid w:val="000967DC"/>
    <w:rPr>
      <w:b/>
    </w:rPr>
  </w:style>
  <w:style w:type="paragraph" w:customStyle="1" w:styleId="21">
    <w:name w:val="2"/>
    <w:basedOn w:val="20"/>
    <w:qFormat/>
    <w:rsid w:val="000967DC"/>
    <w:pPr>
      <w:spacing w:line="560" w:lineRule="exact"/>
      <w:ind w:firstLineChars="200" w:firstLine="640"/>
    </w:pPr>
    <w:rPr>
      <w:rFonts w:eastAsia="黑体"/>
      <w:sz w:val="28"/>
      <w:szCs w:val="28"/>
    </w:rPr>
  </w:style>
  <w:style w:type="paragraph" w:styleId="a6">
    <w:name w:val="header"/>
    <w:basedOn w:val="a"/>
    <w:link w:val="Char"/>
    <w:rsid w:val="00AE27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AE2741"/>
    <w:rPr>
      <w:rFonts w:eastAsia="仿宋_GB2312"/>
      <w:spacing w:val="20"/>
      <w:kern w:val="2"/>
      <w:sz w:val="18"/>
      <w:szCs w:val="18"/>
    </w:rPr>
  </w:style>
  <w:style w:type="paragraph" w:styleId="a7">
    <w:name w:val="footer"/>
    <w:basedOn w:val="a"/>
    <w:link w:val="Char0"/>
    <w:rsid w:val="00AE2741"/>
    <w:pPr>
      <w:tabs>
        <w:tab w:val="center" w:pos="4153"/>
        <w:tab w:val="right" w:pos="8306"/>
      </w:tabs>
      <w:snapToGrid w:val="0"/>
      <w:jc w:val="left"/>
    </w:pPr>
    <w:rPr>
      <w:sz w:val="18"/>
      <w:szCs w:val="18"/>
    </w:rPr>
  </w:style>
  <w:style w:type="character" w:customStyle="1" w:styleId="Char0">
    <w:name w:val="页脚 Char"/>
    <w:basedOn w:val="a0"/>
    <w:link w:val="a7"/>
    <w:rsid w:val="00AE2741"/>
    <w:rPr>
      <w:rFonts w:eastAsia="仿宋_GB2312"/>
      <w:spacing w:val="20"/>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天然呆</dc:creator>
  <cp:lastModifiedBy>Administrator</cp:lastModifiedBy>
  <cp:revision>2</cp:revision>
  <dcterms:created xsi:type="dcterms:W3CDTF">2024-04-30T10:44:00Z</dcterms:created>
  <dcterms:modified xsi:type="dcterms:W3CDTF">2026-03-24T01:49:00Z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46AB3AA1FDEE4CD0BCD9612CCB145D6B_13</vt:lpwstr>
  </property>
  <property fmtid="{D5CDD505-2E9C-101B-9397-08002B2CF9AE}" pid="4" name="KSOTemplateDocerSaveRecord">
    <vt:lpwstr>eyJoZGlkIjoiOTRiMjc0ZDA3YjQ3MGM3MzI4ODlmNTJlYTEzNDJiYmUiLCJ1c2VySWQiOiIzNjM0MjkxMTkifQ==</vt:lpwstr>
  </property>
</Properties>
</file>