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2168D">
      <w:pPr>
        <w:pStyle w:val="9"/>
        <w:spacing w:line="360" w:lineRule="auto"/>
        <w:ind w:firstLine="482" w:firstLineChars="200"/>
        <w:outlineLvl w:val="1"/>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附件：</w:t>
      </w:r>
    </w:p>
    <w:p w14:paraId="12B45AE2">
      <w:pPr>
        <w:pStyle w:val="5"/>
      </w:pPr>
    </w:p>
    <w:p w14:paraId="12524FBF">
      <w:pPr>
        <w:pageBreakBefore w:val="0"/>
        <w:numPr>
          <w:ilvl w:val="0"/>
          <w:numId w:val="0"/>
        </w:numPr>
        <w:kinsoku/>
        <w:wordWrap/>
        <w:overflowPunct/>
        <w:bidi w:val="0"/>
        <w:adjustRightInd w:val="0"/>
        <w:snapToGrid w:val="0"/>
        <w:spacing w:line="480" w:lineRule="exact"/>
        <w:ind w:right="0" w:rightChars="0"/>
        <w:jc w:val="center"/>
        <w:rPr>
          <w:rFonts w:hint="default" w:ascii="仿宋" w:hAnsi="仿宋" w:eastAsia="仿宋" w:cs="仿宋"/>
          <w:b/>
          <w:color w:val="auto"/>
          <w:kern w:val="44"/>
          <w:sz w:val="24"/>
          <w:szCs w:val="24"/>
          <w:highlight w:val="none"/>
          <w:lang w:val="en-US" w:eastAsia="zh-CN"/>
        </w:rPr>
      </w:pPr>
      <w:r>
        <w:rPr>
          <w:rFonts w:hint="eastAsia" w:ascii="仿宋" w:hAnsi="仿宋" w:eastAsia="仿宋" w:cs="仿宋"/>
          <w:b/>
          <w:color w:val="auto"/>
          <w:kern w:val="44"/>
          <w:sz w:val="24"/>
          <w:szCs w:val="24"/>
          <w:highlight w:val="none"/>
          <w:lang w:val="en-US" w:eastAsia="zh-CN"/>
        </w:rPr>
        <w:t>承诺书</w:t>
      </w:r>
    </w:p>
    <w:p w14:paraId="26EE160D">
      <w:pPr>
        <w:pStyle w:val="9"/>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u w:val="single"/>
          <w:lang w:val="en-US" w:eastAsia="zh-CN"/>
        </w:rPr>
        <w:t>（采购人名称）</w:t>
      </w:r>
      <w:r>
        <w:rPr>
          <w:rFonts w:hint="eastAsia" w:ascii="仿宋" w:hAnsi="仿宋" w:eastAsia="仿宋" w:cs="仿宋"/>
          <w:sz w:val="24"/>
          <w:szCs w:val="24"/>
          <w:lang w:val="en-US" w:eastAsia="zh-CN"/>
        </w:rPr>
        <w:t>：</w:t>
      </w:r>
    </w:p>
    <w:p w14:paraId="13706FCD">
      <w:pPr>
        <w:pStyle w:val="9"/>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我方在此郑重承诺：</w:t>
      </w:r>
    </w:p>
    <w:p w14:paraId="6033107C">
      <w:pPr>
        <w:pStyle w:val="9"/>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1.我方承诺针对本项目编制的响应文件中所填报的所有项目部组成人员均为本单位工作人员，非外聘、租借、临聘等方式的人员。</w:t>
      </w:r>
    </w:p>
    <w:p w14:paraId="46A09BD2">
      <w:pPr>
        <w:pStyle w:val="9"/>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2.我方承诺在人员、设备、资金等方面具备相应的能力。</w:t>
      </w:r>
    </w:p>
    <w:p w14:paraId="32896467">
      <w:pPr>
        <w:pStyle w:val="9"/>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我公司截止至响应文件递交截止时间之前，未被“信用中国”网站列入失信被执行人、重大税收违法失信主体名单，未被“中国政府采购网”网站列入政府采购严重违法失信行为记录名单，未在“国家企业信用信息公示系统”中被列入严重违法失信名单（黑名单）。</w:t>
      </w:r>
    </w:p>
    <w:p w14:paraId="678465B6">
      <w:pPr>
        <w:pStyle w:val="9"/>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4.如有隐瞒或未能提供真实信息的，我单位将承担一切不利后果。</w:t>
      </w:r>
    </w:p>
    <w:p w14:paraId="3872657C">
      <w:pPr>
        <w:adjustRightInd w:val="0"/>
        <w:snapToGrid w:val="0"/>
        <w:spacing w:line="360" w:lineRule="auto"/>
        <w:ind w:firstLine="480" w:firstLineChars="200"/>
        <w:rPr>
          <w:rFonts w:hint="eastAsia" w:ascii="宋体" w:hAnsi="宋体" w:eastAsia="宋体" w:cs="宋体"/>
          <w:sz w:val="24"/>
          <w:szCs w:val="24"/>
          <w:highlight w:val="none"/>
        </w:rPr>
      </w:pPr>
    </w:p>
    <w:p w14:paraId="371CE922">
      <w:pPr>
        <w:pStyle w:val="6"/>
        <w:spacing w:line="360" w:lineRule="auto"/>
        <w:rPr>
          <w:rFonts w:hint="eastAsia"/>
          <w:sz w:val="24"/>
          <w:szCs w:val="24"/>
          <w:highlight w:val="none"/>
        </w:rPr>
      </w:pPr>
    </w:p>
    <w:p w14:paraId="1F51116C">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供应商名称</w:t>
      </w:r>
      <w:bookmarkStart w:id="0" w:name="_GoBack"/>
      <w:bookmarkEnd w:id="0"/>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（盖单位章）</w:t>
      </w:r>
    </w:p>
    <w:p w14:paraId="3BB53A7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法定代表人或其委托代理人：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157A89F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5CAD2D65">
      <w:pPr>
        <w:pStyle w:val="2"/>
        <w:rPr>
          <w:rFonts w:hint="eastAsia" w:ascii="宋体" w:hAnsi="宋体"/>
          <w:sz w:val="24"/>
          <w:szCs w:val="24"/>
          <w:highlight w:val="none"/>
        </w:rPr>
      </w:pPr>
    </w:p>
    <w:p w14:paraId="4C1D994C">
      <w:pPr>
        <w:pStyle w:val="2"/>
        <w:rPr>
          <w:rFonts w:hint="eastAsia" w:ascii="宋体" w:hAnsi="宋体"/>
          <w:sz w:val="24"/>
          <w:szCs w:val="24"/>
          <w:highlight w:val="none"/>
        </w:rPr>
      </w:pPr>
    </w:p>
    <w:p w14:paraId="7EF45A97">
      <w:pPr>
        <w:pStyle w:val="2"/>
        <w:rPr>
          <w:rFonts w:hint="eastAsia" w:ascii="宋体" w:hAnsi="宋体"/>
          <w:sz w:val="24"/>
          <w:szCs w:val="24"/>
          <w:highlight w:val="none"/>
        </w:rPr>
      </w:pPr>
    </w:p>
    <w:p w14:paraId="64248FD1">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注：如为联合体参与磋商的，联合体所有成员均需提供该承诺书。</w:t>
      </w:r>
    </w:p>
    <w:p w14:paraId="3385D1DF">
      <w:pPr>
        <w:rPr>
          <w:rFonts w:hint="eastAsia" w:ascii="仿宋" w:hAnsi="仿宋" w:eastAsia="仿宋" w:cs="仿宋"/>
          <w:b/>
          <w:bCs/>
          <w:sz w:val="28"/>
          <w:szCs w:val="28"/>
          <w:lang w:val="en-US" w:eastAsia="zh-CN"/>
        </w:rPr>
      </w:pPr>
    </w:p>
    <w:p w14:paraId="6CC5BF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33550A"/>
    <w:rsid w:val="0B624610"/>
    <w:rsid w:val="10966223"/>
    <w:rsid w:val="2433550A"/>
    <w:rsid w:val="4E5B762C"/>
    <w:rsid w:val="66770477"/>
    <w:rsid w:val="763C1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Lines="0" w:beforeAutospacing="0" w:afterLines="0" w:afterAutospacing="0" w:line="360" w:lineRule="auto"/>
      <w:outlineLvl w:val="0"/>
    </w:pPr>
    <w:rPr>
      <w:rFonts w:ascii="Times New Roman" w:hAnsi="Times New Roman" w:eastAsia="宋体" w:cs="Times New Roman"/>
      <w:b/>
      <w:kern w:val="44"/>
      <w:sz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spacing w:after="60" w:line="360" w:lineRule="atLeast"/>
      <w:ind w:left="72" w:leftChars="30" w:right="30" w:rightChars="30"/>
      <w:jc w:val="center"/>
      <w:textAlignment w:val="baseline"/>
    </w:pPr>
    <w:rPr>
      <w:kern w:val="0"/>
      <w:sz w:val="20"/>
      <w:szCs w:val="20"/>
    </w:rPr>
  </w:style>
  <w:style w:type="paragraph" w:styleId="4">
    <w:name w:val="Body Text Indent"/>
    <w:basedOn w:val="1"/>
    <w:unhideWhenUsed/>
    <w:qFormat/>
    <w:uiPriority w:val="99"/>
    <w:pPr>
      <w:spacing w:after="120"/>
      <w:ind w:left="420" w:leftChars="200"/>
    </w:pPr>
  </w:style>
  <w:style w:type="paragraph" w:styleId="5">
    <w:name w:val="footer"/>
    <w:basedOn w:val="1"/>
    <w:qFormat/>
    <w:uiPriority w:val="99"/>
    <w:pPr>
      <w:tabs>
        <w:tab w:val="center" w:pos="4153"/>
        <w:tab w:val="right" w:pos="8306"/>
      </w:tabs>
      <w:snapToGrid w:val="0"/>
      <w:jc w:val="left"/>
    </w:pPr>
    <w:rPr>
      <w:rFonts w:eastAsia="宋体"/>
      <w:sz w:val="18"/>
      <w:szCs w:val="18"/>
    </w:rPr>
  </w:style>
  <w:style w:type="paragraph" w:styleId="6">
    <w:name w:val="Body Text First Indent 2"/>
    <w:basedOn w:val="4"/>
    <w:qFormat/>
    <w:uiPriority w:val="0"/>
    <w:pPr>
      <w:spacing w:line="360" w:lineRule="auto"/>
      <w:ind w:firstLine="420" w:firstLineChars="200"/>
    </w:pPr>
    <w:rPr>
      <w:rFonts w:ascii="Times New Roman" w:hAnsi="Times New Roman"/>
      <w:kern w:val="2"/>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市政府金融工作局</Company>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2026-03-19T15:07:00Z</dcterms:created>
  <dc:creator>KR</dc:creator>
  <cp:lastModifiedBy>KR</cp:lastModifiedBy>
  <dcterms:modified xsi:type="dcterms:W3CDTF">2026-03-19T15:08:16Z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EC6D833B147747F989696FCE358DAECD_11</vt:lpwstr>
  </property>
  <property fmtid="{D5CDD505-2E9C-101B-9397-08002B2CF9AE}" pid="4" name="KSOTemplateDocerSaveRecord">
    <vt:lpwstr>eyJoZGlkIjoiNDdlMDJkMWY0NzMwOTMyNjM3YWM1MjE4YWZjMjliZmIiLCJ1c2VySWQiOiIxMjkzNTU3MjkzIn0=</vt:lpwstr>
  </property>
</Properties>
</file>