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7189E6">
      <w:pPr>
        <w:pStyle w:val="7"/>
        <w:keepNext w:val="0"/>
        <w:keepLines w:val="0"/>
        <w:pageBreakBefore w:val="0"/>
        <w:numPr>
          <w:ilvl w:val="0"/>
          <w:numId w:val="0"/>
        </w:numPr>
        <w:wordWrap/>
        <w:overflowPunct/>
        <w:topLinePunct w:val="0"/>
        <w:bidi w:val="0"/>
        <w:spacing w:line="360" w:lineRule="auto"/>
        <w:jc w:val="center"/>
        <w:rPr>
          <w:rFonts w:hint="eastAsia"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请各供应商按照“</w:t>
      </w:r>
      <w:r>
        <w:rPr>
          <w:rFonts w:hint="eastAsia" w:ascii="仿宋" w:hAnsi="仿宋" w:eastAsia="仿宋" w:cs="仿宋"/>
          <w:b/>
          <w:bCs/>
          <w:color w:val="auto"/>
          <w:spacing w:val="-1"/>
          <w:sz w:val="32"/>
          <w:szCs w:val="32"/>
          <w:lang w:val="en-US" w:eastAsia="zh-CN"/>
        </w:rPr>
        <w:t>第四章 资格审查</w:t>
      </w:r>
      <w:r>
        <w:rPr>
          <w:rFonts w:hint="eastAsia" w:ascii="仿宋" w:hAnsi="仿宋" w:eastAsia="仿宋" w:cs="仿宋"/>
          <w:color w:val="auto"/>
          <w:spacing w:val="-1"/>
          <w:sz w:val="28"/>
          <w:szCs w:val="28"/>
          <w:lang w:val="en-US" w:eastAsia="zh-CN"/>
        </w:rPr>
        <w:t>”要求提供证明材料，</w:t>
      </w:r>
    </w:p>
    <w:p w14:paraId="3451D85B">
      <w:pPr>
        <w:pStyle w:val="7"/>
        <w:keepNext w:val="0"/>
        <w:keepLines w:val="0"/>
        <w:pageBreakBefore w:val="0"/>
        <w:numPr>
          <w:ilvl w:val="0"/>
          <w:numId w:val="0"/>
        </w:numPr>
        <w:wordWrap/>
        <w:overflowPunct/>
        <w:topLinePunct w:val="0"/>
        <w:bidi w:val="0"/>
        <w:spacing w:line="360" w:lineRule="auto"/>
        <w:jc w:val="center"/>
        <w:rPr>
          <w:rFonts w:hint="default" w:ascii="仿宋" w:hAnsi="仿宋" w:eastAsia="仿宋" w:cs="仿宋"/>
          <w:color w:val="auto"/>
          <w:spacing w:val="-1"/>
          <w:sz w:val="28"/>
          <w:szCs w:val="28"/>
          <w:lang w:val="en-US" w:eastAsia="zh-CN"/>
        </w:rPr>
      </w:pPr>
      <w:r>
        <w:rPr>
          <w:rFonts w:hint="eastAsia" w:ascii="仿宋" w:hAnsi="仿宋" w:eastAsia="仿宋" w:cs="仿宋"/>
          <w:color w:val="auto"/>
          <w:spacing w:val="-1"/>
          <w:sz w:val="28"/>
          <w:szCs w:val="28"/>
          <w:lang w:val="en-US" w:eastAsia="zh-CN"/>
        </w:rPr>
        <w:t>未提及格式请供应商自行拟定</w:t>
      </w:r>
    </w:p>
    <w:p w14:paraId="30452347">
      <w:pPr>
        <w:spacing w:line="336" w:lineRule="auto"/>
        <w:jc w:val="center"/>
        <w:rPr>
          <w:rFonts w:hint="eastAsia" w:ascii="仿宋" w:hAnsi="仿宋" w:eastAsia="仿宋" w:cs="仿宋"/>
          <w:b/>
          <w:color w:val="auto"/>
          <w:sz w:val="28"/>
          <w:szCs w:val="28"/>
          <w:highlight w:val="none"/>
        </w:rPr>
      </w:pPr>
    </w:p>
    <w:p w14:paraId="7CC0BE87">
      <w:pPr>
        <w:spacing w:line="336" w:lineRule="auto"/>
        <w:jc w:val="center"/>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具有履行本合同所必需的设备和专业技术能力的声明</w:t>
      </w:r>
    </w:p>
    <w:p w14:paraId="795B13AD">
      <w:pPr>
        <w:widowControl/>
        <w:spacing w:line="240" w:lineRule="auto"/>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致：</w:t>
      </w:r>
      <w:r>
        <w:rPr>
          <w:rFonts w:hint="eastAsia" w:ascii="仿宋" w:hAnsi="仿宋" w:eastAsia="仿宋" w:cs="仿宋"/>
          <w:color w:val="auto"/>
          <w:sz w:val="28"/>
          <w:szCs w:val="28"/>
          <w:highlight w:val="none"/>
          <w:u w:val="single"/>
        </w:rPr>
        <w:t xml:space="preserve">                </w:t>
      </w:r>
      <w:r>
        <w:rPr>
          <w:rFonts w:hint="eastAsia" w:ascii="仿宋" w:hAnsi="仿宋" w:eastAsia="仿宋" w:cs="仿宋"/>
          <w:color w:val="auto"/>
          <w:sz w:val="28"/>
          <w:szCs w:val="28"/>
          <w:highlight w:val="none"/>
        </w:rPr>
        <w:t>（采购代理机构）：</w:t>
      </w:r>
    </w:p>
    <w:p w14:paraId="39255868">
      <w:pPr>
        <w:widowControl/>
        <w:spacing w:line="240" w:lineRule="auto"/>
        <w:jc w:val="left"/>
        <w:rPr>
          <w:rFonts w:hint="eastAsia" w:ascii="仿宋" w:hAnsi="仿宋" w:eastAsia="仿宋" w:cs="仿宋"/>
          <w:color w:val="auto"/>
          <w:sz w:val="28"/>
          <w:szCs w:val="28"/>
          <w:highlight w:val="none"/>
        </w:rPr>
      </w:pPr>
    </w:p>
    <w:p w14:paraId="0CEB9ACD">
      <w:pPr>
        <w:widowControl/>
        <w:spacing w:line="240" w:lineRule="auto"/>
        <w:jc w:val="left"/>
        <w:rPr>
          <w:rFonts w:hint="eastAsia" w:ascii="仿宋" w:hAnsi="仿宋" w:eastAsia="仿宋" w:cs="仿宋"/>
          <w:color w:val="auto"/>
          <w:sz w:val="28"/>
          <w:szCs w:val="28"/>
          <w:highlight w:val="none"/>
        </w:rPr>
      </w:pPr>
    </w:p>
    <w:p w14:paraId="0A2A8C19">
      <w:pPr>
        <w:widowControl/>
        <w:spacing w:line="240" w:lineRule="auto"/>
        <w:jc w:val="left"/>
        <w:rPr>
          <w:rFonts w:hint="eastAsia" w:ascii="仿宋" w:hAnsi="仿宋" w:eastAsia="仿宋" w:cs="仿宋"/>
          <w:color w:val="auto"/>
          <w:sz w:val="28"/>
          <w:szCs w:val="28"/>
          <w:highlight w:val="none"/>
        </w:rPr>
      </w:pPr>
    </w:p>
    <w:p w14:paraId="1404EC7E">
      <w:pPr>
        <w:widowControl/>
        <w:spacing w:line="240" w:lineRule="auto"/>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(示例略)</w:t>
      </w:r>
    </w:p>
    <w:p w14:paraId="67102AB2">
      <w:pPr>
        <w:widowControl/>
        <w:spacing w:line="240" w:lineRule="auto"/>
        <w:jc w:val="left"/>
        <w:rPr>
          <w:rFonts w:hint="eastAsia" w:ascii="仿宋" w:hAnsi="仿宋" w:eastAsia="仿宋" w:cs="仿宋"/>
          <w:color w:val="auto"/>
          <w:sz w:val="28"/>
          <w:szCs w:val="28"/>
          <w:highlight w:val="none"/>
        </w:rPr>
      </w:pPr>
    </w:p>
    <w:p w14:paraId="562CF641">
      <w:pPr>
        <w:widowControl/>
        <w:spacing w:line="240" w:lineRule="auto"/>
        <w:jc w:val="left"/>
        <w:rPr>
          <w:rFonts w:hint="eastAsia" w:ascii="仿宋" w:hAnsi="仿宋" w:eastAsia="仿宋" w:cs="仿宋"/>
          <w:color w:val="auto"/>
          <w:sz w:val="28"/>
          <w:szCs w:val="28"/>
          <w:highlight w:val="none"/>
        </w:rPr>
      </w:pPr>
    </w:p>
    <w:p w14:paraId="510FE9C6">
      <w:pPr>
        <w:widowControl/>
        <w:spacing w:line="240" w:lineRule="auto"/>
        <w:jc w:val="left"/>
        <w:rPr>
          <w:rFonts w:hint="eastAsia" w:ascii="仿宋" w:hAnsi="仿宋" w:eastAsia="仿宋" w:cs="仿宋"/>
          <w:color w:val="auto"/>
          <w:sz w:val="28"/>
          <w:szCs w:val="28"/>
          <w:highlight w:val="none"/>
        </w:rPr>
      </w:pPr>
    </w:p>
    <w:p w14:paraId="1FE25D27">
      <w:pPr>
        <w:widowControl/>
        <w:spacing w:line="240" w:lineRule="auto"/>
        <w:jc w:val="left"/>
        <w:rPr>
          <w:rFonts w:hint="eastAsia" w:ascii="仿宋" w:hAnsi="仿宋" w:eastAsia="仿宋" w:cs="仿宋"/>
          <w:color w:val="auto"/>
          <w:sz w:val="28"/>
          <w:szCs w:val="28"/>
          <w:highlight w:val="none"/>
        </w:rPr>
      </w:pPr>
    </w:p>
    <w:p w14:paraId="696EA305">
      <w:pPr>
        <w:widowControl/>
        <w:spacing w:line="240" w:lineRule="auto"/>
        <w:jc w:val="left"/>
        <w:rPr>
          <w:rFonts w:hint="eastAsia" w:ascii="仿宋" w:hAnsi="仿宋" w:eastAsia="仿宋" w:cs="仿宋"/>
          <w:color w:val="auto"/>
          <w:sz w:val="28"/>
          <w:szCs w:val="22"/>
          <w:highlight w:val="none"/>
        </w:rPr>
      </w:pPr>
    </w:p>
    <w:p w14:paraId="70FE45FF">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供应商名称(公章)：____________</w:t>
      </w:r>
    </w:p>
    <w:p w14:paraId="309453BE">
      <w:pPr>
        <w:spacing w:line="336" w:lineRule="auto"/>
        <w:ind w:firstLine="560" w:firstLineChars="200"/>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日期：______年____月____日</w:t>
      </w:r>
    </w:p>
    <w:p w14:paraId="30293BC5">
      <w:pPr>
        <w:widowControl/>
        <w:spacing w:line="240" w:lineRule="auto"/>
        <w:ind w:firstLine="560" w:firstLineChars="200"/>
        <w:jc w:val="left"/>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说明：授权用投标专用章的，与公章具有相同法律效力。</w:t>
      </w:r>
    </w:p>
    <w:p w14:paraId="77FE9AE8">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307CB555">
      <w:pPr>
        <w:autoSpaceDE w:val="0"/>
        <w:autoSpaceDN w:val="0"/>
        <w:adjustRightInd w:val="0"/>
        <w:spacing w:line="336" w:lineRule="auto"/>
        <w:ind w:firstLine="640" w:firstLineChars="200"/>
        <w:jc w:val="left"/>
        <w:rPr>
          <w:rFonts w:hint="eastAsia" w:ascii="仿宋" w:hAnsi="仿宋" w:eastAsia="仿宋" w:cs="仿宋"/>
          <w:color w:val="FF0000"/>
          <w:sz w:val="32"/>
          <w:szCs w:val="32"/>
          <w:highlight w:val="none"/>
        </w:rPr>
      </w:pPr>
    </w:p>
    <w:p w14:paraId="700900AE">
      <w:pPr>
        <w:pStyle w:val="7"/>
        <w:spacing w:line="336" w:lineRule="auto"/>
        <w:ind w:firstLine="640" w:firstLineChars="200"/>
        <w:jc w:val="center"/>
        <w:rPr>
          <w:rFonts w:hint="eastAsia" w:ascii="仿宋" w:hAnsi="仿宋" w:eastAsia="仿宋" w:cs="仿宋"/>
          <w:b/>
          <w:bCs/>
          <w:sz w:val="28"/>
          <w:szCs w:val="28"/>
          <w:highlight w:val="none"/>
          <w:lang w:val="en-US" w:eastAsia="zh-CN"/>
        </w:rPr>
      </w:pPr>
      <w:r>
        <w:rPr>
          <w:rFonts w:hint="eastAsia" w:ascii="仿宋" w:hAnsi="仿宋" w:eastAsia="仿宋" w:cs="仿宋"/>
          <w:kern w:val="0"/>
          <w:sz w:val="32"/>
          <w:szCs w:val="32"/>
          <w:highlight w:val="none"/>
        </w:rPr>
        <w:br w:type="page"/>
      </w:r>
      <w:r>
        <w:rPr>
          <w:rFonts w:hint="eastAsia" w:ascii="仿宋" w:hAnsi="仿宋" w:eastAsia="仿宋" w:cs="仿宋"/>
          <w:b/>
          <w:bCs/>
          <w:sz w:val="28"/>
          <w:szCs w:val="28"/>
          <w:highlight w:val="none"/>
          <w:lang w:val="en-US" w:eastAsia="zh-CN"/>
        </w:rPr>
        <w:t>参加</w:t>
      </w:r>
      <w:r>
        <w:rPr>
          <w:rFonts w:hint="eastAsia" w:ascii="仿宋" w:hAnsi="仿宋" w:eastAsia="仿宋" w:cs="仿宋"/>
          <w:b/>
          <w:bCs/>
          <w:sz w:val="28"/>
          <w:szCs w:val="28"/>
          <w:highlight w:val="none"/>
          <w:lang w:eastAsia="zh-CN"/>
        </w:rPr>
        <w:t>本次政府采购活动</w:t>
      </w:r>
      <w:r>
        <w:rPr>
          <w:rFonts w:hint="eastAsia" w:ascii="仿宋" w:hAnsi="仿宋" w:eastAsia="仿宋" w:cs="仿宋"/>
          <w:b/>
          <w:bCs/>
          <w:sz w:val="28"/>
          <w:szCs w:val="28"/>
          <w:highlight w:val="none"/>
          <w:lang w:val="en-US" w:eastAsia="zh-CN"/>
        </w:rPr>
        <w:t>前三年内，在经营活动中</w:t>
      </w:r>
    </w:p>
    <w:p w14:paraId="2AEE29BE">
      <w:pPr>
        <w:pStyle w:val="7"/>
        <w:spacing w:line="336" w:lineRule="auto"/>
        <w:ind w:firstLine="562" w:firstLineChars="200"/>
        <w:jc w:val="center"/>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没有重大违法记录声明函</w:t>
      </w:r>
    </w:p>
    <w:p w14:paraId="2F194977">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本单位郑重声明：</w:t>
      </w:r>
    </w:p>
    <w:p w14:paraId="4E70011E">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我单位在参加采购活动前三年内在经营活动中没有《政府采购法》第二十二条第一款第(五)项所称重大违法记录，包括：</w:t>
      </w:r>
    </w:p>
    <w:p w14:paraId="0C36DD3A">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我单位未因经营活动中的违法行为受到刑事处罚或者责令停产停业、吊销许可证或者执照、较大数额罚款等行政处罚。</w:t>
      </w:r>
    </w:p>
    <w:p w14:paraId="5B7511E9">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1、我方______（填“未被列入”或“被列入”）失信被执行人名单。</w:t>
      </w:r>
    </w:p>
    <w:p w14:paraId="660B900E">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2、我方______（填“未被列入”或“被列入”）重大税收违法失信主体名单。</w:t>
      </w:r>
    </w:p>
    <w:p w14:paraId="5BE5AC3F">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3、我方______（填“未被列入”或“被列入”）政府采购严重违法失信行为记录名单。</w:t>
      </w:r>
    </w:p>
    <w:p w14:paraId="367001FB">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我单位已就上述不良信用行为按照</w:t>
      </w:r>
      <w:r>
        <w:rPr>
          <w:rFonts w:hint="eastAsia" w:ascii="仿宋" w:hAnsi="仿宋" w:eastAsia="仿宋" w:cs="仿宋"/>
          <w:sz w:val="28"/>
          <w:szCs w:val="28"/>
          <w:highlight w:val="none"/>
          <w:lang w:val="en-US" w:eastAsia="zh-CN"/>
        </w:rPr>
        <w:t>谈判</w:t>
      </w:r>
      <w:r>
        <w:rPr>
          <w:rFonts w:hint="eastAsia" w:ascii="仿宋" w:hAnsi="仿宋" w:eastAsia="仿宋" w:cs="仿宋"/>
          <w:sz w:val="28"/>
          <w:szCs w:val="28"/>
          <w:highlight w:val="none"/>
        </w:rPr>
        <w:t>文件中</w:t>
      </w: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须知前附表规定进行了查询。我单位承诺：合同签订前，若我单位具有不良信用记录情形，贵方可取消我</w:t>
      </w:r>
      <w:bookmarkStart w:id="0" w:name="_GoBack"/>
      <w:bookmarkEnd w:id="0"/>
      <w:r>
        <w:rPr>
          <w:rFonts w:hint="eastAsia" w:ascii="仿宋" w:hAnsi="仿宋" w:eastAsia="仿宋" w:cs="仿宋"/>
          <w:sz w:val="28"/>
          <w:szCs w:val="28"/>
          <w:highlight w:val="none"/>
        </w:rPr>
        <w:t>单位</w:t>
      </w:r>
      <w:r>
        <w:rPr>
          <w:rFonts w:hint="eastAsia" w:ascii="仿宋" w:hAnsi="仿宋" w:eastAsia="仿宋" w:cs="仿宋"/>
          <w:sz w:val="28"/>
          <w:szCs w:val="28"/>
          <w:highlight w:val="none"/>
          <w:lang w:val="en-US" w:eastAsia="zh-CN"/>
        </w:rPr>
        <w:t>成交</w:t>
      </w:r>
      <w:r>
        <w:rPr>
          <w:rFonts w:hint="eastAsia" w:ascii="仿宋" w:hAnsi="仿宋" w:eastAsia="仿宋" w:cs="仿宋"/>
          <w:sz w:val="28"/>
          <w:szCs w:val="28"/>
          <w:highlight w:val="none"/>
        </w:rPr>
        <w:t>资格或者不授予合同，所有责任由我单位自行承担。同时，我单位愿意无条件接受监管部门的调查处理。</w:t>
      </w:r>
    </w:p>
    <w:p w14:paraId="7B3AE2FC">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p w14:paraId="18222E04">
      <w:pPr>
        <w:pStyle w:val="7"/>
        <w:spacing w:line="336" w:lineRule="auto"/>
        <w:ind w:firstLine="560" w:firstLineChars="200"/>
        <w:rPr>
          <w:rFonts w:hint="eastAsia" w:ascii="仿宋" w:hAnsi="仿宋" w:eastAsia="仿宋" w:cs="仿宋"/>
          <w:sz w:val="28"/>
          <w:szCs w:val="28"/>
          <w:highlight w:val="none"/>
        </w:rPr>
      </w:pPr>
    </w:p>
    <w:p w14:paraId="374444D8">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lang w:val="en-US" w:eastAsia="zh-CN"/>
        </w:rPr>
        <w:t>供应商</w:t>
      </w:r>
      <w:r>
        <w:rPr>
          <w:rFonts w:hint="eastAsia" w:ascii="仿宋" w:hAnsi="仿宋" w:eastAsia="仿宋" w:cs="仿宋"/>
          <w:sz w:val="28"/>
          <w:szCs w:val="28"/>
          <w:highlight w:val="none"/>
        </w:rPr>
        <w:t>名称(公章)：____________</w:t>
      </w:r>
    </w:p>
    <w:p w14:paraId="1264B70A">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1F8D53B1">
      <w:pPr>
        <w:pStyle w:val="7"/>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583650C2">
      <w:pPr>
        <w:pStyle w:val="7"/>
        <w:spacing w:line="336" w:lineRule="auto"/>
        <w:ind w:firstLine="562" w:firstLineChars="200"/>
        <w:rPr>
          <w:rFonts w:hint="eastAsia" w:ascii="仿宋" w:hAnsi="仿宋" w:eastAsia="仿宋" w:cs="仿宋"/>
          <w:b/>
          <w:bCs/>
          <w:sz w:val="28"/>
          <w:szCs w:val="28"/>
          <w:highlight w:val="none"/>
        </w:rPr>
      </w:pPr>
    </w:p>
    <w:p w14:paraId="17EAFE60">
      <w:pPr>
        <w:pStyle w:val="7"/>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rPr>
        <w:t>备注：</w:t>
      </w:r>
    </w:p>
    <w:p w14:paraId="77A50CC4">
      <w:pPr>
        <w:pStyle w:val="7"/>
        <w:spacing w:line="336" w:lineRule="auto"/>
        <w:ind w:firstLine="562" w:firstLineChars="200"/>
        <w:rPr>
          <w:rFonts w:hint="eastAsia" w:ascii="仿宋" w:hAnsi="仿宋" w:eastAsia="仿宋" w:cs="仿宋"/>
          <w:b/>
          <w:bCs/>
          <w:sz w:val="28"/>
          <w:szCs w:val="28"/>
          <w:highlight w:val="none"/>
        </w:rPr>
      </w:pPr>
      <w:r>
        <w:rPr>
          <w:rFonts w:hint="eastAsia" w:ascii="仿宋" w:hAnsi="仿宋" w:eastAsia="仿宋" w:cs="仿宋"/>
          <w:b/>
          <w:bCs/>
          <w:sz w:val="28"/>
          <w:szCs w:val="28"/>
          <w:highlight w:val="none"/>
          <w:lang w:val="en-US" w:eastAsia="zh-CN"/>
        </w:rPr>
        <w:t>1、供应商</w:t>
      </w:r>
      <w:r>
        <w:rPr>
          <w:rFonts w:hint="eastAsia" w:ascii="仿宋" w:hAnsi="仿宋" w:eastAsia="仿宋" w:cs="仿宋"/>
          <w:b/>
          <w:bCs/>
          <w:sz w:val="28"/>
          <w:szCs w:val="28"/>
          <w:highlight w:val="none"/>
        </w:rPr>
        <w:t>在参加政府采购活动前3年内因违法经营被禁止在一定期限内参加政府采购活动，期限届满的，可以参加政府采购活动，但应提供期限届满的证明材料。</w:t>
      </w:r>
    </w:p>
    <w:p w14:paraId="18097F58">
      <w:pPr>
        <w:spacing w:line="336" w:lineRule="auto"/>
        <w:ind w:firstLine="562" w:firstLineChars="200"/>
        <w:rPr>
          <w:rFonts w:hint="eastAsia" w:ascii="仿宋" w:hAnsi="仿宋" w:eastAsia="仿宋" w:cs="仿宋"/>
          <w:b/>
          <w:bCs/>
          <w:sz w:val="28"/>
          <w:szCs w:val="28"/>
          <w:highlight w:val="none"/>
          <w:lang w:val="en-US" w:eastAsia="zh-CN"/>
        </w:rPr>
      </w:pPr>
      <w:r>
        <w:rPr>
          <w:rFonts w:hint="eastAsia" w:ascii="仿宋" w:hAnsi="仿宋" w:eastAsia="仿宋" w:cs="仿宋"/>
          <w:b/>
          <w:bCs/>
          <w:sz w:val="28"/>
          <w:szCs w:val="28"/>
          <w:highlight w:val="none"/>
          <w:lang w:val="en-US" w:eastAsia="zh-CN"/>
        </w:rPr>
        <w:t>2、《中华人民共和国政府采购法实施条例》第十九条 重大违法记录，是指供应商因违法经营受到刑事处罚或者责令停产停业、吊销许可证后者执照、较大数额罚款等行政处罚。</w:t>
      </w:r>
    </w:p>
    <w:p w14:paraId="0776DACE">
      <w:pPr>
        <w:spacing w:line="336" w:lineRule="auto"/>
        <w:ind w:firstLine="562" w:firstLineChars="200"/>
        <w:rPr>
          <w:rFonts w:hint="eastAsia" w:ascii="仿宋" w:hAnsi="仿宋" w:eastAsia="仿宋" w:cs="仿宋"/>
          <w:sz w:val="28"/>
          <w:szCs w:val="28"/>
          <w:highlight w:val="none"/>
        </w:rPr>
      </w:pPr>
      <w:r>
        <w:rPr>
          <w:rFonts w:hint="eastAsia" w:ascii="仿宋" w:hAnsi="仿宋" w:eastAsia="仿宋" w:cs="仿宋"/>
          <w:b/>
          <w:bCs/>
          <w:sz w:val="28"/>
          <w:szCs w:val="28"/>
          <w:highlight w:val="none"/>
          <w:lang w:val="en-US" w:eastAsia="zh-CN"/>
        </w:rPr>
        <w:t>3、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4D67CA89">
      <w:pPr>
        <w:pStyle w:val="7"/>
        <w:jc w:val="center"/>
        <w:rPr>
          <w:rFonts w:hint="eastAsia" w:ascii="仿宋" w:hAnsi="仿宋" w:eastAsia="仿宋" w:cs="仿宋"/>
          <w:b/>
          <w:sz w:val="28"/>
          <w:szCs w:val="28"/>
          <w:highlight w:val="none"/>
        </w:rPr>
      </w:pPr>
      <w:r>
        <w:rPr>
          <w:rFonts w:hint="eastAsia" w:ascii="仿宋" w:hAnsi="仿宋" w:eastAsia="仿宋" w:cs="仿宋"/>
          <w:sz w:val="32"/>
          <w:szCs w:val="32"/>
          <w:highlight w:val="none"/>
        </w:rPr>
        <w:br w:type="page"/>
      </w:r>
      <w:r>
        <w:rPr>
          <w:rFonts w:hint="eastAsia" w:ascii="仿宋" w:hAnsi="仿宋" w:eastAsia="仿宋" w:cs="仿宋"/>
          <w:b/>
          <w:sz w:val="28"/>
          <w:szCs w:val="28"/>
          <w:highlight w:val="none"/>
        </w:rPr>
        <w:t>法定代表人授权委托书(授权代表参加谈判)</w:t>
      </w:r>
    </w:p>
    <w:p w14:paraId="181FE974">
      <w:pPr>
        <w:pStyle w:val="7"/>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02EAB69B">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____________(供应商名称)的法定代表人(姓名、职务)授权____________(谈判代表姓名)为</w:t>
      </w:r>
      <w:r>
        <w:rPr>
          <w:rFonts w:hint="eastAsia" w:ascii="仿宋" w:hAnsi="仿宋" w:eastAsia="仿宋" w:cs="仿宋"/>
          <w:sz w:val="28"/>
          <w:szCs w:val="28"/>
          <w:highlight w:val="none"/>
          <w:lang w:val="en-US" w:eastAsia="zh-CN"/>
        </w:rPr>
        <w:t>本项目</w:t>
      </w:r>
      <w:r>
        <w:rPr>
          <w:rFonts w:hint="eastAsia" w:ascii="仿宋" w:hAnsi="仿宋" w:eastAsia="仿宋" w:cs="仿宋"/>
          <w:sz w:val="28"/>
          <w:szCs w:val="28"/>
          <w:highlight w:val="none"/>
        </w:rPr>
        <w:t>的谈判代表，就____________(项目名称)谈判及相关事务代表本公司处理与之有关的一切事务。代理人无转委托权。</w:t>
      </w:r>
    </w:p>
    <w:p w14:paraId="7B1EEF1A">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本授权书自响应文件递交截止时间起有效期90天。</w:t>
      </w:r>
    </w:p>
    <w:p w14:paraId="45A6C214">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特此声明。</w:t>
      </w:r>
    </w:p>
    <w:tbl>
      <w:tblPr>
        <w:tblStyle w:val="8"/>
        <w:tblW w:w="5296"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96"/>
      </w:tblGrid>
      <w:tr w14:paraId="187655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615" w:hRule="atLeast"/>
          <w:jc w:val="center"/>
        </w:trPr>
        <w:tc>
          <w:tcPr>
            <w:tcW w:w="5296" w:type="dxa"/>
            <w:tcBorders>
              <w:top w:val="single" w:color="auto" w:sz="4" w:space="0"/>
              <w:bottom w:val="single" w:color="auto" w:sz="4" w:space="0"/>
            </w:tcBorders>
            <w:noWrap w:val="0"/>
            <w:vAlign w:val="center"/>
          </w:tcPr>
          <w:p w14:paraId="5F7681B7">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法定代表人身份证明复印件</w:t>
            </w:r>
          </w:p>
          <w:p w14:paraId="7AB5690D">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0229BCAD">
      <w:pPr>
        <w:pStyle w:val="7"/>
        <w:ind w:firstLine="640" w:firstLineChars="200"/>
        <w:rPr>
          <w:rFonts w:hint="eastAsia" w:ascii="仿宋" w:hAnsi="仿宋" w:eastAsia="仿宋" w:cs="仿宋"/>
          <w:sz w:val="32"/>
          <w:szCs w:val="32"/>
          <w:highlight w:val="none"/>
        </w:rPr>
      </w:pPr>
    </w:p>
    <w:tbl>
      <w:tblPr>
        <w:tblStyle w:val="8"/>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726B9D9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5607EE81">
            <w:pPr>
              <w:pStyle w:val="7"/>
              <w:jc w:val="center"/>
              <w:rPr>
                <w:rFonts w:hint="eastAsia" w:ascii="仿宋" w:hAnsi="仿宋" w:eastAsia="仿宋" w:cs="仿宋"/>
                <w:sz w:val="28"/>
                <w:szCs w:val="28"/>
                <w:highlight w:val="none"/>
              </w:rPr>
            </w:pPr>
            <w:r>
              <w:rPr>
                <w:rFonts w:hint="eastAsia" w:ascii="仿宋" w:hAnsi="仿宋" w:eastAsia="仿宋" w:cs="仿宋"/>
                <w:sz w:val="28"/>
                <w:szCs w:val="28"/>
                <w:highlight w:val="none"/>
              </w:rPr>
              <w:t>授权代表身份证明复印件</w:t>
            </w:r>
          </w:p>
          <w:p w14:paraId="7FD9B2FF">
            <w:pPr>
              <w:pStyle w:val="7"/>
              <w:jc w:val="center"/>
              <w:rPr>
                <w:rFonts w:hint="eastAsia" w:ascii="仿宋" w:hAnsi="仿宋" w:eastAsia="仿宋" w:cs="仿宋"/>
                <w:sz w:val="32"/>
                <w:szCs w:val="32"/>
                <w:highlight w:val="none"/>
              </w:rPr>
            </w:pPr>
            <w:r>
              <w:rPr>
                <w:rFonts w:hint="eastAsia" w:ascii="仿宋" w:hAnsi="仿宋" w:eastAsia="仿宋" w:cs="仿宋"/>
                <w:sz w:val="24"/>
                <w:szCs w:val="24"/>
                <w:highlight w:val="none"/>
              </w:rPr>
              <w:t>（正反面复印/完整复印）</w:t>
            </w:r>
          </w:p>
        </w:tc>
      </w:tr>
    </w:tbl>
    <w:p w14:paraId="5556C17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供应商名称(公章)：____________________</w:t>
      </w:r>
    </w:p>
    <w:p w14:paraId="3F0C2600">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法定代表人(签字或盖章)：_______手机号码:_____________</w:t>
      </w:r>
    </w:p>
    <w:p w14:paraId="2DF1201B">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身份证号码：___________________                        </w:t>
      </w:r>
    </w:p>
    <w:p w14:paraId="3CB86449">
      <w:pPr>
        <w:pStyle w:val="7"/>
        <w:spacing w:line="560" w:lineRule="exact"/>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 xml:space="preserve">授权代表(签字或盖章)：_________手机号码:               </w:t>
      </w:r>
    </w:p>
    <w:p w14:paraId="0233C18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身份证号码：_______________</w:t>
      </w:r>
      <w:r>
        <w:rPr>
          <w:rFonts w:hint="eastAsia" w:ascii="仿宋" w:hAnsi="仿宋" w:eastAsia="仿宋" w:cs="仿宋"/>
          <w:sz w:val="28"/>
          <w:szCs w:val="28"/>
          <w:highlight w:val="none"/>
          <w:u w:val="single"/>
        </w:rPr>
        <w:t xml:space="preserve">__    </w:t>
      </w:r>
      <w:r>
        <w:rPr>
          <w:rFonts w:hint="eastAsia" w:ascii="仿宋" w:hAnsi="仿宋" w:eastAsia="仿宋" w:cs="仿宋"/>
          <w:sz w:val="28"/>
          <w:szCs w:val="28"/>
          <w:highlight w:val="none"/>
        </w:rPr>
        <w:t>___</w:t>
      </w:r>
    </w:p>
    <w:p w14:paraId="2D198B95">
      <w:pPr>
        <w:pStyle w:val="7"/>
        <w:ind w:firstLine="560" w:firstLineChars="200"/>
        <w:jc w:val="right"/>
        <w:rPr>
          <w:rFonts w:hint="eastAsia" w:ascii="仿宋" w:hAnsi="仿宋" w:eastAsia="仿宋" w:cs="仿宋"/>
          <w:sz w:val="28"/>
          <w:szCs w:val="28"/>
          <w:highlight w:val="none"/>
        </w:rPr>
      </w:pPr>
      <w:r>
        <w:rPr>
          <w:rFonts w:hint="eastAsia" w:ascii="仿宋" w:hAnsi="仿宋" w:eastAsia="仿宋" w:cs="仿宋"/>
          <w:sz w:val="28"/>
          <w:szCs w:val="28"/>
          <w:highlight w:val="none"/>
        </w:rPr>
        <w:t>______年____月____日</w:t>
      </w:r>
    </w:p>
    <w:p w14:paraId="239A7CC4">
      <w:pPr>
        <w:pStyle w:val="7"/>
        <w:ind w:firstLine="560" w:firstLineChars="200"/>
        <w:rPr>
          <w:rFonts w:hint="eastAsia" w:ascii="仿宋" w:hAnsi="仿宋" w:eastAsia="仿宋" w:cs="仿宋"/>
          <w:sz w:val="28"/>
          <w:szCs w:val="28"/>
          <w:highlight w:val="none"/>
          <w:lang w:eastAsia="zh-CN"/>
        </w:rPr>
      </w:pPr>
    </w:p>
    <w:p w14:paraId="221AE54E">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p>
    <w:p w14:paraId="0C0EB29E">
      <w:pPr>
        <w:pStyle w:val="7"/>
        <w:jc w:val="center"/>
        <w:rPr>
          <w:rFonts w:hint="eastAsia" w:ascii="仿宋" w:hAnsi="仿宋" w:eastAsia="仿宋" w:cs="仿宋"/>
          <w:b/>
          <w:sz w:val="28"/>
          <w:szCs w:val="28"/>
          <w:highlight w:val="none"/>
        </w:rPr>
      </w:pPr>
      <w:r>
        <w:rPr>
          <w:rFonts w:hint="eastAsia" w:ascii="仿宋" w:hAnsi="仿宋" w:eastAsia="仿宋" w:cs="仿宋"/>
          <w:sz w:val="28"/>
          <w:szCs w:val="28"/>
          <w:highlight w:val="none"/>
        </w:rPr>
        <w:br w:type="page"/>
      </w:r>
      <w:r>
        <w:rPr>
          <w:rFonts w:hint="eastAsia" w:ascii="仿宋" w:hAnsi="仿宋" w:eastAsia="仿宋" w:cs="仿宋"/>
          <w:b/>
          <w:sz w:val="28"/>
          <w:szCs w:val="28"/>
          <w:highlight w:val="none"/>
        </w:rPr>
        <w:t>授权委托书(格式二)(适用于自然人谈判)</w:t>
      </w:r>
    </w:p>
    <w:p w14:paraId="16C70D7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致：____________(采购代理机构)</w:t>
      </w:r>
    </w:p>
    <w:p w14:paraId="31A459C5">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我________(姓名)系自然人，现授权委托________(姓名)以本人名义参加____________(项目名称)的谈判活动，并代表本人全权办理针对上述项目的谈判、签约等具体事务和签署相关文件。</w:t>
      </w:r>
    </w:p>
    <w:p w14:paraId="08F14D51">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本人对被授权人的签字事项负全部责任，代理人无转委托权。</w:t>
      </w:r>
    </w:p>
    <w:p w14:paraId="572923C7">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授权委托代理期限：本授权书自响应文件递交截止时间起有效期90天。</w:t>
      </w:r>
    </w:p>
    <w:p w14:paraId="3CEB8ABD">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特此委托。</w:t>
      </w:r>
    </w:p>
    <w:p w14:paraId="4BB96307">
      <w:pPr>
        <w:pStyle w:val="7"/>
        <w:ind w:firstLine="560" w:firstLineChars="200"/>
        <w:rPr>
          <w:rFonts w:hint="eastAsia" w:ascii="仿宋" w:hAnsi="仿宋" w:eastAsia="仿宋" w:cs="仿宋"/>
          <w:sz w:val="28"/>
          <w:szCs w:val="28"/>
          <w:highlight w:val="none"/>
        </w:rPr>
      </w:pPr>
    </w:p>
    <w:p w14:paraId="5F113738">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我已在下面签字，以资证明。</w:t>
      </w:r>
    </w:p>
    <w:p w14:paraId="6FE8E566">
      <w:pPr>
        <w:pStyle w:val="7"/>
        <w:ind w:firstLine="560" w:firstLineChars="200"/>
        <w:rPr>
          <w:rFonts w:hint="eastAsia" w:ascii="仿宋" w:hAnsi="仿宋" w:eastAsia="仿宋" w:cs="仿宋"/>
          <w:sz w:val="28"/>
          <w:szCs w:val="28"/>
          <w:highlight w:val="none"/>
        </w:rPr>
      </w:pPr>
    </w:p>
    <w:p w14:paraId="63A47836">
      <w:pPr>
        <w:pStyle w:val="7"/>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自然人签字并在签名处加盖食指指印：　　</w:t>
      </w:r>
    </w:p>
    <w:p w14:paraId="033196FA">
      <w:pPr>
        <w:pStyle w:val="7"/>
        <w:ind w:firstLine="560" w:firstLineChars="200"/>
        <w:rPr>
          <w:rFonts w:hint="eastAsia" w:ascii="仿宋" w:hAnsi="仿宋" w:eastAsia="仿宋" w:cs="仿宋"/>
          <w:sz w:val="28"/>
          <w:szCs w:val="28"/>
          <w:highlight w:val="none"/>
        </w:rPr>
      </w:pPr>
    </w:p>
    <w:p w14:paraId="03F47979">
      <w:pPr>
        <w:pStyle w:val="7"/>
        <w:ind w:firstLine="560" w:firstLineChars="200"/>
        <w:rPr>
          <w:rFonts w:hint="eastAsia" w:ascii="仿宋" w:hAnsi="仿宋" w:eastAsia="仿宋" w:cs="仿宋"/>
          <w:sz w:val="28"/>
          <w:szCs w:val="28"/>
          <w:highlight w:val="none"/>
        </w:rPr>
      </w:pPr>
    </w:p>
    <w:p w14:paraId="505BA43F">
      <w:pPr>
        <w:pStyle w:val="7"/>
        <w:ind w:firstLine="4200" w:firstLineChars="1500"/>
        <w:rPr>
          <w:rFonts w:hint="eastAsia" w:ascii="仿宋" w:hAnsi="仿宋" w:eastAsia="仿宋" w:cs="仿宋"/>
          <w:sz w:val="28"/>
          <w:szCs w:val="28"/>
          <w:highlight w:val="none"/>
        </w:rPr>
      </w:pPr>
      <w:r>
        <w:rPr>
          <w:rFonts w:hint="eastAsia" w:ascii="仿宋" w:hAnsi="仿宋" w:eastAsia="仿宋" w:cs="仿宋"/>
          <w:sz w:val="28"/>
          <w:szCs w:val="28"/>
          <w:highlight w:val="none"/>
        </w:rPr>
        <w:t>　　　年　　月　　日</w:t>
      </w:r>
    </w:p>
    <w:p w14:paraId="296C8C5D">
      <w:pPr>
        <w:pStyle w:val="7"/>
        <w:rPr>
          <w:rFonts w:hint="eastAsia" w:ascii="仿宋" w:hAnsi="仿宋" w:eastAsia="仿宋" w:cs="仿宋"/>
          <w:color w:val="FF0000"/>
          <w:sz w:val="32"/>
          <w:szCs w:val="32"/>
          <w:highlight w:val="none"/>
        </w:rPr>
      </w:pPr>
    </w:p>
    <w:p w14:paraId="4D73F732">
      <w:pPr>
        <w:pStyle w:val="7"/>
        <w:rPr>
          <w:rFonts w:hint="eastAsia" w:ascii="仿宋" w:hAnsi="仿宋" w:eastAsia="仿宋" w:cs="仿宋"/>
          <w:color w:val="FF0000"/>
          <w:sz w:val="32"/>
          <w:szCs w:val="32"/>
          <w:highlight w:val="none"/>
        </w:rPr>
      </w:pPr>
    </w:p>
    <w:p w14:paraId="45A2C6CF">
      <w:pPr>
        <w:pStyle w:val="7"/>
        <w:rPr>
          <w:rFonts w:hint="eastAsia" w:ascii="仿宋" w:hAnsi="仿宋" w:eastAsia="仿宋" w:cs="仿宋"/>
          <w:color w:val="FF0000"/>
          <w:sz w:val="32"/>
          <w:szCs w:val="32"/>
          <w:highlight w:val="none"/>
          <w:lang w:eastAsia="zh-CN"/>
        </w:rPr>
      </w:pPr>
    </w:p>
    <w:p w14:paraId="29166AB0">
      <w:pPr>
        <w:pStyle w:val="7"/>
        <w:rPr>
          <w:rFonts w:hint="eastAsia" w:ascii="仿宋" w:hAnsi="仿宋" w:eastAsia="仿宋" w:cs="仿宋"/>
          <w:color w:val="FF0000"/>
          <w:sz w:val="32"/>
          <w:szCs w:val="32"/>
          <w:highlight w:val="none"/>
          <w:lang w:eastAsia="zh-CN"/>
        </w:rPr>
      </w:pPr>
    </w:p>
    <w:p w14:paraId="653CF5B7">
      <w:pPr>
        <w:pStyle w:val="7"/>
        <w:rPr>
          <w:rFonts w:hint="eastAsia" w:ascii="仿宋" w:hAnsi="仿宋" w:eastAsia="仿宋" w:cs="仿宋"/>
          <w:color w:val="FF0000"/>
          <w:sz w:val="32"/>
          <w:szCs w:val="32"/>
          <w:highlight w:val="none"/>
        </w:rPr>
      </w:pPr>
    </w:p>
    <w:p w14:paraId="03B43EF5">
      <w:pPr>
        <w:pStyle w:val="7"/>
        <w:rPr>
          <w:rFonts w:hint="eastAsia" w:ascii="仿宋" w:hAnsi="仿宋" w:eastAsia="仿宋" w:cs="仿宋"/>
          <w:color w:val="FF0000"/>
          <w:sz w:val="32"/>
          <w:szCs w:val="32"/>
          <w:highlight w:val="none"/>
        </w:rPr>
      </w:pPr>
    </w:p>
    <w:p w14:paraId="3B7A6EBC">
      <w:pPr>
        <w:autoSpaceDE w:val="0"/>
        <w:autoSpaceDN w:val="0"/>
        <w:adjustRightInd w:val="0"/>
        <w:spacing w:line="336" w:lineRule="auto"/>
        <w:jc w:val="center"/>
        <w:rPr>
          <w:rFonts w:hint="eastAsia" w:ascii="仿宋" w:hAnsi="仿宋" w:eastAsia="仿宋" w:cs="仿宋"/>
          <w:b/>
          <w:bCs/>
          <w:kern w:val="2"/>
          <w:sz w:val="28"/>
          <w:szCs w:val="28"/>
          <w:highlight w:val="none"/>
          <w:lang w:val="en-US" w:eastAsia="zh-CN" w:bidi="ar-SA"/>
        </w:rPr>
      </w:pPr>
    </w:p>
    <w:p w14:paraId="3960E92B">
      <w:pPr>
        <w:keepNext w:val="0"/>
        <w:keepLines w:val="0"/>
        <w:widowControl/>
        <w:suppressLineNumbers w:val="0"/>
        <w:jc w:val="center"/>
        <w:rPr>
          <w:rFonts w:hint="eastAsia" w:ascii="仿宋" w:hAnsi="仿宋" w:eastAsia="仿宋" w:cs="仿宋"/>
          <w:b/>
          <w:bCs/>
          <w:color w:val="000000"/>
          <w:kern w:val="0"/>
          <w:sz w:val="30"/>
          <w:szCs w:val="30"/>
          <w:highlight w:val="none"/>
          <w:lang w:val="en-US" w:eastAsia="zh-CN" w:bidi="ar"/>
        </w:rPr>
      </w:pPr>
      <w:r>
        <w:rPr>
          <w:rFonts w:hint="eastAsia" w:ascii="仿宋" w:hAnsi="仿宋" w:eastAsia="仿宋" w:cs="仿宋"/>
          <w:b/>
          <w:bCs/>
          <w:color w:val="000000"/>
          <w:kern w:val="0"/>
          <w:sz w:val="30"/>
          <w:szCs w:val="30"/>
          <w:highlight w:val="none"/>
          <w:lang w:val="en-US" w:eastAsia="zh-CN" w:bidi="ar"/>
        </w:rPr>
        <w:t>直接控股和管理关系清单</w:t>
      </w:r>
      <w:r>
        <w:rPr>
          <w:rFonts w:hint="eastAsia" w:ascii="仿宋" w:hAnsi="仿宋" w:eastAsia="仿宋" w:cs="仿宋"/>
          <w:b/>
          <w:bCs/>
          <w:color w:val="000000"/>
          <w:kern w:val="0"/>
          <w:sz w:val="30"/>
          <w:szCs w:val="30"/>
          <w:highlight w:val="none"/>
          <w:lang w:val="en-US" w:eastAsia="zh-CN" w:bidi="ar"/>
        </w:rPr>
        <w:br w:type="textWrapping"/>
      </w:r>
    </w:p>
    <w:p w14:paraId="0D90E0CB">
      <w:pPr>
        <w:keepNext w:val="0"/>
        <w:keepLines w:val="0"/>
        <w:widowControl/>
        <w:suppressLineNumbers w:val="0"/>
        <w:ind w:left="600" w:hanging="560" w:hangingChars="200"/>
        <w:jc w:val="both"/>
        <w:rPr>
          <w:rFonts w:hint="eastAsia" w:ascii="仿宋" w:hAnsi="仿宋" w:eastAsia="仿宋" w:cs="仿宋"/>
          <w:b w:val="0"/>
          <w:bCs w:val="0"/>
          <w:color w:val="000000"/>
          <w:kern w:val="0"/>
          <w:sz w:val="30"/>
          <w:szCs w:val="30"/>
          <w:highlight w:val="none"/>
          <w:lang w:val="en-US" w:eastAsia="zh-CN" w:bidi="ar"/>
        </w:rPr>
      </w:pPr>
      <w:r>
        <w:rPr>
          <w:rFonts w:hint="eastAsia" w:ascii="仿宋" w:hAnsi="仿宋" w:eastAsia="仿宋" w:cs="仿宋"/>
          <w:b w:val="0"/>
          <w:bCs w:val="0"/>
          <w:color w:val="000000"/>
          <w:kern w:val="0"/>
          <w:sz w:val="28"/>
          <w:szCs w:val="28"/>
          <w:highlight w:val="none"/>
          <w:lang w:val="en-US" w:eastAsia="zh-CN" w:bidi="ar"/>
        </w:rPr>
        <w:t>我方与以下单位存在直接控股、管理关系：</w:t>
      </w:r>
    </w:p>
    <w:tbl>
      <w:tblPr>
        <w:tblStyle w:val="9"/>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64527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19B510FD">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19AB0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D90F9E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184339FA">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0A679DC3">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6DB1DCB3">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F4B1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527DB1DF">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4AA35F7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6F12CF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08E87B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BDBA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A6A046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112B4A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3880919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3C6C9EE">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4DCF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17E774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57919D49">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B36F87B">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D782D4">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07C34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14D630AA">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49F6E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6AF31B8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905A63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073B384C">
      <w:pPr>
        <w:spacing w:line="336" w:lineRule="auto"/>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p>
    <w:p w14:paraId="7A8CC92A">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5A2BEFE8">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24831162">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p>
    <w:p w14:paraId="7ED98C51">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rPr>
        <w:t>备注：</w:t>
      </w:r>
      <w:r>
        <w:rPr>
          <w:rFonts w:hint="eastAsia" w:ascii="仿宋" w:hAnsi="仿宋" w:eastAsia="仿宋" w:cs="仿宋"/>
          <w:b w:val="0"/>
          <w:bCs/>
          <w:kern w:val="0"/>
          <w:sz w:val="28"/>
          <w:szCs w:val="28"/>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1D808E3D">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2.</w:t>
      </w:r>
      <w:r>
        <w:rPr>
          <w:rFonts w:hint="eastAsia" w:ascii="仿宋" w:hAnsi="仿宋" w:eastAsia="仿宋" w:cs="仿宋"/>
          <w:b w:val="0"/>
          <w:bCs/>
          <w:kern w:val="0"/>
          <w:sz w:val="28"/>
          <w:szCs w:val="28"/>
          <w:highlight w:val="none"/>
          <w:lang w:val="en-US" w:eastAsia="zh-CN"/>
        </w:rPr>
        <w:t>直接</w:t>
      </w:r>
      <w:r>
        <w:rPr>
          <w:rFonts w:hint="eastAsia" w:ascii="仿宋" w:hAnsi="仿宋" w:eastAsia="仿宋" w:cs="仿宋"/>
          <w:b w:val="0"/>
          <w:bCs/>
          <w:kern w:val="0"/>
          <w:sz w:val="28"/>
          <w:szCs w:val="28"/>
          <w:highlight w:val="none"/>
          <w:lang w:val="zh-CN" w:eastAsia="zh-CN"/>
        </w:rPr>
        <w:t xml:space="preserve">管理关系：是指不具有出资持股关系的其他单位之间存在的管理与被管理关系，如一些上下级关系的事业单位和团体组织。 </w:t>
      </w:r>
    </w:p>
    <w:p w14:paraId="245313D6">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2318D538">
      <w:pPr>
        <w:kinsoku w:val="0"/>
        <w:spacing w:line="336" w:lineRule="auto"/>
        <w:ind w:firstLine="560" w:firstLineChars="200"/>
        <w:jc w:val="left"/>
        <w:rPr>
          <w:rFonts w:hint="eastAsia" w:ascii="仿宋" w:hAnsi="仿宋" w:eastAsia="仿宋" w:cs="仿宋"/>
          <w:b w:val="0"/>
          <w:bCs/>
          <w:kern w:val="0"/>
          <w:sz w:val="28"/>
          <w:szCs w:val="28"/>
          <w:highlight w:val="none"/>
          <w:lang w:val="zh-CN"/>
        </w:rPr>
      </w:pPr>
      <w:r>
        <w:rPr>
          <w:rFonts w:hint="eastAsia" w:ascii="仿宋" w:hAnsi="仿宋" w:eastAsia="仿宋" w:cs="仿宋"/>
          <w:b w:val="0"/>
          <w:bCs/>
          <w:kern w:val="0"/>
          <w:sz w:val="28"/>
          <w:szCs w:val="28"/>
          <w:highlight w:val="none"/>
          <w:lang w:val="zh-CN" w:eastAsia="zh-CN"/>
        </w:rPr>
        <w:t>4.投标人如不存在直接控股股东的，则在“直接控股股东名称及出资比例”处填写“无”或“/”。投标人不存在直接管理关系的，则在“直接管理关系单位名称”中填“无”或“/”。</w:t>
      </w:r>
    </w:p>
    <w:p w14:paraId="44EFE214">
      <w:pPr>
        <w:kinsoku w:val="0"/>
        <w:spacing w:line="336" w:lineRule="auto"/>
        <w:ind w:firstLine="562" w:firstLineChars="200"/>
        <w:jc w:val="left"/>
        <w:rPr>
          <w:rFonts w:hint="eastAsia" w:ascii="仿宋" w:hAnsi="仿宋" w:eastAsia="仿宋" w:cs="仿宋"/>
          <w:b/>
          <w:sz w:val="28"/>
          <w:szCs w:val="28"/>
          <w:highlight w:val="none"/>
        </w:rPr>
      </w:pPr>
    </w:p>
    <w:p w14:paraId="273171D8">
      <w:pPr>
        <w:pStyle w:val="7"/>
        <w:spacing w:line="336" w:lineRule="auto"/>
        <w:ind w:firstLine="420" w:firstLineChars="200"/>
        <w:rPr>
          <w:rFonts w:hint="eastAsia" w:ascii="仿宋" w:hAnsi="仿宋" w:eastAsia="仿宋" w:cs="仿宋"/>
          <w:szCs w:val="32"/>
          <w:highlight w:val="none"/>
        </w:rPr>
      </w:pPr>
    </w:p>
    <w:p w14:paraId="33EA88E8">
      <w:pPr>
        <w:pStyle w:val="7"/>
        <w:spacing w:line="336" w:lineRule="auto"/>
        <w:jc w:val="left"/>
        <w:rPr>
          <w:rFonts w:hint="eastAsia" w:ascii="仿宋" w:hAnsi="仿宋" w:eastAsia="仿宋" w:cs="仿宋"/>
          <w:color w:val="FF0000"/>
          <w:szCs w:val="32"/>
          <w:highlight w:val="none"/>
        </w:rPr>
      </w:pPr>
    </w:p>
    <w:p w14:paraId="5430F2AE">
      <w:pPr>
        <w:keepNext w:val="0"/>
        <w:keepLines w:val="0"/>
        <w:widowControl/>
        <w:suppressLineNumbers w:val="0"/>
        <w:jc w:val="center"/>
        <w:rPr>
          <w:rFonts w:hint="eastAsia" w:ascii="仿宋" w:hAnsi="仿宋" w:eastAsia="仿宋" w:cs="仿宋"/>
          <w:highlight w:val="none"/>
        </w:rPr>
      </w:pPr>
      <w:r>
        <w:rPr>
          <w:rFonts w:hint="eastAsia" w:ascii="仿宋" w:hAnsi="仿宋" w:eastAsia="仿宋" w:cs="仿宋"/>
          <w:color w:val="FF0000"/>
          <w:sz w:val="28"/>
          <w:szCs w:val="28"/>
          <w:highlight w:val="none"/>
        </w:rPr>
        <w:br w:type="page"/>
      </w:r>
      <w:r>
        <w:rPr>
          <w:rFonts w:hint="eastAsia" w:ascii="仿宋" w:hAnsi="仿宋" w:eastAsia="仿宋" w:cs="仿宋"/>
          <w:color w:val="FF0000"/>
          <w:sz w:val="28"/>
          <w:szCs w:val="28"/>
          <w:highlight w:val="none"/>
        </w:rPr>
        <w:br w:type="textWrapping"/>
      </w:r>
      <w:r>
        <w:rPr>
          <w:rFonts w:hint="eastAsia" w:ascii="仿宋" w:hAnsi="仿宋" w:eastAsia="仿宋" w:cs="仿宋"/>
          <w:b/>
          <w:bCs/>
          <w:color w:val="000000"/>
          <w:kern w:val="0"/>
          <w:sz w:val="30"/>
          <w:szCs w:val="30"/>
          <w:highlight w:val="none"/>
          <w:lang w:val="en-US" w:eastAsia="zh-CN" w:bidi="ar"/>
        </w:rPr>
        <w:t>本项目不接受联合体投标，不允许分包</w:t>
      </w:r>
      <w:r>
        <w:rPr>
          <w:rFonts w:hint="eastAsia" w:ascii="仿宋" w:hAnsi="仿宋" w:eastAsia="仿宋" w:cs="仿宋"/>
          <w:b/>
          <w:bCs/>
          <w:color w:val="000000"/>
          <w:kern w:val="0"/>
          <w:sz w:val="30"/>
          <w:szCs w:val="30"/>
          <w:highlight w:val="none"/>
          <w:lang w:val="en-US" w:eastAsia="zh-CN" w:bidi="ar"/>
        </w:rPr>
        <w:br w:type="textWrapping"/>
      </w:r>
    </w:p>
    <w:p w14:paraId="0E61F046">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本单位郑重声明，参加陕西正信招标有限公司的</w:t>
      </w:r>
      <w:r>
        <w:rPr>
          <w:rFonts w:hint="eastAsia" w:ascii="仿宋" w:hAnsi="仿宋" w:eastAsia="仿宋" w:cs="仿宋"/>
          <w:color w:val="000000"/>
          <w:kern w:val="0"/>
          <w:sz w:val="28"/>
          <w:szCs w:val="28"/>
          <w:highlight w:val="none"/>
          <w:u w:val="single"/>
          <w:lang w:val="en-US" w:eastAsia="zh-CN" w:bidi="ar"/>
        </w:rPr>
        <w:t xml:space="preserve">   项目名称    </w:t>
      </w:r>
      <w:r>
        <w:rPr>
          <w:rFonts w:hint="eastAsia" w:ascii="仿宋" w:hAnsi="仿宋" w:eastAsia="仿宋" w:cs="仿宋"/>
          <w:color w:val="000000"/>
          <w:kern w:val="0"/>
          <w:sz w:val="28"/>
          <w:szCs w:val="28"/>
          <w:highlight w:val="none"/>
          <w:lang w:val="en-US" w:eastAsia="zh-CN" w:bidi="ar"/>
        </w:rPr>
        <w:t>（项目编号：</w:t>
      </w:r>
      <w:r>
        <w:rPr>
          <w:rFonts w:hint="eastAsia" w:ascii="仿宋" w:hAnsi="仿宋" w:eastAsia="仿宋" w:cs="仿宋"/>
          <w:color w:val="000000"/>
          <w:kern w:val="0"/>
          <w:sz w:val="28"/>
          <w:szCs w:val="28"/>
          <w:highlight w:val="none"/>
          <w:u w:val="single"/>
          <w:lang w:val="en-US" w:eastAsia="zh-CN" w:bidi="ar"/>
        </w:rPr>
        <w:t xml:space="preserve">         </w:t>
      </w:r>
      <w:r>
        <w:rPr>
          <w:rFonts w:hint="eastAsia" w:ascii="仿宋" w:hAnsi="仿宋" w:eastAsia="仿宋" w:cs="仿宋"/>
          <w:color w:val="000000"/>
          <w:kern w:val="0"/>
          <w:sz w:val="28"/>
          <w:szCs w:val="28"/>
          <w:highlight w:val="none"/>
          <w:lang w:val="en-US" w:eastAsia="zh-CN" w:bidi="ar"/>
        </w:rPr>
        <w:t xml:space="preserve">）采购活动，为非联合体投标，本项目实施过程由本单位独立承担。 </w:t>
      </w:r>
    </w:p>
    <w:p w14:paraId="74ED999A">
      <w:pPr>
        <w:keepNext w:val="0"/>
        <w:keepLines w:val="0"/>
        <w:widowControl/>
        <w:suppressLineNumbers w:val="0"/>
        <w:ind w:firstLine="560" w:firstLineChars="200"/>
        <w:jc w:val="left"/>
        <w:rPr>
          <w:rFonts w:hint="eastAsia" w:ascii="仿宋" w:hAnsi="仿宋" w:eastAsia="仿宋" w:cs="仿宋"/>
          <w:highlight w:val="none"/>
        </w:rPr>
      </w:pPr>
      <w:r>
        <w:rPr>
          <w:rFonts w:hint="eastAsia" w:ascii="仿宋" w:hAnsi="仿宋" w:eastAsia="仿宋" w:cs="仿宋"/>
          <w:color w:val="000000"/>
          <w:kern w:val="0"/>
          <w:sz w:val="28"/>
          <w:szCs w:val="28"/>
          <w:highlight w:val="none"/>
          <w:lang w:val="en-US" w:eastAsia="zh-CN" w:bidi="ar"/>
        </w:rPr>
        <w:t>本单位对上述声明的真实性负责。如有虚假，将依法承担相应责任。</w:t>
      </w:r>
    </w:p>
    <w:p w14:paraId="49EE629B">
      <w:pPr>
        <w:spacing w:line="336" w:lineRule="auto"/>
        <w:ind w:left="420" w:leftChars="200" w:firstLine="0" w:firstLineChars="0"/>
        <w:rPr>
          <w:rFonts w:hint="eastAsia" w:ascii="仿宋" w:hAnsi="仿宋" w:eastAsia="仿宋" w:cs="仿宋"/>
          <w:sz w:val="28"/>
          <w:szCs w:val="28"/>
          <w:highlight w:val="none"/>
        </w:rPr>
      </w:pP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lang w:val="en-US" w:eastAsia="zh-CN"/>
        </w:rPr>
        <w:t xml:space="preserve"> </w:t>
      </w:r>
      <w:r>
        <w:rPr>
          <w:rFonts w:hint="eastAsia" w:ascii="仿宋" w:hAnsi="仿宋" w:eastAsia="仿宋"/>
          <w:sz w:val="28"/>
          <w:szCs w:val="28"/>
        </w:rPr>
        <w:t>供应商</w:t>
      </w:r>
      <w:r>
        <w:rPr>
          <w:rFonts w:hint="eastAsia" w:ascii="仿宋" w:hAnsi="仿宋" w:eastAsia="仿宋" w:cs="仿宋"/>
          <w:sz w:val="28"/>
          <w:szCs w:val="28"/>
          <w:highlight w:val="none"/>
        </w:rPr>
        <w:t>名称(公章)：____________</w:t>
      </w:r>
    </w:p>
    <w:p w14:paraId="444EED87">
      <w:pPr>
        <w:spacing w:line="336" w:lineRule="auto"/>
        <w:ind w:firstLine="560" w:firstLineChars="200"/>
        <w:rPr>
          <w:rFonts w:hint="eastAsia" w:ascii="仿宋" w:hAnsi="仿宋" w:eastAsia="仿宋" w:cs="仿宋"/>
          <w:sz w:val="28"/>
          <w:szCs w:val="28"/>
          <w:highlight w:val="none"/>
        </w:rPr>
      </w:pPr>
      <w:r>
        <w:rPr>
          <w:rFonts w:hint="eastAsia" w:ascii="仿宋" w:hAnsi="仿宋" w:eastAsia="仿宋" w:cs="仿宋"/>
          <w:sz w:val="28"/>
          <w:szCs w:val="28"/>
          <w:highlight w:val="none"/>
        </w:rPr>
        <w:t>日期：______年____月____日</w:t>
      </w:r>
    </w:p>
    <w:p w14:paraId="751F1F2B">
      <w:pPr>
        <w:keepNext w:val="0"/>
        <w:keepLines w:val="0"/>
        <w:widowControl/>
        <w:suppressLineNumbers w:val="0"/>
        <w:ind w:firstLine="560" w:firstLineChars="200"/>
        <w:jc w:val="left"/>
        <w:rPr>
          <w:rFonts w:hint="eastAsia" w:ascii="仿宋" w:hAnsi="仿宋" w:eastAsia="仿宋" w:cs="仿宋"/>
          <w:sz w:val="28"/>
          <w:szCs w:val="28"/>
          <w:highlight w:val="none"/>
        </w:rPr>
      </w:pPr>
      <w:r>
        <w:rPr>
          <w:rFonts w:hint="eastAsia" w:ascii="仿宋" w:hAnsi="仿宋" w:eastAsia="仿宋" w:cs="仿宋"/>
          <w:sz w:val="28"/>
          <w:szCs w:val="28"/>
          <w:highlight w:val="none"/>
        </w:rPr>
        <w:t>说明：授权用投标专用章的，与公章具有相同法律效力。</w:t>
      </w:r>
      <w:r>
        <w:rPr>
          <w:rFonts w:hint="eastAsia" w:ascii="仿宋" w:hAnsi="仿宋" w:eastAsia="仿宋" w:cs="仿宋"/>
          <w:sz w:val="28"/>
          <w:szCs w:val="28"/>
          <w:highlight w:val="none"/>
        </w:rPr>
        <w:br w:type="textWrapping"/>
      </w:r>
      <w:r>
        <w:rPr>
          <w:rFonts w:hint="eastAsia" w:ascii="仿宋" w:hAnsi="仿宋" w:eastAsia="仿宋" w:cs="仿宋"/>
          <w:sz w:val="28"/>
          <w:szCs w:val="28"/>
          <w:highlight w:val="none"/>
        </w:rPr>
        <w:br w:type="textWrapping"/>
      </w:r>
    </w:p>
    <w:p w14:paraId="3D0D3D43">
      <w:pPr>
        <w:rPr>
          <w:rFonts w:hint="eastAsia" w:ascii="仿宋" w:hAnsi="仿宋" w:eastAsia="仿宋" w:cs="仿宋"/>
          <w:sz w:val="28"/>
          <w:szCs w:val="28"/>
          <w:highlight w:val="none"/>
        </w:rPr>
      </w:pPr>
      <w:r>
        <w:rPr>
          <w:rFonts w:hint="eastAsia" w:ascii="仿宋" w:hAnsi="仿宋" w:eastAsia="仿宋" w:cs="仿宋"/>
          <w:sz w:val="28"/>
          <w:szCs w:val="28"/>
          <w:highlight w:val="none"/>
        </w:rPr>
        <w:br w:type="page"/>
      </w:r>
    </w:p>
    <w:p w14:paraId="09DFD19D">
      <w:pPr>
        <w:widowControl w:val="0"/>
        <w:spacing w:line="336" w:lineRule="auto"/>
        <w:jc w:val="center"/>
        <w:rPr>
          <w:rFonts w:hint="eastAsia" w:ascii="宋体" w:hAnsi="宋体" w:eastAsia="仿宋" w:cs="Times New Roman"/>
          <w:b/>
          <w:kern w:val="2"/>
          <w:sz w:val="28"/>
          <w:szCs w:val="28"/>
          <w:highlight w:val="none"/>
          <w:lang w:val="en-US" w:eastAsia="zh-CN" w:bidi="ar-SA"/>
        </w:rPr>
      </w:pPr>
      <w:r>
        <w:rPr>
          <w:rFonts w:hint="eastAsia" w:ascii="宋体" w:hAnsi="宋体" w:eastAsia="仿宋" w:cs="Times New Roman"/>
          <w:b/>
          <w:kern w:val="2"/>
          <w:sz w:val="28"/>
          <w:szCs w:val="28"/>
          <w:highlight w:val="none"/>
          <w:lang w:val="en-US" w:eastAsia="zh-CN" w:bidi="ar-SA"/>
        </w:rPr>
        <w:t>陕西省政府采购投标人拒绝政府采购领域商业贿赂承诺书</w:t>
      </w:r>
    </w:p>
    <w:p w14:paraId="735F0B5E">
      <w:pPr>
        <w:spacing w:line="336" w:lineRule="auto"/>
        <w:ind w:firstLine="700" w:firstLineChars="250"/>
        <w:rPr>
          <w:rFonts w:hint="eastAsia" w:ascii="仿宋" w:hAnsi="仿宋" w:eastAsia="仿宋"/>
          <w:sz w:val="28"/>
          <w:szCs w:val="28"/>
          <w:highlight w:val="none"/>
        </w:rPr>
      </w:pPr>
      <w:r>
        <w:rPr>
          <w:rFonts w:hint="eastAsia" w:ascii="仿宋" w:hAnsi="仿宋" w:eastAsia="仿宋"/>
          <w:sz w:val="28"/>
          <w:szCs w:val="28"/>
          <w:highlight w:val="none"/>
        </w:rPr>
        <w:t>为响应党中央、国务院关于治理政府采购领域商业贿赂行为的号召，我公司在此庄严承诺：</w:t>
      </w:r>
    </w:p>
    <w:p w14:paraId="7E4A32CE">
      <w:pPr>
        <w:autoSpaceDE w:val="0"/>
        <w:autoSpaceDN w:val="0"/>
        <w:adjustRightInd w:val="0"/>
        <w:spacing w:line="336" w:lineRule="auto"/>
        <w:ind w:firstLine="560" w:firstLineChars="200"/>
        <w:rPr>
          <w:rFonts w:hint="eastAsia" w:ascii="仿宋" w:hAnsi="仿宋" w:eastAsia="仿宋" w:cs="宋体"/>
          <w:kern w:val="0"/>
          <w:sz w:val="28"/>
          <w:szCs w:val="28"/>
          <w:highlight w:val="none"/>
          <w:lang w:val="zh-CN"/>
        </w:rPr>
      </w:pPr>
      <w:r>
        <w:rPr>
          <w:rFonts w:hint="eastAsia" w:ascii="仿宋" w:hAnsi="仿宋" w:eastAsia="仿宋"/>
          <w:sz w:val="28"/>
          <w:szCs w:val="28"/>
          <w:highlight w:val="none"/>
        </w:rPr>
        <w:t>1、</w:t>
      </w:r>
      <w:r>
        <w:rPr>
          <w:rFonts w:hint="eastAsia" w:ascii="仿宋" w:hAnsi="仿宋" w:eastAsia="仿宋" w:cs="宋体"/>
          <w:kern w:val="0"/>
          <w:sz w:val="28"/>
          <w:szCs w:val="28"/>
          <w:highlight w:val="none"/>
          <w:lang w:val="zh-CN"/>
        </w:rPr>
        <w:t>自觉遵守各项法律、法规、规章、制度以及社会公德，</w:t>
      </w:r>
      <w:r>
        <w:rPr>
          <w:rFonts w:hint="eastAsia" w:ascii="仿宋" w:hAnsi="仿宋" w:eastAsia="仿宋"/>
          <w:sz w:val="28"/>
          <w:szCs w:val="28"/>
          <w:highlight w:val="none"/>
        </w:rPr>
        <w:t>诚信经营，</w:t>
      </w:r>
      <w:r>
        <w:rPr>
          <w:rFonts w:hint="eastAsia" w:ascii="仿宋" w:hAnsi="仿宋" w:eastAsia="仿宋" w:cs="宋体"/>
          <w:kern w:val="0"/>
          <w:sz w:val="28"/>
          <w:szCs w:val="28"/>
          <w:highlight w:val="none"/>
          <w:lang w:val="zh-CN"/>
        </w:rPr>
        <w:t>维护廉洁环境，与同场竞争的投标人平等参加政府采购活动。</w:t>
      </w:r>
    </w:p>
    <w:p w14:paraId="6DA29AA4">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2、不向政府采购人、采购代理机构和政府采购评审专家进行任何形式的商业贿赂以谋取交易机会。</w:t>
      </w:r>
    </w:p>
    <w:p w14:paraId="3D59410D">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3、不向政府采购代理机构和采购人提供虚假资质文件或采用虚假应标方式参与政府采购市场竞争并谋取中标。</w:t>
      </w:r>
    </w:p>
    <w:p w14:paraId="095BEA99">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4、不采取“围标、陪标”等商业欺诈手段获得政府采购订单。</w:t>
      </w:r>
    </w:p>
    <w:p w14:paraId="7273DE17">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5、不采取不正当手段诋毁、排挤其他投标人。</w:t>
      </w:r>
    </w:p>
    <w:p w14:paraId="1FC2DE73">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6、不在提供商品和服务时“偷梁换柱、以次充好”损害采购人的合法权益。</w:t>
      </w:r>
    </w:p>
    <w:p w14:paraId="28324D6B">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7、不与采购人、采购代理机构政府采购评审专家或其它投标人恶意串通，进行质疑和投诉，维护政府采购市场秩序。</w:t>
      </w:r>
    </w:p>
    <w:p w14:paraId="5BC66A08">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8、尊重和接受政府采购监督管理部门的监督和政府采购代理机构招标采购要求，承担因违约行为给采购人造成的损失。</w:t>
      </w:r>
    </w:p>
    <w:p w14:paraId="4F8D4CF1">
      <w:pPr>
        <w:spacing w:line="336" w:lineRule="auto"/>
        <w:ind w:firstLine="560" w:firstLineChars="200"/>
        <w:rPr>
          <w:rFonts w:hint="eastAsia" w:ascii="仿宋" w:hAnsi="仿宋" w:eastAsia="仿宋"/>
          <w:sz w:val="28"/>
          <w:szCs w:val="28"/>
          <w:highlight w:val="none"/>
        </w:rPr>
      </w:pPr>
      <w:r>
        <w:rPr>
          <w:rFonts w:hint="eastAsia" w:ascii="仿宋" w:hAnsi="仿宋" w:eastAsia="仿宋"/>
          <w:sz w:val="28"/>
          <w:szCs w:val="28"/>
          <w:highlight w:val="none"/>
        </w:rPr>
        <w:t>9、不发生其他有悖于政府采购公开、公平、公正和诚信原则的行为。</w:t>
      </w:r>
    </w:p>
    <w:p w14:paraId="62E8B848">
      <w:pPr>
        <w:widowControl w:val="0"/>
        <w:spacing w:line="336" w:lineRule="auto"/>
        <w:ind w:firstLine="560" w:firstLineChars="200"/>
        <w:jc w:val="both"/>
        <w:rPr>
          <w:rFonts w:ascii="仿宋" w:hAnsi="仿宋" w:eastAsia="仿宋" w:cs="Times New Roman"/>
          <w:kern w:val="2"/>
          <w:sz w:val="28"/>
          <w:szCs w:val="28"/>
          <w:highlight w:val="none"/>
          <w:lang w:val="en-US" w:eastAsia="zh-CN" w:bidi="ar-SA"/>
        </w:rPr>
      </w:pPr>
      <w:r>
        <w:rPr>
          <w:rFonts w:hint="eastAsia" w:ascii="仿宋" w:hAnsi="仿宋" w:eastAsia="仿宋" w:cs="SSJ-PK74820000023-Identity-H"/>
          <w:kern w:val="0"/>
          <w:sz w:val="28"/>
          <w:szCs w:val="28"/>
          <w:highlight w:val="none"/>
          <w:lang w:val="en-US" w:eastAsia="zh-CN" w:bidi="ar-SA"/>
        </w:rPr>
        <w:t>供应商</w:t>
      </w:r>
      <w:r>
        <w:rPr>
          <w:rFonts w:hint="eastAsia" w:ascii="仿宋" w:hAnsi="仿宋" w:eastAsia="仿宋" w:cs="Times New Roman"/>
          <w:kern w:val="2"/>
          <w:sz w:val="28"/>
          <w:szCs w:val="28"/>
          <w:highlight w:val="none"/>
          <w:lang w:val="en-US" w:eastAsia="zh-CN" w:bidi="ar-SA"/>
        </w:rPr>
        <w:t>名称</w:t>
      </w:r>
      <w:r>
        <w:rPr>
          <w:rFonts w:ascii="仿宋" w:hAnsi="仿宋" w:eastAsia="仿宋" w:cs="Times New Roman"/>
          <w:kern w:val="2"/>
          <w:sz w:val="28"/>
          <w:szCs w:val="28"/>
          <w:highlight w:val="none"/>
          <w:lang w:val="en-US" w:eastAsia="zh-CN" w:bidi="ar-SA"/>
        </w:rPr>
        <w:t>(</w:t>
      </w:r>
      <w:r>
        <w:rPr>
          <w:rFonts w:hint="eastAsia" w:ascii="仿宋" w:hAnsi="仿宋" w:eastAsia="仿宋" w:cs="Times New Roman"/>
          <w:kern w:val="2"/>
          <w:sz w:val="28"/>
          <w:szCs w:val="28"/>
          <w:highlight w:val="none"/>
          <w:lang w:val="en-US" w:eastAsia="zh-CN" w:bidi="ar-SA"/>
        </w:rPr>
        <w:t>公章</w:t>
      </w:r>
      <w:r>
        <w:rPr>
          <w:rFonts w:ascii="仿宋" w:hAnsi="仿宋" w:eastAsia="仿宋" w:cs="Times New Roman"/>
          <w:kern w:val="2"/>
          <w:sz w:val="28"/>
          <w:szCs w:val="28"/>
          <w:highlight w:val="none"/>
          <w:lang w:val="en-US" w:eastAsia="zh-CN" w:bidi="ar-SA"/>
        </w:rPr>
        <w:t>)</w:t>
      </w:r>
      <w:r>
        <w:rPr>
          <w:rFonts w:hint="eastAsia" w:ascii="仿宋" w:hAnsi="仿宋" w:eastAsia="仿宋" w:cs="Times New Roman"/>
          <w:kern w:val="2"/>
          <w:sz w:val="28"/>
          <w:szCs w:val="28"/>
          <w:highlight w:val="none"/>
          <w:lang w:val="en-US" w:eastAsia="zh-CN" w:bidi="ar-SA"/>
        </w:rPr>
        <w:t>：</w:t>
      </w:r>
      <w:r>
        <w:rPr>
          <w:rFonts w:ascii="仿宋" w:hAnsi="仿宋" w:eastAsia="仿宋" w:cs="Times New Roman"/>
          <w:kern w:val="2"/>
          <w:sz w:val="28"/>
          <w:szCs w:val="28"/>
          <w:highlight w:val="none"/>
          <w:lang w:val="en-US" w:eastAsia="zh-CN" w:bidi="ar-SA"/>
        </w:rPr>
        <w:t>____________</w:t>
      </w:r>
    </w:p>
    <w:p w14:paraId="76668463">
      <w:pPr>
        <w:widowControl w:val="0"/>
        <w:spacing w:line="336" w:lineRule="auto"/>
        <w:ind w:firstLine="560" w:firstLineChars="200"/>
        <w:jc w:val="both"/>
        <w:rPr>
          <w:rFonts w:ascii="仿宋" w:hAnsi="仿宋" w:eastAsia="仿宋" w:cs="Times New Roman"/>
          <w:kern w:val="2"/>
          <w:sz w:val="28"/>
          <w:szCs w:val="28"/>
          <w:highlight w:val="none"/>
          <w:lang w:val="en-US" w:eastAsia="zh-CN" w:bidi="ar-SA"/>
        </w:rPr>
      </w:pPr>
      <w:r>
        <w:rPr>
          <w:rFonts w:hint="eastAsia" w:ascii="仿宋" w:hAnsi="仿宋" w:eastAsia="仿宋" w:cs="Times New Roman"/>
          <w:kern w:val="2"/>
          <w:sz w:val="28"/>
          <w:szCs w:val="28"/>
          <w:highlight w:val="none"/>
          <w:lang w:val="en-US" w:eastAsia="zh-CN" w:bidi="ar-SA"/>
        </w:rPr>
        <w:t>日期：</w:t>
      </w:r>
      <w:r>
        <w:rPr>
          <w:rFonts w:ascii="仿宋" w:hAnsi="仿宋" w:eastAsia="仿宋" w:cs="Times New Roman"/>
          <w:kern w:val="2"/>
          <w:sz w:val="28"/>
          <w:szCs w:val="28"/>
          <w:highlight w:val="none"/>
          <w:lang w:val="en-US" w:eastAsia="zh-CN" w:bidi="ar-SA"/>
        </w:rPr>
        <w:t>______</w:t>
      </w:r>
      <w:r>
        <w:rPr>
          <w:rFonts w:hint="eastAsia" w:ascii="仿宋" w:hAnsi="仿宋" w:eastAsia="仿宋" w:cs="Times New Roman"/>
          <w:kern w:val="2"/>
          <w:sz w:val="28"/>
          <w:szCs w:val="28"/>
          <w:highlight w:val="none"/>
          <w:lang w:val="en-US" w:eastAsia="zh-CN" w:bidi="ar-SA"/>
        </w:rPr>
        <w:t>年</w:t>
      </w:r>
      <w:r>
        <w:rPr>
          <w:rFonts w:ascii="仿宋" w:hAnsi="仿宋" w:eastAsia="仿宋" w:cs="Times New Roman"/>
          <w:kern w:val="2"/>
          <w:sz w:val="28"/>
          <w:szCs w:val="28"/>
          <w:highlight w:val="none"/>
          <w:lang w:val="en-US" w:eastAsia="zh-CN" w:bidi="ar-SA"/>
        </w:rPr>
        <w:t>____</w:t>
      </w:r>
      <w:r>
        <w:rPr>
          <w:rFonts w:hint="eastAsia" w:ascii="仿宋" w:hAnsi="仿宋" w:eastAsia="仿宋" w:cs="Times New Roman"/>
          <w:kern w:val="2"/>
          <w:sz w:val="28"/>
          <w:szCs w:val="28"/>
          <w:highlight w:val="none"/>
          <w:lang w:val="en-US" w:eastAsia="zh-CN" w:bidi="ar-SA"/>
        </w:rPr>
        <w:t>月</w:t>
      </w:r>
      <w:r>
        <w:rPr>
          <w:rFonts w:ascii="仿宋" w:hAnsi="仿宋" w:eastAsia="仿宋" w:cs="Times New Roman"/>
          <w:kern w:val="2"/>
          <w:sz w:val="28"/>
          <w:szCs w:val="28"/>
          <w:highlight w:val="none"/>
          <w:lang w:val="en-US" w:eastAsia="zh-CN" w:bidi="ar-SA"/>
        </w:rPr>
        <w:t>____</w:t>
      </w:r>
      <w:r>
        <w:rPr>
          <w:rFonts w:hint="eastAsia" w:ascii="仿宋" w:hAnsi="仿宋" w:eastAsia="仿宋" w:cs="Times New Roman"/>
          <w:kern w:val="2"/>
          <w:sz w:val="28"/>
          <w:szCs w:val="28"/>
          <w:highlight w:val="none"/>
          <w:lang w:val="en-US" w:eastAsia="zh-CN" w:bidi="ar-SA"/>
        </w:rPr>
        <w:t>日</w:t>
      </w:r>
    </w:p>
    <w:p w14:paraId="26B8C1D3">
      <w:pPr>
        <w:pStyle w:val="6"/>
      </w:pPr>
      <w:r>
        <w:rPr>
          <w:rFonts w:hint="eastAsia" w:ascii="仿宋" w:hAnsi="仿宋" w:eastAsia="仿宋"/>
          <w:sz w:val="28"/>
          <w:szCs w:val="28"/>
          <w:highlight w:val="none"/>
        </w:rPr>
        <w:t>说明：授权用投标专用章的，与公章具有相同法律效力。</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Y5NTFlMDNkNWI5YWYzZmUzZjIyZjM5ZTUzY2I3ZTMifQ=="/>
  </w:docVars>
  <w:rsids>
    <w:rsidRoot w:val="35255259"/>
    <w:rsid w:val="03555A65"/>
    <w:rsid w:val="03C77E99"/>
    <w:rsid w:val="0561174D"/>
    <w:rsid w:val="1D2366AB"/>
    <w:rsid w:val="21C02D6D"/>
    <w:rsid w:val="2755784B"/>
    <w:rsid w:val="29B7714B"/>
    <w:rsid w:val="2A09202A"/>
    <w:rsid w:val="2B57116C"/>
    <w:rsid w:val="2C002162"/>
    <w:rsid w:val="2D012D2F"/>
    <w:rsid w:val="2DC047AC"/>
    <w:rsid w:val="35255259"/>
    <w:rsid w:val="3FA639A6"/>
    <w:rsid w:val="4053556C"/>
    <w:rsid w:val="432B57DF"/>
    <w:rsid w:val="469B0D50"/>
    <w:rsid w:val="4C334E7A"/>
    <w:rsid w:val="4E7226AE"/>
    <w:rsid w:val="5734609F"/>
    <w:rsid w:val="578318F4"/>
    <w:rsid w:val="57FD4388"/>
    <w:rsid w:val="5EAF519E"/>
    <w:rsid w:val="623F08B6"/>
    <w:rsid w:val="62F04E50"/>
    <w:rsid w:val="688E376F"/>
    <w:rsid w:val="6D2055BE"/>
    <w:rsid w:val="6FA403B2"/>
    <w:rsid w:val="79863CB3"/>
    <w:rsid w:val="7A947147"/>
    <w:rsid w:val="7AE04B13"/>
    <w:rsid w:val="7B165BB8"/>
    <w:rsid w:val="7BB1183B"/>
    <w:rsid w:val="7D311748"/>
    <w:rsid w:val="7F4E435A"/>
    <w:rsid w:val="7F9E2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2"/>
    <w:qFormat/>
    <w:uiPriority w:val="0"/>
    <w:pPr>
      <w:keepNext/>
      <w:keepLines/>
      <w:spacing w:before="50" w:beforeLines="50" w:beforeAutospacing="0" w:after="50" w:afterLines="50" w:afterAutospacing="0" w:line="360" w:lineRule="auto"/>
      <w:jc w:val="center"/>
      <w:outlineLvl w:val="0"/>
    </w:pPr>
    <w:rPr>
      <w:rFonts w:ascii="Times New Roman" w:hAnsi="Times New Roman" w:eastAsia="宋体" w:cs="Times New Roman"/>
      <w:b/>
      <w:kern w:val="44"/>
      <w:sz w:val="32"/>
      <w:szCs w:val="21"/>
    </w:rPr>
  </w:style>
  <w:style w:type="paragraph" w:styleId="4">
    <w:name w:val="heading 2"/>
    <w:basedOn w:val="1"/>
    <w:next w:val="1"/>
    <w:link w:val="13"/>
    <w:semiHidden/>
    <w:unhideWhenUsed/>
    <w:qFormat/>
    <w:uiPriority w:val="0"/>
    <w:pPr>
      <w:keepNext/>
      <w:keepLines/>
      <w:widowControl/>
      <w:adjustRightInd w:val="0"/>
      <w:snapToGrid w:val="0"/>
      <w:spacing w:before="283" w:after="283" w:line="240" w:lineRule="auto"/>
      <w:jc w:val="center"/>
      <w:outlineLvl w:val="1"/>
    </w:pPr>
    <w:rPr>
      <w:rFonts w:ascii="Cambria" w:hAnsi="Cambria" w:eastAsia="宋体" w:cs="Times New Roman"/>
      <w:b/>
      <w:bCs/>
      <w:kern w:val="0"/>
      <w:szCs w:val="32"/>
    </w:rPr>
  </w:style>
  <w:style w:type="paragraph" w:styleId="5">
    <w:name w:val="heading 3"/>
    <w:basedOn w:val="1"/>
    <w:next w:val="1"/>
    <w:link w:val="14"/>
    <w:semiHidden/>
    <w:unhideWhenUsed/>
    <w:qFormat/>
    <w:uiPriority w:val="0"/>
    <w:pPr>
      <w:keepNext/>
      <w:spacing w:before="50" w:beforeLines="50" w:after="50" w:afterLines="50" w:line="400" w:lineRule="exact"/>
      <w:jc w:val="left"/>
      <w:outlineLvl w:val="2"/>
    </w:pPr>
    <w:rPr>
      <w:rFonts w:ascii="Times New Roman" w:hAnsi="Times New Roman" w:eastAsia="宋体" w:cs="Times New Roman"/>
      <w:b/>
      <w:bCs/>
      <w:szCs w:val="24"/>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6">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7">
    <w:name w:val="Plain Text"/>
    <w:basedOn w:val="1"/>
    <w:qFormat/>
    <w:uiPriority w:val="99"/>
    <w:rPr>
      <w:rFonts w:ascii="宋体" w:hAnsi="Courier New"/>
      <w:szCs w:val="21"/>
    </w:rPr>
  </w:style>
  <w:style w:type="table" w:styleId="9">
    <w:name w:val="Table Grid"/>
    <w:basedOn w:val="8"/>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
    <w:name w:val="正文2"/>
    <w:basedOn w:val="1"/>
    <w:qFormat/>
    <w:uiPriority w:val="0"/>
    <w:pPr>
      <w:ind w:firstLine="562" w:firstLineChars="200"/>
      <w:jc w:val="left"/>
    </w:pPr>
    <w:rPr>
      <w:rFonts w:hint="eastAsia"/>
    </w:rPr>
  </w:style>
  <w:style w:type="character" w:customStyle="1" w:styleId="12">
    <w:name w:val="标题 1 Char"/>
    <w:link w:val="3"/>
    <w:qFormat/>
    <w:uiPriority w:val="0"/>
    <w:rPr>
      <w:rFonts w:ascii="Times New Roman" w:hAnsi="Times New Roman" w:eastAsia="宋体" w:cs="Times New Roman"/>
      <w:b/>
      <w:kern w:val="44"/>
      <w:sz w:val="32"/>
      <w:szCs w:val="21"/>
    </w:rPr>
  </w:style>
  <w:style w:type="character" w:customStyle="1" w:styleId="13">
    <w:name w:val="标题 2 Char"/>
    <w:link w:val="4"/>
    <w:qFormat/>
    <w:uiPriority w:val="9"/>
    <w:rPr>
      <w:rFonts w:ascii="Cambria" w:hAnsi="Cambria" w:eastAsia="宋体" w:cs="Times New Roman"/>
      <w:b/>
      <w:bCs/>
      <w:kern w:val="0"/>
      <w:sz w:val="28"/>
      <w:szCs w:val="32"/>
    </w:rPr>
  </w:style>
  <w:style w:type="character" w:customStyle="1" w:styleId="14">
    <w:name w:val="标题 3 字符"/>
    <w:link w:val="5"/>
    <w:qFormat/>
    <w:uiPriority w:val="0"/>
    <w:rPr>
      <w:rFonts w:ascii="Times New Roman" w:hAnsi="Times New Roman" w:eastAsia="宋体" w:cs="Times New Roman"/>
      <w:b/>
      <w:bCs/>
      <w:sz w:val="32"/>
      <w:szCs w:val="32"/>
    </w:rPr>
  </w:style>
  <w:style w:type="paragraph" w:customStyle="1" w:styleId="15">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2365</Words>
  <Characters>2690</Characters>
  <Lines>0</Lines>
  <Paragraphs>0</Paragraphs>
  <TotalTime>0</TotalTime>
  <ScaleCrop>false</ScaleCrop>
  <LinksUpToDate>false</LinksUpToDate>
  <CharactersWithSpaces>2781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2024-11-11T08:21:00Z</dcterms:created>
  <dc:creator>罗永山</dc:creator>
  <cp:lastModifiedBy>puppet</cp:lastModifiedBy>
  <dcterms:modified xsi:type="dcterms:W3CDTF">2026-03-19T07:36:12Z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A7D9DD29BB3741369D3F32166293E36E_11</vt:lpwstr>
  </property>
  <property fmtid="{D5CDD505-2E9C-101B-9397-08002B2CF9AE}" pid="4" name="KSOTemplateDocerSaveRecord">
    <vt:lpwstr>eyJoZGlkIjoiNzQ1ZjFhODQ2YTk0OWE2MWRiZGI1ZjhkYjY1YjEzNGMiLCJ1c2VySWQiOiI2NjUzNDI1ODcifQ==</vt:lpwstr>
  </property>
</Properties>
</file>