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技术规格响应表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项目名称：非饱和特性岩芯驱替设备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项目编号：HXGJXM2026-ZC-GK1010</w:t>
      </w:r>
    </w:p>
    <w:p>
      <w:pPr>
        <w:spacing w:after="120"/>
        <w:ind w:firstLine="120" w:firstLineChars="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</w:p>
    <w:tbl>
      <w:tblPr>
        <w:tblStyle w:val="2"/>
        <w:tblW w:w="9911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65"/>
        <w:gridCol w:w="1304"/>
        <w:gridCol w:w="1467"/>
        <w:gridCol w:w="88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353" w:type="dxa"/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品目</w:t>
            </w:r>
          </w:p>
        </w:tc>
        <w:tc>
          <w:tcPr>
            <w:tcW w:w="1714" w:type="dxa"/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招标规格 ☆1</w:t>
            </w:r>
          </w:p>
        </w:tc>
        <w:tc>
          <w:tcPr>
            <w:tcW w:w="1965" w:type="dxa"/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投标规格 ☆2</w:t>
            </w:r>
          </w:p>
        </w:tc>
        <w:tc>
          <w:tcPr>
            <w:tcW w:w="1304" w:type="dxa"/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偏离说明</w:t>
            </w:r>
          </w:p>
        </w:tc>
        <w:tc>
          <w:tcPr>
            <w:tcW w:w="1467" w:type="dxa"/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证明资料对应页码</w:t>
            </w:r>
          </w:p>
        </w:tc>
        <w:tc>
          <w:tcPr>
            <w:tcW w:w="880" w:type="dxa"/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4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65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4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7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0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4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65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4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7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0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4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65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4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7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0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4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65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4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7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0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4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65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04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67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0" w:type="dxa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</w:rPr>
      </w:pPr>
    </w:p>
    <w:p>
      <w:pPr>
        <w:spacing w:line="520" w:lineRule="exact"/>
        <w:ind w:firstLine="480" w:firstLineChars="200"/>
        <w:rPr>
          <w:rFonts w:hint="eastAsia" w:ascii="仿宋" w:hAnsi="仿宋" w:eastAsia="仿宋" w:cs="仿宋"/>
          <w:spacing w:val="4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</w:rPr>
        <w:t>（加盖单位公章）</w:t>
      </w:r>
    </w:p>
    <w:p>
      <w:pPr>
        <w:spacing w:line="500" w:lineRule="exact"/>
        <w:ind w:firstLine="496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>
      <w:pPr>
        <w:spacing w:line="52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>
      <w:pPr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color w:val="000000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pStyle w:val="4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注:  1、 ☆1指招标文件中的技术规格(参数),供应商应按照招标文件中第三章3.3技术要求中的对应内容逐项响应。</w:t>
      </w:r>
    </w:p>
    <w:p>
      <w:pPr>
        <w:pStyle w:val="4"/>
        <w:numPr>
          <w:ilvl w:val="0"/>
          <w:numId w:val="1"/>
        </w:num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☆2 指供应商拟提供的投标产品的功能及技术规格(参数),供应商应逐条如实填写并提供相应的支持文件。</w:t>
      </w:r>
    </w:p>
    <w:p>
      <w:pPr>
        <w:ind w:firstLine="720" w:firstLineChars="300"/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</w:rPr>
        <w:t>3、偏离说明填写：优于、满足或低于。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F4820"/>
    <w:multiLevelType w:val="singleLevel"/>
    <w:tmpl w:val="DA4F4820"/>
    <w:lvl w:ilvl="0" w:tentative="0">
      <w:start w:val="2"/>
      <w:numFmt w:val="decimal"/>
      <w:suff w:val="space"/>
      <w:lvlText w:val="%1、"/>
      <w:lvlJc w:val="left"/>
      <w:pPr>
        <w:ind w:left="63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NWFjYzEzZjU4NTExNWVhMzQwY2MyY2RkMjU3YTQifQ=="/>
  </w:docVars>
  <w:rsids>
    <w:rsidRoot w:val="00000000"/>
    <w:rsid w:val="3A8B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纯文本1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2026-03-20T08:47:28Z</dcterms:created>
  <dc:creator>user</dc:creator>
  <cp:lastModifiedBy>张乐</cp:lastModifiedBy>
  <dcterms:modified xsi:type="dcterms:W3CDTF">2026-03-20T08:48:14Z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A04FAC60454145D2A8372201CD05A5DC_12</vt:lpwstr>
  </property>
</Properties>
</file>