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F83F7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14</w:t>
      </w:r>
      <w:r>
        <w:rPr>
          <w:rFonts w:hint="eastAsia"/>
          <w:color w:val="auto"/>
          <w:lang w:val="hr-HR"/>
        </w:rPr>
        <w:t>：书面声明</w:t>
      </w:r>
    </w:p>
    <w:p w14:paraId="10C29909">
      <w:pPr>
        <w:spacing w:line="500" w:lineRule="exact"/>
        <w:jc w:val="center"/>
        <w:rPr>
          <w:rFonts w:ascii="Calibri" w:hAnsi="Calibri" w:cs="儷宋 Pro"/>
          <w:b/>
          <w:bCs/>
          <w:kern w:val="0"/>
          <w:sz w:val="30"/>
          <w:szCs w:val="30"/>
        </w:rPr>
      </w:pPr>
    </w:p>
    <w:p w14:paraId="2B5BCA16">
      <w:pPr>
        <w:pStyle w:val="5"/>
        <w:widowControl/>
        <w:ind w:firstLine="562" w:firstLineChars="200"/>
        <w:jc w:val="center"/>
        <w:rPr>
          <w:rFonts w:cs="儷宋 Pro"/>
          <w:b/>
          <w:bCs/>
          <w:sz w:val="28"/>
          <w:szCs w:val="28"/>
          <w:lang w:val="hr-HR"/>
        </w:rPr>
      </w:pPr>
      <w:bookmarkStart w:id="0" w:name="_GoBack"/>
      <w:r>
        <w:rPr>
          <w:rFonts w:hint="eastAsia" w:cs="儷宋 Pro"/>
          <w:b/>
          <w:bCs/>
          <w:sz w:val="28"/>
          <w:szCs w:val="28"/>
        </w:rPr>
        <w:t>书面声明</w:t>
      </w:r>
    </w:p>
    <w:bookmarkEnd w:id="0"/>
    <w:p w14:paraId="750FA798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致：陕西德勤招标有限公司</w:t>
      </w:r>
    </w:p>
    <w:p w14:paraId="4DD40126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69D5D1AF">
      <w:pPr>
        <w:pStyle w:val="4"/>
        <w:jc w:val="left"/>
        <w:rPr>
          <w:color w:val="auto"/>
          <w:lang w:val="hr-HR"/>
        </w:rPr>
      </w:pPr>
    </w:p>
    <w:p w14:paraId="5CCB4B23">
      <w:pPr>
        <w:pStyle w:val="4"/>
        <w:jc w:val="left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特此声明！</w:t>
      </w:r>
    </w:p>
    <w:p w14:paraId="53C947FC">
      <w:pPr>
        <w:pStyle w:val="4"/>
        <w:rPr>
          <w:color w:val="auto"/>
          <w:lang w:val="hr-HR"/>
        </w:rPr>
      </w:pPr>
    </w:p>
    <w:p w14:paraId="630AEC71">
      <w:pPr>
        <w:pStyle w:val="4"/>
        <w:rPr>
          <w:color w:val="auto"/>
          <w:lang w:val="hr-HR"/>
        </w:rPr>
      </w:pPr>
    </w:p>
    <w:p w14:paraId="6A16C60C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投标</w:t>
      </w:r>
      <w:r>
        <w:rPr>
          <w:rFonts w:hint="eastAsia"/>
          <w:color w:val="auto"/>
        </w:rPr>
        <w:t>供应商</w:t>
      </w:r>
      <w:r>
        <w:rPr>
          <w:rFonts w:hint="eastAsia"/>
          <w:color w:val="auto"/>
          <w:lang w:val="hr-HR"/>
        </w:rPr>
        <w:t>（公章）： 名称（加盖公章）</w:t>
      </w:r>
    </w:p>
    <w:p w14:paraId="441E04BA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法定代表人或被授权人（签字或盖章）：                </w:t>
      </w:r>
    </w:p>
    <w:p w14:paraId="69085346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 xml:space="preserve">                              日   期：      年    月    日 </w:t>
      </w:r>
    </w:p>
    <w:p w14:paraId="27D8929C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372D8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23DE3"/>
    <w:rsid w:val="68E2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2026-03-03T07:02:55Z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E4CBFF5D971443A7ABA7DE546EF848BF_11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