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727B78">
      <w:pPr>
        <w:spacing w:before="291" w:line="221" w:lineRule="auto"/>
        <w:ind w:left="3342"/>
        <w:rPr>
          <w:rFonts w:ascii="宋体" w:hAnsi="宋体" w:eastAsia="宋体" w:cs="宋体"/>
          <w:sz w:val="28"/>
          <w:szCs w:val="28"/>
        </w:rPr>
      </w:pPr>
      <w:r>
        <w:rPr>
          <w:rFonts w:ascii="宋体" w:hAnsi="宋体" w:eastAsia="宋体" w:cs="宋体"/>
          <w:b/>
          <w:bCs/>
          <w:spacing w:val="-5"/>
          <w:sz w:val="28"/>
          <w:szCs w:val="28"/>
        </w:rPr>
        <w:t>（一）投标函</w:t>
      </w:r>
    </w:p>
    <w:p w14:paraId="1475EE68">
      <w:pPr>
        <w:spacing w:before="154" w:line="220" w:lineRule="auto"/>
        <w:ind w:left="29"/>
        <w:rPr>
          <w:rFonts w:ascii="宋体" w:hAnsi="宋体" w:eastAsia="宋体" w:cs="宋体"/>
          <w:sz w:val="24"/>
          <w:szCs w:val="24"/>
        </w:rPr>
      </w:pPr>
      <w:r>
        <w:rPr>
          <w:rFonts w:ascii="宋体" w:hAnsi="宋体" w:eastAsia="宋体" w:cs="宋体"/>
          <w:b/>
          <w:bCs/>
          <w:spacing w:val="-5"/>
          <w:sz w:val="24"/>
          <w:szCs w:val="24"/>
          <w:u w:val="single" w:color="auto"/>
        </w:rPr>
        <w:t>西安医学院：</w:t>
      </w:r>
    </w:p>
    <w:p w14:paraId="17959536">
      <w:pPr>
        <w:spacing w:before="180" w:line="331" w:lineRule="auto"/>
        <w:ind w:left="23" w:right="13" w:firstLine="497"/>
        <w:rPr>
          <w:rFonts w:ascii="宋体" w:hAnsi="宋体" w:eastAsia="宋体" w:cs="宋体"/>
          <w:sz w:val="24"/>
          <w:szCs w:val="24"/>
        </w:rPr>
      </w:pPr>
      <w:r>
        <w:rPr>
          <w:rFonts w:ascii="宋体" w:hAnsi="宋体" w:eastAsia="宋体" w:cs="宋体"/>
          <w:sz w:val="24"/>
          <w:szCs w:val="24"/>
        </w:rPr>
        <w:t>1．根据你方发售的招标文件，经踏勘项目现场和研究上述招标</w:t>
      </w:r>
      <w:r>
        <w:rPr>
          <w:rFonts w:ascii="宋体" w:hAnsi="宋体" w:eastAsia="宋体" w:cs="宋体"/>
          <w:spacing w:val="-1"/>
          <w:sz w:val="24"/>
          <w:szCs w:val="24"/>
        </w:rPr>
        <w:t>文件的投标</w:t>
      </w:r>
      <w:r>
        <w:rPr>
          <w:rFonts w:ascii="宋体" w:hAnsi="宋体" w:eastAsia="宋体" w:cs="宋体"/>
          <w:spacing w:val="-3"/>
          <w:sz w:val="24"/>
          <w:szCs w:val="24"/>
        </w:rPr>
        <w:t>须知、合同条款、图纸、工程建设标准、工程量清单和答疑文件及其它相关文件</w:t>
      </w:r>
      <w:r>
        <w:rPr>
          <w:rFonts w:ascii="宋体" w:hAnsi="宋体" w:eastAsia="宋体" w:cs="宋体"/>
          <w:spacing w:val="-9"/>
          <w:sz w:val="24"/>
          <w:szCs w:val="24"/>
        </w:rPr>
        <w:t>后，完全响应招标文件，我方愿以投标总报价大写人民币</w:t>
      </w:r>
      <w:r>
        <w:rPr>
          <w:rFonts w:ascii="宋体" w:hAnsi="宋体" w:eastAsia="宋体" w:cs="宋体"/>
          <w:spacing w:val="-9"/>
          <w:sz w:val="24"/>
          <w:szCs w:val="24"/>
          <w:u w:val="single" w:color="auto"/>
        </w:rPr>
        <w:t xml:space="preserve">     </w:t>
      </w:r>
      <w:r>
        <w:rPr>
          <w:rFonts w:ascii="宋体" w:hAnsi="宋体" w:eastAsia="宋体" w:cs="宋体"/>
          <w:spacing w:val="-9"/>
          <w:sz w:val="24"/>
          <w:szCs w:val="24"/>
        </w:rPr>
        <w:t>，小写</w:t>
      </w:r>
      <w:r>
        <w:rPr>
          <w:rFonts w:ascii="宋体" w:hAnsi="宋体" w:eastAsia="宋体" w:cs="宋体"/>
          <w:spacing w:val="-9"/>
          <w:sz w:val="24"/>
          <w:szCs w:val="24"/>
          <w:u w:val="single" w:color="auto"/>
        </w:rPr>
        <w:t xml:space="preserve">     </w:t>
      </w:r>
      <w:r>
        <w:rPr>
          <w:rFonts w:ascii="宋体" w:hAnsi="宋体" w:eastAsia="宋体" w:cs="宋体"/>
          <w:spacing w:val="-95"/>
          <w:sz w:val="24"/>
          <w:szCs w:val="24"/>
        </w:rPr>
        <w:t xml:space="preserve"> </w:t>
      </w:r>
      <w:r>
        <w:rPr>
          <w:rFonts w:ascii="宋体" w:hAnsi="宋体" w:eastAsia="宋体" w:cs="宋体"/>
          <w:spacing w:val="-9"/>
          <w:sz w:val="24"/>
          <w:szCs w:val="24"/>
        </w:rPr>
        <w:t>元（其</w:t>
      </w:r>
      <w:r>
        <w:rPr>
          <w:rFonts w:ascii="宋体" w:hAnsi="宋体" w:eastAsia="宋体" w:cs="宋体"/>
          <w:spacing w:val="-3"/>
          <w:sz w:val="24"/>
          <w:szCs w:val="24"/>
        </w:rPr>
        <w:t>中措施项目费</w:t>
      </w:r>
      <w:r>
        <w:rPr>
          <w:rFonts w:ascii="宋体" w:hAnsi="宋体" w:eastAsia="宋体" w:cs="宋体"/>
          <w:spacing w:val="-3"/>
          <w:sz w:val="24"/>
          <w:szCs w:val="24"/>
          <w:u w:val="single" w:color="auto"/>
        </w:rPr>
        <w:t xml:space="preserve">     </w:t>
      </w:r>
      <w:r>
        <w:rPr>
          <w:rFonts w:ascii="宋体" w:hAnsi="宋体" w:eastAsia="宋体" w:cs="宋体"/>
          <w:spacing w:val="-109"/>
          <w:sz w:val="24"/>
          <w:szCs w:val="24"/>
        </w:rPr>
        <w:t xml:space="preserve"> </w:t>
      </w:r>
      <w:r>
        <w:rPr>
          <w:rFonts w:ascii="宋体" w:hAnsi="宋体" w:eastAsia="宋体" w:cs="宋体"/>
          <w:spacing w:val="-3"/>
          <w:sz w:val="24"/>
          <w:szCs w:val="24"/>
        </w:rPr>
        <w:t>元，其中安全及文明施工费</w:t>
      </w:r>
      <w:r>
        <w:rPr>
          <w:rFonts w:ascii="宋体" w:hAnsi="宋体" w:eastAsia="宋体" w:cs="宋体"/>
          <w:spacing w:val="-3"/>
          <w:sz w:val="24"/>
          <w:szCs w:val="24"/>
          <w:u w:val="single" w:color="auto"/>
        </w:rPr>
        <w:t xml:space="preserve">         </w:t>
      </w:r>
      <w:r>
        <w:rPr>
          <w:rFonts w:ascii="宋体" w:hAnsi="宋体" w:eastAsia="宋体" w:cs="宋体"/>
          <w:spacing w:val="-109"/>
          <w:sz w:val="24"/>
          <w:szCs w:val="24"/>
        </w:rPr>
        <w:t xml:space="preserve"> </w:t>
      </w:r>
      <w:r>
        <w:rPr>
          <w:rFonts w:ascii="宋体" w:hAnsi="宋体" w:eastAsia="宋体" w:cs="宋体"/>
          <w:spacing w:val="-3"/>
          <w:sz w:val="24"/>
          <w:szCs w:val="24"/>
        </w:rPr>
        <w:t>元）的投标报价承包上</w:t>
      </w:r>
      <w:r>
        <w:rPr>
          <w:rFonts w:ascii="宋体" w:hAnsi="宋体" w:eastAsia="宋体" w:cs="宋体"/>
          <w:spacing w:val="-1"/>
          <w:sz w:val="24"/>
          <w:szCs w:val="24"/>
        </w:rPr>
        <w:t>述工程的施工、竣工，并承担任何质量缺陷保修责任。</w:t>
      </w:r>
    </w:p>
    <w:p w14:paraId="0853ED53">
      <w:pPr>
        <w:spacing w:before="182" w:line="219" w:lineRule="auto"/>
        <w:ind w:left="506"/>
        <w:rPr>
          <w:rFonts w:ascii="宋体" w:hAnsi="宋体" w:eastAsia="宋体" w:cs="宋体"/>
          <w:sz w:val="24"/>
          <w:szCs w:val="24"/>
        </w:rPr>
      </w:pPr>
      <w:r>
        <w:rPr>
          <w:rFonts w:ascii="宋体" w:hAnsi="宋体" w:eastAsia="宋体" w:cs="宋体"/>
          <w:spacing w:val="-1"/>
          <w:sz w:val="24"/>
          <w:szCs w:val="24"/>
        </w:rPr>
        <w:t>2．我方已详细审核全部招标文件，包括答疑纪要及有关附件。</w:t>
      </w:r>
    </w:p>
    <w:p w14:paraId="781ED838">
      <w:pPr>
        <w:spacing w:before="181" w:line="218" w:lineRule="auto"/>
        <w:ind w:left="508"/>
        <w:rPr>
          <w:rFonts w:ascii="宋体" w:hAnsi="宋体" w:eastAsia="宋体" w:cs="宋体"/>
          <w:sz w:val="24"/>
          <w:szCs w:val="24"/>
        </w:rPr>
      </w:pPr>
      <w:r>
        <w:rPr>
          <w:rFonts w:ascii="宋体" w:hAnsi="宋体" w:eastAsia="宋体" w:cs="宋体"/>
          <w:spacing w:val="-1"/>
          <w:sz w:val="24"/>
          <w:szCs w:val="24"/>
        </w:rPr>
        <w:t>3．我方保证上述投标报价不低于我单位工程施工的成本价。</w:t>
      </w:r>
    </w:p>
    <w:p w14:paraId="0CDBABB1">
      <w:pPr>
        <w:spacing w:before="184" w:line="289" w:lineRule="auto"/>
        <w:ind w:left="22" w:right="13" w:firstLine="480"/>
        <w:rPr>
          <w:rFonts w:ascii="宋体" w:hAnsi="宋体" w:eastAsia="宋体" w:cs="宋体"/>
          <w:sz w:val="24"/>
          <w:szCs w:val="24"/>
          <w:highlight w:val="yellow"/>
        </w:rPr>
      </w:pPr>
      <w:r>
        <w:rPr>
          <w:rFonts w:ascii="宋体" w:hAnsi="宋体" w:eastAsia="宋体" w:cs="宋体"/>
          <w:spacing w:val="-4"/>
          <w:sz w:val="24"/>
          <w:szCs w:val="24"/>
        </w:rPr>
        <w:t>4．若我方中标，我方保证按投标工期</w:t>
      </w:r>
      <w:r>
        <w:rPr>
          <w:rFonts w:ascii="宋体" w:hAnsi="宋体" w:eastAsia="宋体" w:cs="宋体"/>
          <w:spacing w:val="-4"/>
          <w:sz w:val="24"/>
          <w:szCs w:val="24"/>
          <w:u w:val="single" w:color="auto"/>
        </w:rPr>
        <w:t xml:space="preserve">         </w:t>
      </w:r>
      <w:r>
        <w:rPr>
          <w:rFonts w:ascii="宋体" w:hAnsi="宋体" w:eastAsia="宋体" w:cs="宋体"/>
          <w:spacing w:val="-69"/>
          <w:sz w:val="24"/>
          <w:szCs w:val="24"/>
        </w:rPr>
        <w:t xml:space="preserve"> </w:t>
      </w:r>
      <w:r>
        <w:rPr>
          <w:rFonts w:ascii="宋体" w:hAnsi="宋体" w:eastAsia="宋体" w:cs="宋体"/>
          <w:spacing w:val="-4"/>
          <w:sz w:val="24"/>
          <w:szCs w:val="24"/>
        </w:rPr>
        <w:t>日历天内完成本工程</w:t>
      </w:r>
      <w:r>
        <w:rPr>
          <w:rFonts w:ascii="宋体" w:hAnsi="宋体" w:eastAsia="宋体" w:cs="宋体"/>
          <w:spacing w:val="-5"/>
          <w:sz w:val="24"/>
          <w:szCs w:val="24"/>
        </w:rPr>
        <w:t>，本工</w:t>
      </w:r>
      <w:r>
        <w:rPr>
          <w:rFonts w:ascii="宋体" w:hAnsi="宋体" w:eastAsia="宋体" w:cs="宋体"/>
          <w:spacing w:val="-1"/>
          <w:sz w:val="24"/>
          <w:szCs w:val="24"/>
          <w:highlight w:val="none"/>
        </w:rPr>
        <w:t>程</w:t>
      </w:r>
      <w:r>
        <w:rPr>
          <w:rFonts w:hint="eastAsia" w:ascii="宋体" w:hAnsi="宋体" w:eastAsia="宋体" w:cs="宋体"/>
          <w:spacing w:val="-1"/>
          <w:sz w:val="24"/>
          <w:szCs w:val="24"/>
          <w:highlight w:val="none"/>
          <w:lang w:eastAsia="zh-CN"/>
        </w:rPr>
        <w:t>保修</w:t>
      </w:r>
      <w:r>
        <w:rPr>
          <w:rFonts w:ascii="宋体" w:hAnsi="宋体" w:eastAsia="宋体" w:cs="宋体"/>
          <w:spacing w:val="-1"/>
          <w:sz w:val="24"/>
          <w:szCs w:val="24"/>
          <w:highlight w:val="none"/>
        </w:rPr>
        <w:t>期</w:t>
      </w:r>
      <w:r>
        <w:rPr>
          <w:rFonts w:ascii="宋体" w:hAnsi="宋体" w:eastAsia="宋体" w:cs="宋体"/>
          <w:spacing w:val="-1"/>
          <w:sz w:val="24"/>
          <w:szCs w:val="24"/>
          <w:highlight w:val="none"/>
          <w:u w:val="single" w:color="auto"/>
        </w:rPr>
        <w:t xml:space="preserve">         </w:t>
      </w:r>
      <w:r>
        <w:rPr>
          <w:rFonts w:ascii="宋体" w:hAnsi="宋体" w:eastAsia="宋体" w:cs="宋体"/>
          <w:spacing w:val="-106"/>
          <w:sz w:val="24"/>
          <w:szCs w:val="24"/>
          <w:highlight w:val="none"/>
        </w:rPr>
        <w:t xml:space="preserve"> </w:t>
      </w:r>
      <w:r>
        <w:rPr>
          <w:rFonts w:ascii="宋体" w:hAnsi="宋体" w:eastAsia="宋体" w:cs="宋体"/>
          <w:spacing w:val="-1"/>
          <w:sz w:val="24"/>
          <w:szCs w:val="24"/>
          <w:highlight w:val="none"/>
        </w:rPr>
        <w:t>年</w:t>
      </w:r>
    </w:p>
    <w:p w14:paraId="15E74AA0">
      <w:pPr>
        <w:spacing w:before="184" w:line="289" w:lineRule="auto"/>
        <w:ind w:left="26" w:right="16" w:firstLine="481"/>
        <w:rPr>
          <w:rFonts w:ascii="宋体" w:hAnsi="宋体" w:eastAsia="宋体" w:cs="宋体"/>
          <w:sz w:val="24"/>
          <w:szCs w:val="24"/>
        </w:rPr>
      </w:pPr>
      <w:r>
        <w:rPr>
          <w:rFonts w:ascii="宋体" w:hAnsi="宋体" w:eastAsia="宋体" w:cs="宋体"/>
          <w:spacing w:val="10"/>
          <w:sz w:val="24"/>
          <w:szCs w:val="24"/>
        </w:rPr>
        <w:t>5</w:t>
      </w:r>
      <w:r>
        <w:rPr>
          <w:rFonts w:ascii="宋体" w:hAnsi="宋体" w:eastAsia="宋体" w:cs="宋体"/>
          <w:spacing w:val="-69"/>
          <w:sz w:val="24"/>
          <w:szCs w:val="24"/>
        </w:rPr>
        <w:t xml:space="preserve"> </w:t>
      </w:r>
      <w:r>
        <w:rPr>
          <w:rFonts w:ascii="宋体" w:hAnsi="宋体" w:eastAsia="宋体" w:cs="宋体"/>
          <w:spacing w:val="10"/>
          <w:sz w:val="24"/>
          <w:szCs w:val="24"/>
        </w:rPr>
        <w:t>．若我方中标</w:t>
      </w:r>
      <w:r>
        <w:rPr>
          <w:rFonts w:ascii="宋体" w:hAnsi="宋体" w:eastAsia="宋体" w:cs="宋体"/>
          <w:spacing w:val="-72"/>
          <w:sz w:val="24"/>
          <w:szCs w:val="24"/>
        </w:rPr>
        <w:t xml:space="preserve"> </w:t>
      </w:r>
      <w:r>
        <w:rPr>
          <w:rFonts w:ascii="宋体" w:hAnsi="宋体" w:eastAsia="宋体" w:cs="宋体"/>
          <w:spacing w:val="10"/>
          <w:sz w:val="24"/>
          <w:szCs w:val="24"/>
        </w:rPr>
        <w:t>，我方保证工程质量等级达到</w:t>
      </w:r>
      <w:r>
        <w:rPr>
          <w:rFonts w:ascii="宋体" w:hAnsi="宋体" w:eastAsia="宋体" w:cs="宋体"/>
          <w:spacing w:val="-99"/>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84"/>
          <w:sz w:val="24"/>
          <w:szCs w:val="24"/>
        </w:rPr>
        <w:t xml:space="preserve"> </w:t>
      </w:r>
      <w:r>
        <w:rPr>
          <w:rFonts w:ascii="宋体" w:hAnsi="宋体" w:eastAsia="宋体" w:cs="宋体"/>
          <w:spacing w:val="10"/>
          <w:sz w:val="24"/>
          <w:szCs w:val="24"/>
        </w:rPr>
        <w:t>。本项</w:t>
      </w:r>
      <w:r>
        <w:rPr>
          <w:rFonts w:ascii="宋体" w:hAnsi="宋体" w:eastAsia="宋体" w:cs="宋体"/>
          <w:spacing w:val="-46"/>
          <w:sz w:val="24"/>
          <w:szCs w:val="24"/>
        </w:rPr>
        <w:t xml:space="preserve"> </w:t>
      </w:r>
      <w:r>
        <w:rPr>
          <w:rFonts w:ascii="宋体" w:hAnsi="宋体" w:eastAsia="宋体" w:cs="宋体"/>
          <w:spacing w:val="10"/>
          <w:sz w:val="24"/>
          <w:szCs w:val="24"/>
        </w:rPr>
        <w:t>目</w:t>
      </w:r>
      <w:r>
        <w:rPr>
          <w:rFonts w:ascii="宋体" w:hAnsi="宋体" w:eastAsia="宋体" w:cs="宋体"/>
          <w:spacing w:val="9"/>
          <w:sz w:val="24"/>
          <w:szCs w:val="24"/>
        </w:rPr>
        <w:t>经理</w:t>
      </w:r>
      <w:r>
        <w:rPr>
          <w:rFonts w:ascii="宋体" w:hAnsi="宋体" w:eastAsia="宋体" w:cs="宋体"/>
          <w:spacing w:val="-7"/>
          <w:sz w:val="24"/>
          <w:szCs w:val="24"/>
        </w:rPr>
        <w:t>为</w:t>
      </w:r>
      <w:r>
        <w:rPr>
          <w:rFonts w:ascii="宋体" w:hAnsi="宋体" w:eastAsia="宋体" w:cs="宋体"/>
          <w:sz w:val="24"/>
          <w:szCs w:val="24"/>
          <w:u w:val="single" w:color="auto"/>
        </w:rPr>
        <w:t xml:space="preserve">         </w:t>
      </w:r>
      <w:r>
        <w:rPr>
          <w:rFonts w:ascii="宋体" w:hAnsi="宋体" w:eastAsia="宋体" w:cs="宋体"/>
          <w:spacing w:val="-7"/>
          <w:sz w:val="24"/>
          <w:szCs w:val="24"/>
        </w:rPr>
        <w:t>。</w:t>
      </w:r>
    </w:p>
    <w:p w14:paraId="4813965C">
      <w:pPr>
        <w:spacing w:before="181" w:line="219" w:lineRule="auto"/>
        <w:ind w:left="505"/>
        <w:rPr>
          <w:rFonts w:ascii="宋体" w:hAnsi="宋体" w:eastAsia="宋体" w:cs="宋体"/>
          <w:sz w:val="24"/>
          <w:szCs w:val="24"/>
        </w:rPr>
      </w:pPr>
      <w:r>
        <w:rPr>
          <w:rFonts w:ascii="宋体" w:hAnsi="宋体" w:eastAsia="宋体" w:cs="宋体"/>
          <w:spacing w:val="-1"/>
          <w:sz w:val="24"/>
          <w:szCs w:val="24"/>
        </w:rPr>
        <w:t>6．若我方中标，我方保证达到安全文明施工达到文明工地标准。</w:t>
      </w:r>
    </w:p>
    <w:p w14:paraId="634F942B">
      <w:pPr>
        <w:spacing w:before="182" w:line="289" w:lineRule="auto"/>
        <w:ind w:left="52" w:right="16" w:firstLine="456"/>
        <w:rPr>
          <w:rFonts w:ascii="宋体" w:hAnsi="宋体" w:eastAsia="宋体" w:cs="宋体"/>
          <w:sz w:val="24"/>
          <w:szCs w:val="24"/>
        </w:rPr>
      </w:pPr>
      <w:r>
        <w:rPr>
          <w:rFonts w:ascii="宋体" w:hAnsi="宋体" w:eastAsia="宋体" w:cs="宋体"/>
          <w:sz w:val="24"/>
          <w:szCs w:val="24"/>
        </w:rPr>
        <w:t>7．我方同意所提交的投标文件在招标文件的投标须知中规定的投标有效期</w:t>
      </w:r>
      <w:r>
        <w:rPr>
          <w:rFonts w:ascii="宋体" w:hAnsi="宋体" w:eastAsia="宋体" w:cs="宋体"/>
          <w:spacing w:val="-2"/>
          <w:sz w:val="24"/>
          <w:szCs w:val="24"/>
        </w:rPr>
        <w:t>内有效，在此期间内如果中标，我方将受此约束。</w:t>
      </w:r>
    </w:p>
    <w:p w14:paraId="2B190DE8">
      <w:pPr>
        <w:spacing w:before="184" w:line="288" w:lineRule="auto"/>
        <w:ind w:left="28" w:right="16" w:firstLine="476"/>
        <w:rPr>
          <w:rFonts w:ascii="宋体" w:hAnsi="宋体" w:eastAsia="宋体" w:cs="宋体"/>
          <w:sz w:val="24"/>
          <w:szCs w:val="24"/>
        </w:rPr>
      </w:pPr>
      <w:r>
        <w:rPr>
          <w:rFonts w:ascii="宋体" w:hAnsi="宋体" w:eastAsia="宋体" w:cs="宋体"/>
          <w:sz w:val="24"/>
          <w:szCs w:val="24"/>
        </w:rPr>
        <w:t>8．在合同协议书正式签署生效之前，你方的招标文件、答疑纪要、中标通</w:t>
      </w:r>
      <w:r>
        <w:rPr>
          <w:rFonts w:ascii="宋体" w:hAnsi="宋体" w:eastAsia="宋体" w:cs="宋体"/>
          <w:spacing w:val="-4"/>
          <w:sz w:val="24"/>
          <w:szCs w:val="24"/>
        </w:rPr>
        <w:t>知书和本</w:t>
      </w:r>
    </w:p>
    <w:p w14:paraId="29794F9A">
      <w:pPr>
        <w:spacing w:before="181" w:line="219" w:lineRule="auto"/>
        <w:ind w:left="506"/>
        <w:rPr>
          <w:rFonts w:ascii="宋体" w:hAnsi="宋体" w:eastAsia="宋体" w:cs="宋体"/>
          <w:sz w:val="24"/>
          <w:szCs w:val="24"/>
        </w:rPr>
      </w:pPr>
      <w:r>
        <w:rPr>
          <w:rFonts w:ascii="宋体" w:hAnsi="宋体" w:eastAsia="宋体" w:cs="宋体"/>
          <w:spacing w:val="-1"/>
          <w:sz w:val="24"/>
          <w:szCs w:val="24"/>
        </w:rPr>
        <w:t>投标文件将构成我们约束双方之间共同遵守的文件，对双方具有约束力。</w:t>
      </w:r>
    </w:p>
    <w:p w14:paraId="12ACF13D">
      <w:pPr>
        <w:spacing w:before="182" w:line="290" w:lineRule="auto"/>
        <w:ind w:left="42" w:right="16" w:firstLine="462"/>
        <w:rPr>
          <w:rFonts w:ascii="宋体" w:hAnsi="宋体" w:eastAsia="宋体" w:cs="宋体"/>
          <w:sz w:val="24"/>
          <w:szCs w:val="24"/>
        </w:rPr>
      </w:pPr>
      <w:r>
        <w:rPr>
          <w:rFonts w:ascii="宋体" w:hAnsi="宋体" w:eastAsia="宋体" w:cs="宋体"/>
          <w:sz w:val="24"/>
          <w:szCs w:val="24"/>
        </w:rPr>
        <w:t>9．我方理解你方不负担我们的任何投标费用，我方不要求你方对未中标原</w:t>
      </w:r>
      <w:r>
        <w:rPr>
          <w:rFonts w:ascii="宋体" w:hAnsi="宋体" w:eastAsia="宋体" w:cs="宋体"/>
          <w:spacing w:val="-2"/>
          <w:sz w:val="24"/>
          <w:szCs w:val="24"/>
        </w:rPr>
        <w:t>因作任何解释，也不退回投标文件。</w:t>
      </w:r>
    </w:p>
    <w:p w14:paraId="585EB826">
      <w:pPr>
        <w:spacing w:before="178" w:line="334" w:lineRule="auto"/>
        <w:ind w:left="24" w:right="13" w:firstLine="496"/>
        <w:rPr>
          <w:rFonts w:ascii="宋体" w:hAnsi="宋体" w:eastAsia="宋体" w:cs="宋体"/>
          <w:sz w:val="24"/>
          <w:szCs w:val="24"/>
        </w:rPr>
      </w:pPr>
      <w:r>
        <w:rPr>
          <w:rFonts w:ascii="宋体" w:hAnsi="宋体" w:eastAsia="宋体" w:cs="宋体"/>
          <w:spacing w:val="-4"/>
          <w:sz w:val="24"/>
          <w:szCs w:val="24"/>
        </w:rPr>
        <w:t>10．我方完全接受并响应招标文件、答疑文件、评审办法、采购预算及限价</w:t>
      </w:r>
      <w:r>
        <w:rPr>
          <w:rFonts w:ascii="宋体" w:hAnsi="宋体" w:eastAsia="宋体" w:cs="宋体"/>
          <w:spacing w:val="-3"/>
          <w:sz w:val="24"/>
          <w:szCs w:val="24"/>
        </w:rPr>
        <w:t>等关于本项目相关文件的要求，严格遵守项目采购过程的时间安排、程序安排等细节，对此无任何异议。但我单位所编制的投标文件如未按照招标文件特别要求逐条明确响应或提供相关证明材料编制投标文件的，我方自愿被按照无效投标处</w:t>
      </w:r>
      <w:r>
        <w:rPr>
          <w:rFonts w:ascii="宋体" w:hAnsi="宋体" w:eastAsia="宋体" w:cs="宋体"/>
          <w:spacing w:val="-6"/>
          <w:sz w:val="24"/>
          <w:szCs w:val="24"/>
        </w:rPr>
        <w:t>理。</w:t>
      </w:r>
    </w:p>
    <w:p w14:paraId="170AB53F">
      <w:pPr>
        <w:spacing w:before="167" w:line="218" w:lineRule="auto"/>
        <w:ind w:left="503"/>
        <w:rPr>
          <w:rFonts w:ascii="宋体" w:hAnsi="宋体" w:eastAsia="宋体" w:cs="宋体"/>
          <w:sz w:val="24"/>
          <w:szCs w:val="24"/>
        </w:rPr>
      </w:pPr>
      <w:r>
        <w:rPr>
          <w:rFonts w:ascii="宋体" w:hAnsi="宋体" w:eastAsia="宋体" w:cs="宋体"/>
          <w:spacing w:val="-1"/>
          <w:sz w:val="24"/>
          <w:szCs w:val="24"/>
        </w:rPr>
        <w:t>注：投标报价应与工程量清单的报价汇总表数字一致。精确到分。</w:t>
      </w:r>
    </w:p>
    <w:p w14:paraId="4119F91E">
      <w:pPr>
        <w:spacing w:line="218" w:lineRule="auto"/>
        <w:rPr>
          <w:rFonts w:ascii="宋体" w:hAnsi="宋体" w:eastAsia="宋体" w:cs="宋体"/>
          <w:sz w:val="24"/>
          <w:szCs w:val="24"/>
        </w:rPr>
        <w:sectPr>
          <w:footerReference r:id="rId5" w:type="default"/>
          <w:pgSz w:w="11906" w:h="16839"/>
          <w:pgMar w:top="1431" w:right="1785" w:bottom="927" w:left="1785" w:header="0" w:footer="761" w:gutter="0"/>
          <w:pgNumType w:fmt="decimal"/>
          <w:cols w:space="720" w:num="1"/>
        </w:sectPr>
      </w:pPr>
    </w:p>
    <w:p w14:paraId="41AEC28B">
      <w:pPr>
        <w:spacing w:before="64" w:line="219" w:lineRule="auto"/>
        <w:ind w:left="1226"/>
        <w:rPr>
          <w:rFonts w:ascii="宋体" w:hAnsi="宋体" w:eastAsia="宋体" w:cs="宋体"/>
          <w:spacing w:val="-8"/>
          <w:sz w:val="24"/>
          <w:szCs w:val="24"/>
        </w:rPr>
      </w:pPr>
      <w:r>
        <w:rPr>
          <w:rFonts w:ascii="宋体" w:hAnsi="宋体" w:eastAsia="宋体" w:cs="宋体"/>
          <w:spacing w:val="5"/>
          <w:sz w:val="24"/>
          <w:szCs w:val="24"/>
        </w:rPr>
        <w:t>投  标  人</w:t>
      </w:r>
      <w:r>
        <w:rPr>
          <w:rFonts w:ascii="宋体" w:hAnsi="宋体" w:eastAsia="宋体" w:cs="宋体"/>
          <w:spacing w:val="-32"/>
          <w:sz w:val="24"/>
          <w:szCs w:val="24"/>
        </w:rPr>
        <w:t>：</w:t>
      </w:r>
      <w:r>
        <w:rPr>
          <w:rFonts w:ascii="宋体" w:hAnsi="宋体" w:eastAsia="宋体" w:cs="宋体"/>
          <w:spacing w:val="3"/>
          <w:sz w:val="24"/>
          <w:szCs w:val="24"/>
          <w:u w:val="single" w:color="auto"/>
        </w:rPr>
        <w:t xml:space="preserve">                                    </w:t>
      </w:r>
      <w:r>
        <w:rPr>
          <w:rFonts w:ascii="宋体" w:hAnsi="宋体" w:eastAsia="宋体" w:cs="宋体"/>
          <w:spacing w:val="-32"/>
          <w:sz w:val="24"/>
          <w:szCs w:val="24"/>
          <w:u w:val="single" w:color="auto"/>
        </w:rPr>
        <w:t>（</w:t>
      </w:r>
      <w:r>
        <w:rPr>
          <w:rFonts w:ascii="宋体" w:hAnsi="宋体" w:eastAsia="宋体" w:cs="宋体"/>
          <w:spacing w:val="5"/>
          <w:sz w:val="24"/>
          <w:szCs w:val="24"/>
          <w:u w:val="single" w:color="auto"/>
        </w:rPr>
        <w:t>盖章）</w:t>
      </w:r>
    </w:p>
    <w:p w14:paraId="48F207FC">
      <w:pPr>
        <w:spacing w:before="161" w:line="220" w:lineRule="auto"/>
        <w:ind w:left="1225"/>
        <w:rPr>
          <w:rFonts w:ascii="宋体" w:hAnsi="宋体" w:eastAsia="宋体" w:cs="宋体"/>
          <w:sz w:val="24"/>
          <w:szCs w:val="24"/>
        </w:rPr>
      </w:pPr>
      <w:r>
        <w:rPr>
          <w:rFonts w:ascii="宋体" w:hAnsi="宋体" w:eastAsia="宋体" w:cs="宋体"/>
          <w:spacing w:val="-8"/>
          <w:sz w:val="24"/>
          <w:szCs w:val="24"/>
        </w:rPr>
        <w:t>单</w:t>
      </w:r>
      <w:r>
        <w:rPr>
          <w:rFonts w:ascii="宋体" w:hAnsi="宋体" w:eastAsia="宋体" w:cs="宋体"/>
          <w:spacing w:val="10"/>
          <w:sz w:val="24"/>
          <w:szCs w:val="24"/>
        </w:rPr>
        <w:t xml:space="preserve"> </w:t>
      </w:r>
      <w:r>
        <w:rPr>
          <w:rFonts w:ascii="宋体" w:hAnsi="宋体" w:eastAsia="宋体" w:cs="宋体"/>
          <w:spacing w:val="-8"/>
          <w:sz w:val="24"/>
          <w:szCs w:val="24"/>
        </w:rPr>
        <w:t>位</w:t>
      </w:r>
      <w:r>
        <w:rPr>
          <w:rFonts w:ascii="宋体" w:hAnsi="宋体" w:eastAsia="宋体" w:cs="宋体"/>
          <w:spacing w:val="9"/>
          <w:sz w:val="24"/>
          <w:szCs w:val="24"/>
        </w:rPr>
        <w:t xml:space="preserve"> </w:t>
      </w:r>
      <w:r>
        <w:rPr>
          <w:rFonts w:ascii="宋体" w:hAnsi="宋体" w:eastAsia="宋体" w:cs="宋体"/>
          <w:spacing w:val="-8"/>
          <w:sz w:val="24"/>
          <w:szCs w:val="24"/>
        </w:rPr>
        <w:t>地</w:t>
      </w:r>
      <w:r>
        <w:rPr>
          <w:rFonts w:ascii="宋体" w:hAnsi="宋体" w:eastAsia="宋体" w:cs="宋体"/>
          <w:spacing w:val="10"/>
          <w:sz w:val="24"/>
          <w:szCs w:val="24"/>
        </w:rPr>
        <w:t xml:space="preserve"> </w:t>
      </w:r>
      <w:r>
        <w:rPr>
          <w:rFonts w:ascii="宋体" w:hAnsi="宋体" w:eastAsia="宋体" w:cs="宋体"/>
          <w:spacing w:val="-8"/>
          <w:sz w:val="24"/>
          <w:szCs w:val="24"/>
        </w:rPr>
        <w:t>址</w:t>
      </w:r>
      <w:r>
        <w:rPr>
          <w:rFonts w:ascii="宋体" w:hAnsi="宋体" w:eastAsia="宋体" w:cs="宋体"/>
          <w:spacing w:val="-90"/>
          <w:sz w:val="24"/>
          <w:szCs w:val="24"/>
        </w:rPr>
        <w:t xml:space="preserve"> </w:t>
      </w:r>
      <w:r>
        <w:rPr>
          <w:rFonts w:ascii="宋体" w:hAnsi="宋体" w:eastAsia="宋体" w:cs="宋体"/>
          <w:spacing w:val="-8"/>
          <w:sz w:val="24"/>
          <w:szCs w:val="24"/>
        </w:rPr>
        <w:t>：</w:t>
      </w:r>
      <w:r>
        <w:rPr>
          <w:rFonts w:ascii="宋体" w:hAnsi="宋体" w:eastAsia="宋体" w:cs="宋体"/>
          <w:spacing w:val="-8"/>
          <w:sz w:val="24"/>
          <w:szCs w:val="24"/>
          <w:u w:val="single" w:color="auto"/>
        </w:rPr>
        <w:t xml:space="preserve">                                        </w:t>
      </w:r>
      <w:r>
        <w:rPr>
          <w:rFonts w:ascii="宋体" w:hAnsi="宋体" w:eastAsia="宋体" w:cs="宋体"/>
          <w:spacing w:val="-9"/>
          <w:sz w:val="24"/>
          <w:szCs w:val="24"/>
          <w:u w:val="single" w:color="auto"/>
        </w:rPr>
        <w:t xml:space="preserve">        </w:t>
      </w:r>
    </w:p>
    <w:p w14:paraId="68C4515E">
      <w:pPr>
        <w:spacing w:before="182" w:line="359" w:lineRule="auto"/>
        <w:ind w:left="1240" w:hanging="16"/>
        <w:rPr>
          <w:rFonts w:ascii="宋体" w:hAnsi="宋体" w:eastAsia="宋体" w:cs="宋体"/>
          <w:sz w:val="24"/>
          <w:szCs w:val="24"/>
        </w:rPr>
      </w:pPr>
      <w:r>
        <w:rPr>
          <w:rFonts w:ascii="宋体" w:hAnsi="宋体" w:eastAsia="宋体" w:cs="宋体"/>
          <w:sz w:val="24"/>
          <w:szCs w:val="24"/>
        </w:rPr>
        <w:t>法定代表人或委托代理人</w:t>
      </w:r>
      <w:r>
        <w:rPr>
          <w:rFonts w:ascii="宋体" w:hAnsi="宋体" w:eastAsia="宋体" w:cs="宋体"/>
          <w:spacing w:val="-62"/>
          <w:w w:val="96"/>
          <w:sz w:val="24"/>
          <w:szCs w:val="24"/>
        </w:rPr>
        <w:t>：</w:t>
      </w:r>
      <w:r>
        <w:rPr>
          <w:rFonts w:ascii="宋体" w:hAnsi="宋体" w:eastAsia="宋体" w:cs="宋体"/>
          <w:sz w:val="24"/>
          <w:szCs w:val="24"/>
          <w:u w:val="single" w:color="auto"/>
        </w:rPr>
        <w:t xml:space="preserve">                       </w:t>
      </w:r>
      <w:r>
        <w:rPr>
          <w:rFonts w:ascii="宋体" w:hAnsi="宋体" w:eastAsia="宋体" w:cs="宋体"/>
          <w:spacing w:val="-62"/>
          <w:w w:val="96"/>
          <w:sz w:val="24"/>
          <w:szCs w:val="24"/>
          <w:u w:val="single" w:color="auto"/>
        </w:rPr>
        <w:t>（</w:t>
      </w:r>
      <w:r>
        <w:rPr>
          <w:rFonts w:ascii="宋体" w:hAnsi="宋体" w:eastAsia="宋体" w:cs="宋体"/>
          <w:sz w:val="24"/>
          <w:szCs w:val="24"/>
          <w:u w:val="single" w:color="auto"/>
        </w:rPr>
        <w:t>签字或盖章）</w:t>
      </w:r>
      <w:r>
        <w:rPr>
          <w:rFonts w:ascii="宋体" w:hAnsi="宋体" w:eastAsia="宋体" w:cs="宋体"/>
          <w:spacing w:val="-7"/>
          <w:sz w:val="24"/>
          <w:szCs w:val="24"/>
        </w:rPr>
        <w:t>邮 政</w:t>
      </w:r>
      <w:r>
        <w:rPr>
          <w:rFonts w:ascii="宋体" w:hAnsi="宋体" w:eastAsia="宋体" w:cs="宋体"/>
          <w:spacing w:val="17"/>
          <w:sz w:val="24"/>
          <w:szCs w:val="24"/>
        </w:rPr>
        <w:t xml:space="preserve"> </w:t>
      </w:r>
      <w:r>
        <w:rPr>
          <w:rFonts w:ascii="宋体" w:hAnsi="宋体" w:eastAsia="宋体" w:cs="宋体"/>
          <w:spacing w:val="-7"/>
          <w:sz w:val="24"/>
          <w:szCs w:val="24"/>
        </w:rPr>
        <w:t>编 码：</w:t>
      </w:r>
      <w:r>
        <w:rPr>
          <w:rFonts w:ascii="宋体" w:hAnsi="宋体" w:eastAsia="宋体" w:cs="宋体"/>
          <w:sz w:val="24"/>
          <w:szCs w:val="24"/>
          <w:u w:val="single" w:color="auto"/>
        </w:rPr>
        <w:t xml:space="preserve">           </w:t>
      </w:r>
      <w:r>
        <w:rPr>
          <w:rFonts w:ascii="宋体" w:hAnsi="宋体" w:eastAsia="宋体" w:cs="宋体"/>
          <w:spacing w:val="38"/>
          <w:sz w:val="24"/>
          <w:szCs w:val="24"/>
        </w:rPr>
        <w:t xml:space="preserve"> </w:t>
      </w:r>
      <w:r>
        <w:rPr>
          <w:rFonts w:ascii="宋体" w:hAnsi="宋体" w:eastAsia="宋体" w:cs="宋体"/>
          <w:spacing w:val="-7"/>
          <w:sz w:val="24"/>
          <w:szCs w:val="24"/>
        </w:rPr>
        <w:t>电话：</w:t>
      </w:r>
      <w:r>
        <w:rPr>
          <w:rFonts w:ascii="宋体" w:hAnsi="宋体" w:eastAsia="宋体" w:cs="宋体"/>
          <w:sz w:val="24"/>
          <w:szCs w:val="24"/>
          <w:u w:val="single" w:color="auto"/>
        </w:rPr>
        <w:t xml:space="preserve">         </w:t>
      </w:r>
      <w:r>
        <w:rPr>
          <w:rFonts w:ascii="宋体" w:hAnsi="宋体" w:eastAsia="宋体" w:cs="宋体"/>
          <w:spacing w:val="7"/>
          <w:sz w:val="24"/>
          <w:szCs w:val="24"/>
        </w:rPr>
        <w:t xml:space="preserve"> </w:t>
      </w:r>
      <w:r>
        <w:rPr>
          <w:rFonts w:ascii="宋体" w:hAnsi="宋体" w:eastAsia="宋体" w:cs="宋体"/>
          <w:spacing w:val="-7"/>
          <w:sz w:val="24"/>
          <w:szCs w:val="24"/>
        </w:rPr>
        <w:t>传真：</w:t>
      </w:r>
      <w:r>
        <w:rPr>
          <w:rFonts w:ascii="宋体" w:hAnsi="宋体" w:eastAsia="宋体" w:cs="宋体"/>
          <w:sz w:val="24"/>
          <w:szCs w:val="24"/>
          <w:u w:val="single" w:color="auto"/>
        </w:rPr>
        <w:t xml:space="preserve">           </w:t>
      </w:r>
    </w:p>
    <w:p w14:paraId="6A2F8E31">
      <w:pPr>
        <w:spacing w:line="219" w:lineRule="auto"/>
        <w:ind w:left="1264"/>
        <w:rPr>
          <w:rFonts w:ascii="宋体" w:hAnsi="宋体" w:eastAsia="宋体" w:cs="宋体"/>
          <w:sz w:val="24"/>
          <w:szCs w:val="24"/>
        </w:rPr>
      </w:pPr>
      <w:r>
        <w:rPr>
          <w:rFonts w:ascii="宋体" w:hAnsi="宋体" w:eastAsia="宋体" w:cs="宋体"/>
          <w:spacing w:val="-15"/>
          <w:sz w:val="24"/>
          <w:szCs w:val="24"/>
        </w:rPr>
        <w:t>日</w:t>
      </w:r>
      <w:r>
        <w:rPr>
          <w:rFonts w:ascii="宋体" w:hAnsi="宋体" w:eastAsia="宋体" w:cs="宋体"/>
          <w:spacing w:val="1"/>
          <w:sz w:val="24"/>
          <w:szCs w:val="24"/>
        </w:rPr>
        <w:t xml:space="preserve">       </w:t>
      </w:r>
      <w:r>
        <w:rPr>
          <w:rFonts w:ascii="宋体" w:hAnsi="宋体" w:eastAsia="宋体" w:cs="宋体"/>
          <w:spacing w:val="-15"/>
          <w:sz w:val="24"/>
          <w:szCs w:val="24"/>
        </w:rPr>
        <w:t>期：</w:t>
      </w:r>
      <w:r>
        <w:rPr>
          <w:rFonts w:ascii="宋体" w:hAnsi="宋体" w:eastAsia="宋体" w:cs="宋体"/>
          <w:sz w:val="24"/>
          <w:szCs w:val="24"/>
          <w:u w:val="single" w:color="auto"/>
        </w:rPr>
        <w:t xml:space="preserve">               </w:t>
      </w:r>
      <w:r>
        <w:rPr>
          <w:rFonts w:ascii="宋体" w:hAnsi="宋体" w:eastAsia="宋体" w:cs="宋体"/>
          <w:spacing w:val="-104"/>
          <w:sz w:val="24"/>
          <w:szCs w:val="24"/>
        </w:rPr>
        <w:t xml:space="preserve"> </w:t>
      </w:r>
      <w:r>
        <w:rPr>
          <w:rFonts w:ascii="宋体" w:hAnsi="宋体" w:eastAsia="宋体" w:cs="宋体"/>
          <w:spacing w:val="-15"/>
          <w:sz w:val="24"/>
          <w:szCs w:val="24"/>
        </w:rPr>
        <w:t>年</w:t>
      </w:r>
      <w:r>
        <w:rPr>
          <w:rFonts w:ascii="宋体" w:hAnsi="宋体" w:eastAsia="宋体" w:cs="宋体"/>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15"/>
          <w:sz w:val="24"/>
          <w:szCs w:val="24"/>
        </w:rPr>
        <w:t>月</w:t>
      </w:r>
      <w:r>
        <w:rPr>
          <w:rFonts w:ascii="宋体" w:hAnsi="宋体" w:eastAsia="宋体" w:cs="宋体"/>
          <w:sz w:val="24"/>
          <w:szCs w:val="24"/>
          <w:u w:val="single" w:color="auto"/>
        </w:rPr>
        <w:t xml:space="preserve">            </w:t>
      </w:r>
      <w:r>
        <w:rPr>
          <w:rFonts w:ascii="宋体" w:hAnsi="宋体" w:eastAsia="宋体" w:cs="宋体"/>
          <w:spacing w:val="-69"/>
          <w:sz w:val="24"/>
          <w:szCs w:val="24"/>
        </w:rPr>
        <w:t xml:space="preserve"> </w:t>
      </w:r>
      <w:r>
        <w:rPr>
          <w:rFonts w:ascii="宋体" w:hAnsi="宋体" w:eastAsia="宋体" w:cs="宋体"/>
          <w:spacing w:val="-15"/>
          <w:sz w:val="24"/>
          <w:szCs w:val="24"/>
        </w:rPr>
        <w:t>日</w:t>
      </w:r>
    </w:p>
    <w:p w14:paraId="1E1F0D63">
      <w:pPr>
        <w:spacing w:line="219" w:lineRule="auto"/>
        <w:rPr>
          <w:rFonts w:ascii="宋体" w:hAnsi="宋体" w:eastAsia="宋体" w:cs="宋体"/>
          <w:sz w:val="24"/>
          <w:szCs w:val="24"/>
        </w:rPr>
        <w:sectPr>
          <w:headerReference r:id="rId6" w:type="default"/>
          <w:footerReference r:id="rId7" w:type="default"/>
          <w:pgSz w:w="11906" w:h="16839"/>
          <w:pgMar w:top="2381" w:right="1700" w:bottom="927" w:left="1785" w:header="2012" w:footer="850" w:gutter="0"/>
          <w:pgNumType w:fmt="decimal"/>
          <w:cols w:space="720" w:num="1"/>
        </w:sectPr>
      </w:pPr>
    </w:p>
    <w:p w14:paraId="468E2BBD">
      <w:pPr>
        <w:pStyle w:val="2"/>
        <w:spacing w:line="264" w:lineRule="auto"/>
      </w:pPr>
    </w:p>
    <w:p w14:paraId="770E4B4A">
      <w:pPr>
        <w:pStyle w:val="2"/>
        <w:spacing w:line="264" w:lineRule="auto"/>
      </w:pPr>
    </w:p>
    <w:p w14:paraId="2075DBB4">
      <w:pPr>
        <w:pStyle w:val="2"/>
        <w:spacing w:line="265" w:lineRule="auto"/>
      </w:pPr>
    </w:p>
    <w:p w14:paraId="478C4806">
      <w:pPr>
        <w:pStyle w:val="2"/>
        <w:spacing w:line="265" w:lineRule="auto"/>
      </w:pPr>
    </w:p>
    <w:p w14:paraId="3D4B2663">
      <w:pPr>
        <w:pStyle w:val="2"/>
        <w:spacing w:line="265" w:lineRule="auto"/>
      </w:pPr>
    </w:p>
    <w:p w14:paraId="0257423B">
      <w:pPr>
        <w:pStyle w:val="2"/>
        <w:spacing w:line="265" w:lineRule="auto"/>
      </w:pPr>
    </w:p>
    <w:p w14:paraId="25C4A49F">
      <w:pPr>
        <w:spacing w:before="78" w:line="219" w:lineRule="auto"/>
        <w:ind w:left="3224"/>
        <w:rPr>
          <w:rFonts w:ascii="宋体" w:hAnsi="宋体" w:eastAsia="宋体" w:cs="宋体"/>
          <w:sz w:val="24"/>
          <w:szCs w:val="24"/>
        </w:rPr>
      </w:pPr>
      <w:r>
        <w:rPr>
          <w:rFonts w:ascii="宋体" w:hAnsi="宋体" w:eastAsia="宋体" w:cs="宋体"/>
          <w:b/>
          <w:bCs/>
          <w:spacing w:val="-5"/>
          <w:sz w:val="24"/>
          <w:szCs w:val="24"/>
        </w:rPr>
        <w:t>（二）投标函附录</w:t>
      </w:r>
    </w:p>
    <w:p w14:paraId="205A867F">
      <w:pPr>
        <w:spacing w:before="217"/>
      </w:pPr>
    </w:p>
    <w:tbl>
      <w:tblPr>
        <w:tblStyle w:val="8"/>
        <w:tblW w:w="8264" w:type="dxa"/>
        <w:tblInd w:w="3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264"/>
      </w:tblGrid>
      <w:tr w14:paraId="5FE273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trPr>
        <w:tc>
          <w:tcPr>
            <w:tcW w:w="8264" w:type="dxa"/>
            <w:vAlign w:val="top"/>
          </w:tcPr>
          <w:p w14:paraId="403166C1">
            <w:pPr>
              <w:pStyle w:val="7"/>
              <w:spacing w:before="85" w:line="219" w:lineRule="auto"/>
              <w:ind w:left="1739"/>
            </w:pPr>
            <w:r>
              <w:rPr>
                <w:spacing w:val="-1"/>
              </w:rPr>
              <w:t>招标文件中规定的实质性要求和条件响应情况</w:t>
            </w:r>
          </w:p>
        </w:tc>
      </w:tr>
      <w:tr w14:paraId="423415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6" w:hRule="atLeast"/>
        </w:trPr>
        <w:tc>
          <w:tcPr>
            <w:tcW w:w="8264" w:type="dxa"/>
            <w:vAlign w:val="top"/>
          </w:tcPr>
          <w:p w14:paraId="5CFC6591">
            <w:pPr>
              <w:rPr>
                <w:rFonts w:ascii="Arial"/>
                <w:sz w:val="21"/>
              </w:rPr>
            </w:pPr>
          </w:p>
        </w:tc>
      </w:tr>
      <w:tr w14:paraId="5A823E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42" w:hRule="atLeast"/>
        </w:trPr>
        <w:tc>
          <w:tcPr>
            <w:tcW w:w="8264" w:type="dxa"/>
            <w:vAlign w:val="top"/>
          </w:tcPr>
          <w:p w14:paraId="427712E9">
            <w:pPr>
              <w:pStyle w:val="7"/>
              <w:spacing w:before="37" w:line="353" w:lineRule="auto"/>
              <w:ind w:left="117" w:right="107" w:firstLine="483"/>
              <w:jc w:val="both"/>
            </w:pPr>
            <w:r>
              <w:rPr>
                <w:b/>
                <w:bCs/>
                <w:spacing w:val="-4"/>
              </w:rPr>
              <w:t>备注：</w:t>
            </w:r>
            <w:r>
              <w:rPr>
                <w:rFonts w:hint="eastAsia"/>
                <w:spacing w:val="-4"/>
                <w:lang w:eastAsia="zh-CN"/>
              </w:rPr>
              <w:t>供应商</w:t>
            </w:r>
            <w:r>
              <w:rPr>
                <w:spacing w:val="-4"/>
              </w:rPr>
              <w:t>应承诺是否响应招标文件中规定的</w:t>
            </w:r>
            <w:r>
              <w:rPr>
                <w:spacing w:val="-5"/>
              </w:rPr>
              <w:t>实质性要求和条件，并在</w:t>
            </w:r>
            <w:r>
              <w:rPr>
                <w:spacing w:val="-4"/>
              </w:rPr>
              <w:t>此基础上，可做出其他有利于招标人的承诺。如</w:t>
            </w:r>
            <w:r>
              <w:rPr>
                <w:rFonts w:hint="eastAsia"/>
                <w:spacing w:val="-4"/>
                <w:lang w:eastAsia="zh-CN"/>
              </w:rPr>
              <w:t>供应商</w:t>
            </w:r>
            <w:r>
              <w:rPr>
                <w:spacing w:val="-4"/>
              </w:rPr>
              <w:t>不承诺完全响应招标文件中规定的实质性要求和条件，应对不响应部分的内容予以具体说明。如</w:t>
            </w:r>
            <w:r>
              <w:rPr>
                <w:rFonts w:hint="eastAsia"/>
                <w:spacing w:val="-4"/>
                <w:lang w:eastAsia="zh-CN"/>
              </w:rPr>
              <w:t>供应商</w:t>
            </w:r>
            <w:r>
              <w:rPr>
                <w:spacing w:val="-4"/>
              </w:rPr>
              <w:t>不填写实质性要求和条件的响应情况，则视为</w:t>
            </w:r>
            <w:r>
              <w:rPr>
                <w:rFonts w:hint="eastAsia"/>
                <w:spacing w:val="-4"/>
                <w:lang w:eastAsia="zh-CN"/>
              </w:rPr>
              <w:t>供应商</w:t>
            </w:r>
            <w:r>
              <w:rPr>
                <w:spacing w:val="-4"/>
              </w:rPr>
              <w:t>承诺完全响应招标文件</w:t>
            </w:r>
            <w:r>
              <w:rPr>
                <w:spacing w:val="-1"/>
              </w:rPr>
              <w:t>中规定的实质性要求和条件。</w:t>
            </w:r>
          </w:p>
        </w:tc>
      </w:tr>
    </w:tbl>
    <w:p w14:paraId="74D10664">
      <w:pPr>
        <w:pStyle w:val="2"/>
        <w:spacing w:line="421" w:lineRule="auto"/>
      </w:pPr>
    </w:p>
    <w:p w14:paraId="7FBD40F1">
      <w:pPr>
        <w:spacing w:before="78" w:line="219" w:lineRule="auto"/>
        <w:ind w:right="13"/>
        <w:jc w:val="right"/>
        <w:rPr>
          <w:rFonts w:ascii="宋体" w:hAnsi="宋体" w:eastAsia="宋体" w:cs="宋体"/>
          <w:sz w:val="24"/>
          <w:szCs w:val="24"/>
        </w:rPr>
      </w:pPr>
      <w:r>
        <w:rPr>
          <w:rFonts w:hint="eastAsia" w:ascii="宋体" w:hAnsi="宋体" w:eastAsia="宋体" w:cs="宋体"/>
          <w:spacing w:val="2"/>
          <w:sz w:val="24"/>
          <w:szCs w:val="24"/>
          <w:lang w:eastAsia="zh-CN"/>
        </w:rPr>
        <w:t>供应商</w:t>
      </w:r>
      <w:r>
        <w:rPr>
          <w:rFonts w:ascii="宋体" w:hAnsi="宋体" w:eastAsia="宋体" w:cs="宋体"/>
          <w:spacing w:val="-15"/>
          <w:sz w:val="24"/>
          <w:szCs w:val="24"/>
        </w:rPr>
        <w:t>：</w:t>
      </w:r>
      <w:r>
        <w:rPr>
          <w:rFonts w:ascii="宋体" w:hAnsi="宋体" w:eastAsia="宋体" w:cs="宋体"/>
          <w:sz w:val="24"/>
          <w:szCs w:val="24"/>
          <w:u w:val="single" w:color="auto"/>
        </w:rPr>
        <w:t xml:space="preserve">                          </w:t>
      </w:r>
      <w:r>
        <w:rPr>
          <w:rFonts w:ascii="宋体" w:hAnsi="宋体" w:eastAsia="宋体" w:cs="宋体"/>
          <w:spacing w:val="-15"/>
          <w:sz w:val="24"/>
          <w:szCs w:val="24"/>
        </w:rPr>
        <w:t>（</w:t>
      </w:r>
      <w:r>
        <w:rPr>
          <w:rFonts w:ascii="宋体" w:hAnsi="宋体" w:eastAsia="宋体" w:cs="宋体"/>
          <w:spacing w:val="2"/>
          <w:sz w:val="24"/>
          <w:szCs w:val="24"/>
        </w:rPr>
        <w:t>盖单位章）</w:t>
      </w:r>
    </w:p>
    <w:p w14:paraId="4BC3C948">
      <w:pPr>
        <w:pStyle w:val="2"/>
        <w:spacing w:line="259" w:lineRule="auto"/>
      </w:pPr>
    </w:p>
    <w:p w14:paraId="02494107">
      <w:pPr>
        <w:spacing w:before="78" w:line="219" w:lineRule="auto"/>
        <w:ind w:right="13"/>
        <w:jc w:val="right"/>
        <w:rPr>
          <w:rFonts w:ascii="宋体" w:hAnsi="宋体" w:eastAsia="宋体" w:cs="宋体"/>
          <w:sz w:val="24"/>
          <w:szCs w:val="24"/>
        </w:rPr>
      </w:pPr>
      <w:r>
        <w:rPr>
          <w:rFonts w:ascii="宋体" w:hAnsi="宋体" w:eastAsia="宋体" w:cs="宋体"/>
          <w:spacing w:val="2"/>
          <w:sz w:val="24"/>
          <w:szCs w:val="24"/>
        </w:rPr>
        <w:t>法定代表人</w:t>
      </w:r>
      <w:r>
        <w:rPr>
          <w:rFonts w:ascii="宋体" w:hAnsi="宋体" w:eastAsia="宋体" w:cs="宋体"/>
          <w:spacing w:val="-17"/>
          <w:sz w:val="24"/>
          <w:szCs w:val="24"/>
        </w:rPr>
        <w:t>：</w:t>
      </w:r>
      <w:r>
        <w:rPr>
          <w:rFonts w:ascii="宋体" w:hAnsi="宋体" w:eastAsia="宋体" w:cs="宋体"/>
          <w:sz w:val="24"/>
          <w:szCs w:val="24"/>
          <w:u w:val="single" w:color="auto"/>
        </w:rPr>
        <w:t xml:space="preserve">                       </w:t>
      </w:r>
      <w:r>
        <w:rPr>
          <w:rFonts w:ascii="宋体" w:hAnsi="宋体" w:eastAsia="宋体" w:cs="宋体"/>
          <w:spacing w:val="-17"/>
          <w:sz w:val="24"/>
          <w:szCs w:val="24"/>
        </w:rPr>
        <w:t>（</w:t>
      </w:r>
      <w:r>
        <w:rPr>
          <w:rFonts w:ascii="宋体" w:hAnsi="宋体" w:eastAsia="宋体" w:cs="宋体"/>
          <w:spacing w:val="2"/>
          <w:sz w:val="24"/>
          <w:szCs w:val="24"/>
        </w:rPr>
        <w:t>签字或盖章）</w:t>
      </w:r>
    </w:p>
    <w:p w14:paraId="686E7F94">
      <w:pPr>
        <w:pStyle w:val="2"/>
        <w:spacing w:line="258" w:lineRule="auto"/>
      </w:pPr>
    </w:p>
    <w:p w14:paraId="32DEBE41">
      <w:pPr>
        <w:tabs>
          <w:tab w:val="left" w:pos="6160"/>
        </w:tabs>
        <w:spacing w:before="78" w:line="219" w:lineRule="auto"/>
        <w:ind w:left="5080" w:firstLine="220" w:firstLineChars="1000"/>
        <w:rPr>
          <w:rFonts w:ascii="宋体" w:hAnsi="宋体" w:eastAsia="宋体" w:cs="宋体"/>
          <w:sz w:val="24"/>
          <w:szCs w:val="24"/>
        </w:rPr>
      </w:pPr>
      <w:bookmarkStart w:id="0" w:name="_GoBack"/>
      <w:bookmarkEnd w:id="0"/>
      <w:r>
        <w:rPr>
          <w:rFonts w:ascii="宋体" w:hAnsi="宋体" w:eastAsia="宋体" w:cs="宋体"/>
          <w:spacing w:val="-109"/>
          <w:sz w:val="24"/>
          <w:szCs w:val="24"/>
        </w:rPr>
        <w:t xml:space="preserve"> </w:t>
      </w:r>
      <w:r>
        <w:rPr>
          <w:rFonts w:ascii="宋体" w:hAnsi="宋体" w:eastAsia="宋体" w:cs="宋体"/>
          <w:spacing w:val="-26"/>
          <w:sz w:val="24"/>
          <w:szCs w:val="24"/>
        </w:rPr>
        <w:t>年</w:t>
      </w:r>
      <w:r>
        <w:rPr>
          <w:rFonts w:ascii="宋体" w:hAnsi="宋体" w:eastAsia="宋体" w:cs="宋体"/>
          <w:spacing w:val="30"/>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26"/>
          <w:sz w:val="24"/>
          <w:szCs w:val="24"/>
        </w:rPr>
        <w:t>月</w:t>
      </w:r>
      <w:r>
        <w:rPr>
          <w:rFonts w:ascii="宋体" w:hAnsi="宋体" w:eastAsia="宋体" w:cs="宋体"/>
          <w:spacing w:val="20"/>
          <w:sz w:val="24"/>
          <w:szCs w:val="24"/>
          <w:u w:val="single" w:color="auto"/>
        </w:rPr>
        <w:t xml:space="preserve">      </w:t>
      </w:r>
      <w:r>
        <w:rPr>
          <w:rFonts w:ascii="宋体" w:hAnsi="宋体" w:eastAsia="宋体" w:cs="宋体"/>
          <w:spacing w:val="-69"/>
          <w:sz w:val="24"/>
          <w:szCs w:val="24"/>
        </w:rPr>
        <w:t xml:space="preserve"> </w:t>
      </w:r>
      <w:r>
        <w:rPr>
          <w:rFonts w:ascii="宋体" w:hAnsi="宋体" w:eastAsia="宋体" w:cs="宋体"/>
          <w:spacing w:val="-26"/>
          <w:sz w:val="24"/>
          <w:szCs w:val="24"/>
        </w:rPr>
        <w:t>日</w:t>
      </w:r>
    </w:p>
    <w:p w14:paraId="44E707AB">
      <w:pPr>
        <w:spacing w:line="219" w:lineRule="auto"/>
        <w:rPr>
          <w:rFonts w:ascii="宋体" w:hAnsi="宋体" w:eastAsia="宋体" w:cs="宋体"/>
          <w:sz w:val="24"/>
          <w:szCs w:val="24"/>
        </w:rPr>
        <w:sectPr>
          <w:headerReference r:id="rId8" w:type="default"/>
          <w:footerReference r:id="rId9" w:type="default"/>
          <w:pgSz w:w="11906" w:h="16839"/>
          <w:pgMar w:top="400" w:right="1785" w:bottom="927" w:left="1785" w:header="0" w:footer="761" w:gutter="0"/>
          <w:pgNumType w:fmt="decimal"/>
          <w:cols w:space="720" w:num="1"/>
        </w:sectPr>
      </w:pPr>
    </w:p>
    <w:p w14:paraId="078277CB"/>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9EA4CF">
    <w:pPr>
      <w:spacing w:line="169" w:lineRule="auto"/>
      <w:ind w:left="4082"/>
      <w:rPr>
        <w:rFonts w:ascii="Calibri" w:hAnsi="Calibri" w:eastAsia="Calibri" w:cs="Calibri"/>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90" name="文本框 19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6F7F23">
                          <w:pPr>
                            <w:pStyle w:val="3"/>
                          </w:pPr>
                          <w:r>
                            <w:fldChar w:fldCharType="begin"/>
                          </w:r>
                          <w:r>
                            <w:instrText xml:space="preserve"> PAGE  \* MERGEFORMAT </w:instrText>
                          </w:r>
                          <w:r>
                            <w:fldChar w:fldCharType="separate"/>
                          </w:r>
                          <w:r>
                            <w:t>53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3tojQz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3tojQzAgAAZQQAAA4AAAAAAAAAAQAgAAAAHwEAAGRycy9lMm9Eb2MueG1sUEsF&#10;BgAAAAAGAAYAWQEAAMQFAAAAAA==&#10;">
              <v:fill on="f" focussize="0,0"/>
              <v:stroke on="f" weight="0.5pt"/>
              <v:imagedata o:title=""/>
              <o:lock v:ext="edit" aspectratio="f"/>
              <v:textbox inset="0mm,0mm,0mm,0mm" style="mso-fit-shape-to-text:t;">
                <w:txbxContent>
                  <w:p w14:paraId="656F7F23">
                    <w:pPr>
                      <w:pStyle w:val="3"/>
                    </w:pPr>
                    <w:r>
                      <w:fldChar w:fldCharType="begin"/>
                    </w:r>
                    <w:r>
                      <w:instrText xml:space="preserve"> PAGE  \* MERGEFORMAT </w:instrText>
                    </w:r>
                    <w:r>
                      <w:fldChar w:fldCharType="separate"/>
                    </w:r>
                    <w:r>
                      <w:t>53</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2D485A">
    <w:pPr>
      <w:spacing w:line="169" w:lineRule="auto"/>
      <w:rPr>
        <w:rFonts w:ascii="Calibri" w:hAnsi="Calibri" w:eastAsia="Calibri" w:cs="Calibri"/>
        <w:spacing w:val="-4"/>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91" name="文本框 19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9EE7D1">
                          <w:pPr>
                            <w:pStyle w:val="3"/>
                          </w:pPr>
                          <w:r>
                            <w:fldChar w:fldCharType="begin"/>
                          </w:r>
                          <w:r>
                            <w:instrText xml:space="preserve"> PAGE  \* MERGEFORMAT </w:instrText>
                          </w:r>
                          <w:r>
                            <w:fldChar w:fldCharType="separate"/>
                          </w:r>
                          <w:r>
                            <w:t>54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ZRPKgzAgAAZQQAAA4AAABkcnMvZTJvRG9jLnhtbK1UzY7TMBC+I/EO&#10;lu80aRGrUj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ZRPKgzAgAAZQQAAA4AAAAAAAAAAQAgAAAAHwEAAGRycy9lMm9Eb2MueG1sUEsF&#10;BgAAAAAGAAYAWQEAAMQFAAAAAA==&#10;">
              <v:fill on="f" focussize="0,0"/>
              <v:stroke on="f" weight="0.5pt"/>
              <v:imagedata o:title=""/>
              <o:lock v:ext="edit" aspectratio="f"/>
              <v:textbox inset="0mm,0mm,0mm,0mm" style="mso-fit-shape-to-text:t;">
                <w:txbxContent>
                  <w:p w14:paraId="269EE7D1">
                    <w:pPr>
                      <w:pStyle w:val="3"/>
                    </w:pPr>
                    <w:r>
                      <w:fldChar w:fldCharType="begin"/>
                    </w:r>
                    <w:r>
                      <w:instrText xml:space="preserve"> PAGE  \* MERGEFORMAT </w:instrText>
                    </w:r>
                    <w:r>
                      <w:fldChar w:fldCharType="separate"/>
                    </w:r>
                    <w:r>
                      <w:t>54</w:t>
                    </w:r>
                    <w:r>
                      <w:fldChar w:fldCharType="end"/>
                    </w:r>
                  </w:p>
                </w:txbxContent>
              </v:textbox>
            </v:shape>
          </w:pict>
        </mc:Fallback>
      </mc:AlternateContent>
    </w:r>
  </w:p>
  <w:p w14:paraId="6273CC15">
    <w:pPr>
      <w:spacing w:line="169" w:lineRule="auto"/>
      <w:ind w:left="4082"/>
      <w:rPr>
        <w:rFonts w:ascii="Calibri" w:hAnsi="Calibri" w:eastAsia="Calibri" w:cs="Calibri"/>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E67008">
    <w:pPr>
      <w:spacing w:line="169" w:lineRule="auto"/>
      <w:ind w:left="4082"/>
      <w:rPr>
        <w:rFonts w:ascii="Calibri" w:hAnsi="Calibri" w:eastAsia="Calibri" w:cs="Calibri"/>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92" name="文本框 19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CD5047">
                          <w:pPr>
                            <w:pStyle w:val="3"/>
                          </w:pPr>
                          <w:r>
                            <w:fldChar w:fldCharType="begin"/>
                          </w:r>
                          <w:r>
                            <w:instrText xml:space="preserve"> PAGE  \* MERGEFORMAT </w:instrText>
                          </w:r>
                          <w:r>
                            <w:fldChar w:fldCharType="separate"/>
                          </w:r>
                          <w:r>
                            <w:t>55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qT7tY0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D6k+7WNAIAAGUEAAAOAAAAAAAAAAEAIAAAAB8BAABkcnMvZTJvRG9jLnhtbFBL&#10;BQYAAAAABgAGAFkBAADFBQAAAAA=&#10;">
              <v:fill on="f" focussize="0,0"/>
              <v:stroke on="f" weight="0.5pt"/>
              <v:imagedata o:title=""/>
              <o:lock v:ext="edit" aspectratio="f"/>
              <v:textbox inset="0mm,0mm,0mm,0mm" style="mso-fit-shape-to-text:t;">
                <w:txbxContent>
                  <w:p w14:paraId="79CD5047">
                    <w:pPr>
                      <w:pStyle w:val="3"/>
                    </w:pPr>
                    <w:r>
                      <w:fldChar w:fldCharType="begin"/>
                    </w:r>
                    <w:r>
                      <w:instrText xml:space="preserve"> PAGE  \* MERGEFORMAT </w:instrText>
                    </w:r>
                    <w:r>
                      <w:fldChar w:fldCharType="separate"/>
                    </w:r>
                    <w:r>
                      <w:t>55</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C1AF55">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C421E0">
    <w:pPr>
      <w:pStyle w:val="2"/>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0A644B5"/>
    <w:rsid w:val="20AA44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Table Text"/>
    <w:basedOn w:val="1"/>
    <w:semiHidden/>
    <w:qFormat/>
    <w:uiPriority w:val="0"/>
    <w:rPr>
      <w:rFonts w:ascii="宋体" w:hAnsi="宋体" w:eastAsia="宋体" w:cs="宋体"/>
      <w:sz w:val="24"/>
      <w:szCs w:val="24"/>
      <w:lang w:val="en-US" w:eastAsia="en-US" w:bidi="ar-SA"/>
    </w:rPr>
  </w:style>
  <w:style w:type="table" w:customStyle="1" w:styleId="8">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2023-10-18T05:55:00Z</dcterms:created>
  <dc:creator>Administrator</dc:creator>
  <cp:lastModifiedBy>乐乐</cp:lastModifiedBy>
  <dcterms:modified xsi:type="dcterms:W3CDTF">2026-03-25T06:14:52Z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FA75039A71C34B489E4DE3A8B7A4DD17_12</vt:lpwstr>
  </property>
  <property fmtid="{D5CDD505-2E9C-101B-9397-08002B2CF9AE}" pid="4" name="KSOTemplateDocerSaveRecord">
    <vt:lpwstr>eyJoZGlkIjoiNTJmOWYxNTZiNTBmNWU4ZjFmNGJhNjFlYTYzNzg3M2IiLCJ1c2VySWQiOiIzMjU3NDc3NjkifQ==</vt:lpwstr>
  </property>
</Properties>
</file>