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6C55024B">
      <w:pPr>
        <w:autoSpaceDE w:val="0"/>
        <w:autoSpaceDN w:val="0"/>
        <w:adjustRightInd w:val="0"/>
        <w:spacing w:line="360" w:lineRule="auto"/>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2、特定资格审查须提供：</w:t>
      </w:r>
    </w:p>
    <w:p w14:paraId="7A6D2AE2">
      <w:pPr>
        <w:autoSpaceDE w:val="0"/>
        <w:autoSpaceDN w:val="0"/>
        <w:adjustRightInd w:val="0"/>
        <w:spacing w:line="360" w:lineRule="auto"/>
        <w:ind w:firstLine="560" w:firstLineChars="200"/>
        <w:rPr>
          <w:rFonts w:hint="default" w:ascii="宋体" w:hAnsi="宋体" w:cs="宋体"/>
          <w:bCs/>
          <w:sz w:val="28"/>
          <w:szCs w:val="28"/>
          <w:lang w:val="en-US" w:eastAsia="zh-CN"/>
        </w:rPr>
      </w:pPr>
      <w:r>
        <w:rPr>
          <w:rFonts w:hint="eastAsia" w:ascii="宋体" w:hAnsi="宋体" w:cs="宋体"/>
          <w:bCs/>
          <w:sz w:val="28"/>
          <w:szCs w:val="28"/>
          <w:lang w:val="en-US" w:eastAsia="zh-CN"/>
        </w:rPr>
        <w:t>测评机构须具备公安部第三研究所颁发的《</w:t>
      </w:r>
      <w:r>
        <w:rPr>
          <w:rFonts w:hint="eastAsia" w:ascii="宋体" w:hAnsi="宋体" w:cs="宋体"/>
          <w:bCs/>
          <w:sz w:val="28"/>
          <w:szCs w:val="28"/>
          <w:lang w:eastAsia="zh-CN"/>
        </w:rPr>
        <w:t>网络安全等级保护测评服务认证证书</w:t>
      </w:r>
      <w:r>
        <w:rPr>
          <w:rFonts w:hint="eastAsia" w:ascii="宋体" w:hAnsi="宋体" w:cs="宋体"/>
          <w:bCs/>
          <w:sz w:val="28"/>
          <w:szCs w:val="28"/>
          <w:lang w:val="en-US" w:eastAsia="zh-CN"/>
        </w:rPr>
        <w:t>》</w:t>
      </w:r>
      <w:bookmarkStart w:id="0" w:name="_GoBack"/>
      <w:bookmarkEnd w:id="0"/>
      <w:r>
        <w:rPr>
          <w:rFonts w:hint="eastAsia" w:ascii="宋体" w:hAnsi="宋体" w:cs="宋体"/>
          <w:bCs/>
          <w:sz w:val="28"/>
          <w:szCs w:val="28"/>
          <w:lang w:val="en-US" w:eastAsia="zh-CN"/>
        </w:rPr>
        <w:t>。</w:t>
      </w:r>
    </w:p>
    <w:p w14:paraId="4C8CDFA0">
      <w:pPr>
        <w:autoSpaceDE w:val="0"/>
        <w:autoSpaceDN w:val="0"/>
        <w:adjustRightInd w:val="0"/>
        <w:spacing w:line="520" w:lineRule="exact"/>
        <w:ind w:firstLine="560" w:firstLineChars="200"/>
        <w:rPr>
          <w:rFonts w:hint="eastAsia" w:ascii="宋体" w:hAnsi="宋体" w:cs="宋体"/>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415E53"/>
    <w:rsid w:val="026E3DC5"/>
    <w:rsid w:val="08FC0129"/>
    <w:rsid w:val="0CB22204"/>
    <w:rsid w:val="154126EF"/>
    <w:rsid w:val="190C7912"/>
    <w:rsid w:val="1F275F46"/>
    <w:rsid w:val="1F881D33"/>
    <w:rsid w:val="24A3657B"/>
    <w:rsid w:val="36062A6B"/>
    <w:rsid w:val="4986654F"/>
    <w:rsid w:val="5D8D779C"/>
    <w:rsid w:val="645D3AF2"/>
    <w:rsid w:val="6F9F683C"/>
    <w:rsid w:val="6FCA7E07"/>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399</Words>
  <Characters>408</Characters>
  <Lines>0</Lines>
  <Paragraphs>0</Paragraphs>
  <TotalTime>0</TotalTime>
  <ScaleCrop>false</ScaleCrop>
  <LinksUpToDate>false</LinksUpToDate>
  <CharactersWithSpaces>412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2026-04-08T02:04:21Z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4872C97037194777AE3FFB4FAAA90F2C_13</vt:lpwstr>
  </property>
  <property fmtid="{D5CDD505-2E9C-101B-9397-08002B2CF9AE}" pid="4" name="KSOTemplateDocerSaveRecord">
    <vt:lpwstr>eyJoZGlkIjoiNDQyMzhhNGZlNDZiNmNjZDVlMTQ4MTg2ZDk2ZWViOGEiLCJ1c2VySWQiOiI2ODYzMDg4MjQifQ==</vt:lpwstr>
  </property>
</Properties>
</file>