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u w:val="single"/>
          <w:lang w:val="en-US" w:eastAsia="zh-CN"/>
        </w:rPr>
      </w:pPr>
    </w:p>
    <w:p>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u w:val="single"/>
          <w:lang w:val="en-US" w:eastAsia="zh-CN"/>
        </w:rPr>
      </w:pPr>
    </w:p>
    <w:p>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u w:val="single"/>
          <w:lang w:val="en-US" w:eastAsia="zh-CN"/>
        </w:rPr>
      </w:pPr>
    </w:p>
    <w:p>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default" w:ascii="仿宋" w:hAnsi="仿宋" w:eastAsia="仿宋"/>
          <w:b/>
          <w:sz w:val="44"/>
          <w:szCs w:val="44"/>
          <w:u w:val="single"/>
          <w:lang w:val="en-US"/>
        </w:rPr>
      </w:pPr>
      <w:r>
        <w:rPr>
          <w:rFonts w:hint="eastAsia" w:ascii="仿宋" w:hAnsi="仿宋" w:eastAsia="仿宋"/>
          <w:b/>
          <w:bCs w:val="0"/>
          <w:sz w:val="52"/>
          <w:szCs w:val="52"/>
          <w:u w:val="single"/>
          <w:lang w:val="en-US" w:eastAsia="zh-CN"/>
        </w:rPr>
        <w:t>项目名称</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仿宋" w:hAnsi="仿宋" w:eastAsia="仿宋"/>
          <w:b/>
          <w:sz w:val="44"/>
          <w:szCs w:val="44"/>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u w:val="single"/>
        </w:rPr>
      </w:pPr>
    </w:p>
    <w:p>
      <w:pPr>
        <w:keepNext w:val="0"/>
        <w:keepLines w:val="0"/>
        <w:pageBreakBefore w:val="0"/>
        <w:kinsoku/>
        <w:wordWrap/>
        <w:overflowPunct/>
        <w:topLinePunct w:val="0"/>
        <w:autoSpaceDE/>
        <w:autoSpaceDN/>
        <w:bidi w:val="0"/>
        <w:adjustRightInd/>
        <w:snapToGrid/>
        <w:spacing w:line="360" w:lineRule="auto"/>
        <w:ind w:firstLine="883" w:firstLineChars="200"/>
        <w:textAlignment w:val="auto"/>
        <w:rPr>
          <w:rFonts w:hint="eastAsia" w:ascii="仿宋" w:hAnsi="仿宋" w:eastAsia="仿宋"/>
          <w:b/>
          <w:sz w:val="44"/>
          <w:szCs w:val="44"/>
          <w:u w:val="none"/>
        </w:rPr>
      </w:pPr>
      <w:r>
        <w:rPr>
          <w:rFonts w:hint="eastAsia" w:ascii="仿宋" w:hAnsi="仿宋" w:eastAsia="仿宋"/>
          <w:b/>
          <w:sz w:val="44"/>
          <w:szCs w:val="44"/>
          <w:u w:val="none"/>
        </w:rPr>
        <w:br w:type="page"/>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甲方∶陕西省商务厅</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一、合同内容（标的、数量、质量等）</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本政府采购合同所附下列文件是构成本政府采购合同不可分割的部分:</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1.磋商文件;</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2.磋商公告;</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3.乙方提交的磋商响应文件;</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4.政府采购合同条款;</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5.成交通知书;</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6.政府采购合同的其它附件。</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二、合同价款</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合同总价∶人民币</w:t>
      </w:r>
      <w:r>
        <w:rPr>
          <w:rFonts w:hint="eastAsia" w:ascii="宋体" w:hAnsi="宋体" w:eastAsia="宋体" w:cs="宋体"/>
          <w:sz w:val="20"/>
          <w:szCs w:val="20"/>
          <w:u w:val="single"/>
          <w:lang w:val="en-US" w:eastAsia="zh-CN"/>
        </w:rPr>
        <w:t xml:space="preserve">                </w:t>
      </w:r>
      <w:r>
        <w:rPr>
          <w:rFonts w:hint="eastAsia" w:ascii="宋体" w:hAnsi="宋体" w:cs="宋体"/>
          <w:sz w:val="20"/>
          <w:szCs w:val="20"/>
          <w:lang w:eastAsia="zh-CN"/>
        </w:rPr>
        <w:t>；</w:t>
      </w: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元整）</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合同总价即中标价，为一次性报价，不受市场价变化影响</w:t>
      </w:r>
      <w:r>
        <w:rPr>
          <w:rFonts w:hint="eastAsia" w:ascii="宋体" w:hAnsi="宋体" w:eastAsia="宋体" w:cs="宋体"/>
          <w:sz w:val="20"/>
          <w:szCs w:val="20"/>
          <w:lang w:eastAsia="zh-CN"/>
        </w:rPr>
        <w:t>。</w:t>
      </w:r>
      <w:r>
        <w:rPr>
          <w:rFonts w:hint="eastAsia" w:ascii="宋体" w:hAnsi="宋体" w:eastAsia="宋体" w:cs="宋体"/>
          <w:sz w:val="20"/>
          <w:szCs w:val="20"/>
        </w:rPr>
        <w:t>合同价格为含税价，乙方（成交人）提供服务所发生的服务费、税费（包括增值税）等都已包含于合同价款中。</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三、合同结算</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.承办单位负责在结束后30日内，</w:t>
      </w:r>
      <w:r>
        <w:rPr>
          <w:rFonts w:hint="eastAsia" w:ascii="宋体" w:hAnsi="宋体" w:eastAsia="宋体" w:cs="宋体"/>
          <w:sz w:val="20"/>
          <w:szCs w:val="20"/>
          <w:lang w:val="en-US" w:eastAsia="zh-CN"/>
        </w:rPr>
        <w:t>将</w:t>
      </w:r>
      <w:r>
        <w:rPr>
          <w:rFonts w:hint="eastAsia" w:ascii="宋体" w:hAnsi="宋体" w:cs="宋体"/>
          <w:sz w:val="20"/>
          <w:szCs w:val="20"/>
          <w:lang w:val="en-US" w:eastAsia="zh-CN"/>
        </w:rPr>
        <w:t>活动</w:t>
      </w:r>
      <w:r>
        <w:rPr>
          <w:rFonts w:hint="eastAsia" w:ascii="宋体" w:hAnsi="宋体" w:eastAsia="宋体" w:cs="宋体"/>
          <w:sz w:val="20"/>
          <w:szCs w:val="20"/>
          <w:lang w:val="en-US" w:eastAsia="zh-CN"/>
        </w:rPr>
        <w:t>执行情况、参展数据、参展总结等上报省商务厅，并按照商务厅有关要求提交经费核销相关资料 ，达到付款条件起 30 日内，支付合同总金额的 100.00%。</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支付方式：银行转账</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四、服务期、地点</w:t>
      </w:r>
      <w:bookmarkStart w:id="0" w:name="_GoBack"/>
      <w:bookmarkEnd w:id="0"/>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sz w:val="20"/>
          <w:szCs w:val="20"/>
          <w:lang w:val="en-US" w:eastAsia="zh-CN"/>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服务期：合同签订之日起至展会结束后30日（需按采购人要求提供活动相关资料）。2</w:t>
      </w:r>
      <w:r>
        <w:rPr>
          <w:rFonts w:hint="eastAsia" w:ascii="宋体" w:hAnsi="宋体" w:eastAsia="宋体" w:cs="宋体"/>
          <w:sz w:val="20"/>
          <w:szCs w:val="20"/>
          <w:lang w:val="en-US" w:eastAsia="zh-CN"/>
        </w:rPr>
        <w:t>.</w:t>
      </w:r>
      <w:r>
        <w:rPr>
          <w:rFonts w:hint="eastAsia" w:ascii="宋体" w:hAnsi="宋体" w:eastAsia="宋体" w:cs="宋体"/>
          <w:sz w:val="20"/>
          <w:szCs w:val="20"/>
        </w:rPr>
        <w:t>地点：</w:t>
      </w:r>
      <w:r>
        <w:rPr>
          <w:rFonts w:hint="eastAsia" w:ascii="宋体" w:hAnsi="宋体" w:eastAsia="宋体" w:cs="宋体"/>
          <w:sz w:val="20"/>
          <w:szCs w:val="20"/>
          <w:lang w:val="en-US" w:eastAsia="zh-CN"/>
        </w:rPr>
        <w:t>采购人指定地点。</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五、服务内容和要求</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服务内容：</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要求：</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六、双方权利与义务</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甲方权利与义务。</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（1）甲方提供乙方开始实施项目中所需的必要资料等;</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（2）甲方按照合同要求核销、结算支付合同价款;</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乙方权利与义务。</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（1）乙方应按照服务要求完成本次合同约定的全部服务要求;</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（2）乙方按照合同要求提供核销、结算发票及甲方要求的相关资料等。</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七、违约责任</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除本合同另有约定外，任意一方违反本合同约定，违约方应按《中华人民共和国民法典》规定承担相应违约责任。</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乙方履约延误</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（1）如乙方事先未征得甲方同意并得到甲方的谅解而单方面延迟执行合同，应按合同总价款20%向甲方支付违约金，同时，甲方有权单方终止合同。</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3</w:t>
      </w:r>
      <w:r>
        <w:rPr>
          <w:rFonts w:hint="eastAsia" w:ascii="宋体" w:hAnsi="宋体" w:eastAsia="宋体" w:cs="宋体"/>
          <w:sz w:val="20"/>
          <w:szCs w:val="20"/>
          <w:lang w:val="en-US" w:eastAsia="zh-CN"/>
        </w:rPr>
        <w:t>.</w:t>
      </w:r>
      <w:r>
        <w:rPr>
          <w:rFonts w:hint="eastAsia" w:ascii="宋体" w:hAnsi="宋体" w:eastAsia="宋体" w:cs="宋体"/>
          <w:sz w:val="20"/>
          <w:szCs w:val="20"/>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0"/>
          <w:szCs w:val="20"/>
          <w:lang w:eastAsia="zh-CN"/>
        </w:rPr>
        <w:t>。</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4</w:t>
      </w:r>
      <w:r>
        <w:rPr>
          <w:rFonts w:hint="eastAsia" w:ascii="宋体" w:hAnsi="宋体" w:eastAsia="宋体" w:cs="宋体"/>
          <w:sz w:val="20"/>
          <w:szCs w:val="20"/>
          <w:lang w:val="en-US" w:eastAsia="zh-CN"/>
        </w:rPr>
        <w:t>.</w:t>
      </w:r>
      <w:r>
        <w:rPr>
          <w:rFonts w:hint="eastAsia" w:ascii="宋体" w:hAnsi="宋体" w:eastAsia="宋体" w:cs="宋体"/>
          <w:sz w:val="20"/>
          <w:szCs w:val="20"/>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5</w:t>
      </w:r>
      <w:r>
        <w:rPr>
          <w:rFonts w:hint="eastAsia" w:ascii="宋体" w:hAnsi="宋体" w:eastAsia="宋体" w:cs="宋体"/>
          <w:sz w:val="20"/>
          <w:szCs w:val="20"/>
          <w:lang w:val="en-US" w:eastAsia="zh-CN"/>
        </w:rPr>
        <w:t>.</w:t>
      </w:r>
      <w:r>
        <w:rPr>
          <w:rFonts w:hint="eastAsia" w:ascii="宋体" w:hAnsi="宋体" w:eastAsia="宋体" w:cs="宋体"/>
          <w:sz w:val="20"/>
          <w:szCs w:val="20"/>
        </w:rPr>
        <w:t>乙方不得对业务进行分包或转包。否则甲方有权终止合同，乙方承担由此造成的一切经济损失</w:t>
      </w:r>
      <w:r>
        <w:rPr>
          <w:rFonts w:hint="eastAsia" w:ascii="宋体" w:hAnsi="宋体" w:eastAsia="宋体" w:cs="宋体"/>
          <w:sz w:val="20"/>
          <w:szCs w:val="20"/>
          <w:lang w:eastAsia="zh-CN"/>
        </w:rPr>
        <w:t>。</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6</w:t>
      </w:r>
      <w:r>
        <w:rPr>
          <w:rFonts w:hint="eastAsia" w:ascii="宋体" w:hAnsi="宋体" w:eastAsia="宋体" w:cs="宋体"/>
          <w:sz w:val="20"/>
          <w:szCs w:val="20"/>
          <w:lang w:val="en-US" w:eastAsia="zh-CN"/>
        </w:rPr>
        <w:t>.</w:t>
      </w:r>
      <w:r>
        <w:rPr>
          <w:rFonts w:hint="eastAsia" w:ascii="宋体" w:hAnsi="宋体" w:eastAsia="宋体" w:cs="宋体"/>
          <w:sz w:val="20"/>
          <w:szCs w:val="20"/>
        </w:rPr>
        <w:t>乙方不得在服务期间对项目管理人员进行更换，如遇特殊情况须经甲方同意。甲方发现项目管理人员工作不力时，有权提出更换人员，更换人员必须及时到场。</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八、解决争议的方法</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九、不可抗力</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出现不可抗力事件时，知情方应及时、充分地以书面形式通知对方，并告知该类事件对本合同可能产生的影响，并应当在合理期限内提供相关官方证明。</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3</w:t>
      </w:r>
      <w:r>
        <w:rPr>
          <w:rFonts w:hint="eastAsia" w:ascii="宋体" w:hAnsi="宋体" w:eastAsia="宋体" w:cs="宋体"/>
          <w:sz w:val="20"/>
          <w:szCs w:val="20"/>
          <w:lang w:val="en-US" w:eastAsia="zh-CN"/>
        </w:rPr>
        <w:t>.</w:t>
      </w:r>
      <w:r>
        <w:rPr>
          <w:rFonts w:hint="eastAsia" w:ascii="宋体" w:hAnsi="宋体" w:eastAsia="宋体" w:cs="宋体"/>
          <w:sz w:val="20"/>
          <w:szCs w:val="20"/>
        </w:rPr>
        <w:t>由于以上所述不可抗力事件致使本合同不能履行或延迟履行，则双方均不需承担任何违约责任。双方可就合同履行等事项另行协商确定。</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十、合同生效及其它</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合同未尽事宜、由甲、乙双方协商并签订补充协议予以确定，补充协议与本合同具有同等法律效力。</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本合同一式柒份，甲方执肆份、乙方执贰份，</w:t>
      </w:r>
      <w:r>
        <w:rPr>
          <w:rFonts w:hint="eastAsia" w:ascii="宋体" w:hAnsi="宋体" w:cs="宋体"/>
          <w:sz w:val="20"/>
          <w:szCs w:val="20"/>
          <w:lang w:val="en-US" w:eastAsia="zh-CN"/>
        </w:rPr>
        <w:t>代理机构</w:t>
      </w:r>
      <w:r>
        <w:rPr>
          <w:rFonts w:hint="eastAsia" w:ascii="宋体" w:hAnsi="宋体" w:eastAsia="宋体" w:cs="宋体"/>
          <w:sz w:val="20"/>
          <w:szCs w:val="20"/>
        </w:rPr>
        <w:t>备案壹份，均具有同等法律效力。</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合同经甲方负责人或其授权代表、乙方法定代表人或其授权代表签字并加盖双方公章后生效，合同签订地点为西安市。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br w:type="page"/>
      </w:r>
    </w:p>
    <w:p>
      <w:pPr>
        <w:pStyle w:val="2"/>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（以下无正文，为合同盖章签署页）</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甲方名称（盖章）：</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负责人或授权代表（签字）：</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纳税人识别号：</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银行账号：</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开户银行：</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乙方名称（盖章）：</w:t>
      </w:r>
      <w:r>
        <w:rPr>
          <w:rFonts w:hint="eastAsia" w:ascii="宋体" w:hAnsi="宋体" w:eastAsia="宋体" w:cs="宋体"/>
          <w:sz w:val="20"/>
          <w:szCs w:val="20"/>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负责人或授权代表（签字）：</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账户名称：</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纳税人识别号：</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银行账号：</w:t>
      </w:r>
    </w:p>
    <w:p>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开户银行：</w:t>
      </w:r>
    </w:p>
    <w:p>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38642D8F"/>
    <w:rsid w:val="073359EB"/>
    <w:rsid w:val="18117D55"/>
    <w:rsid w:val="1B7900EB"/>
    <w:rsid w:val="331F2F5F"/>
    <w:rsid w:val="38642D8F"/>
    <w:rsid w:val="45E30FD6"/>
    <w:rsid w:val="4D834C75"/>
    <w:rsid w:val="4DBD24AC"/>
    <w:rsid w:val="67D839B8"/>
    <w:rsid w:val="70CE1F76"/>
    <w:rsid w:val="788E2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1763</Words>
  <Characters>1802</Characters>
  <Lines>0</Lines>
  <Paragraphs>0</Paragraphs>
  <TotalTime>0</TotalTime>
  <ScaleCrop>false</ScaleCrop>
  <LinksUpToDate>false</LinksUpToDate>
  <CharactersWithSpaces>1840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2026-01-16T06:33:00Z</dcterms:created>
  <dc:creator>高小</dc:creator>
  <cp:lastModifiedBy>Amy</cp:lastModifiedBy>
  <dcterms:modified xsi:type="dcterms:W3CDTF">2026-03-27T10:06:25Z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EE17DF7525E14B82AFEB94FEF9C2C5E2_11</vt:lpwstr>
  </property>
  <property fmtid="{D5CDD505-2E9C-101B-9397-08002B2CF9AE}" pid="4" name="KSOTemplateDocerSaveRecord">
    <vt:lpwstr>eyJoZGlkIjoiOGQ4Y2VmYjg3YTdkMmQ4NWIwOWMyNmZhYzUxNGFlNzkiLCJ1c2VySWQiOiI0MDk2MTE0NDAifQ==</vt:lpwstr>
  </property>
</Properties>
</file>