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7BB19">
      <w:pPr>
        <w:spacing w:before="936" w:after="5616"/>
        <w:jc w:val="center"/>
        <w:rPr>
          <w:rFonts w:eastAsia="Calibri" w:cs="Calibri"/>
          <w:sz w:val="52"/>
        </w:rPr>
      </w:pPr>
      <w:r>
        <w:rPr>
          <w:rFonts w:ascii="宋体" w:hAnsi="宋体"/>
          <w:b/>
          <w:sz w:val="52"/>
        </w:rPr>
        <w:t>西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安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理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工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大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学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采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购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合</w:t>
      </w:r>
      <w:r>
        <w:rPr>
          <w:rFonts w:eastAsia="Calibri" w:cs="Calibri"/>
          <w:b/>
          <w:sz w:val="52"/>
        </w:rPr>
        <w:t xml:space="preserve"> </w:t>
      </w:r>
      <w:r>
        <w:rPr>
          <w:rFonts w:ascii="宋体" w:hAnsi="宋体"/>
          <w:b/>
          <w:sz w:val="52"/>
        </w:rPr>
        <w:t>同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04"/>
      </w:tblGrid>
      <w:tr w14:paraId="5532386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204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55453F">
            <w:pPr>
              <w:rPr>
                <w:rFonts w:ascii="仿宋_GB2312" w:hAnsi="仿宋_GB2312" w:eastAsia="仿宋_GB2312" w:cs="仿宋_GB2312"/>
                <w:b/>
                <w:sz w:val="32"/>
              </w:rPr>
            </w:pPr>
            <w:r>
              <w:rPr>
                <w:rFonts w:ascii="宋体" w:hAnsi="宋体"/>
                <w:b/>
                <w:sz w:val="32"/>
              </w:rPr>
              <w:t>合同名称：</w:t>
            </w:r>
            <w:r>
              <w:rPr>
                <w:rFonts w:ascii="仿宋_GB2312" w:hAnsi="仿宋_GB2312" w:eastAsia="仿宋_GB2312" w:cs="仿宋_GB2312"/>
                <w:b/>
                <w:sz w:val="32"/>
              </w:rPr>
              <w:t>XXXXXXXXXXXXX</w:t>
            </w:r>
            <w:r>
              <w:rPr>
                <w:rFonts w:ascii="宋体" w:hAnsi="宋体"/>
                <w:b/>
                <w:sz w:val="32"/>
              </w:rPr>
              <w:t>合同</w:t>
            </w:r>
          </w:p>
          <w:p w14:paraId="1496B2E9">
            <w:r>
              <w:rPr>
                <w:rFonts w:ascii="宋体" w:hAnsi="宋体"/>
                <w:b/>
                <w:sz w:val="32"/>
              </w:rPr>
              <w:t>合同编号：</w:t>
            </w:r>
            <w:r>
              <w:rPr>
                <w:rFonts w:ascii="宋体" w:hAnsi="宋体"/>
                <w:b/>
                <w:i/>
                <w:color w:val="FF0000"/>
                <w:sz w:val="32"/>
              </w:rPr>
              <w:t>申请人采购系统生成的合同编号</w:t>
            </w:r>
            <w:r>
              <w:rPr>
                <w:rFonts w:ascii="仿宋_GB2312" w:hAnsi="仿宋_GB2312" w:eastAsia="仿宋_GB2312" w:cs="仿宋_GB2312"/>
                <w:b/>
                <w:sz w:val="32"/>
              </w:rPr>
              <w:t xml:space="preserve"> </w:t>
            </w:r>
          </w:p>
        </w:tc>
      </w:tr>
    </w:tbl>
    <w:p w14:paraId="64A83053">
      <w:pPr>
        <w:rPr>
          <w:rFonts w:ascii="仿宋_GB2312" w:hAnsi="仿宋_GB2312" w:eastAsia="仿宋_GB2312" w:cs="仿宋_GB2312"/>
          <w:b/>
          <w:sz w:val="24"/>
        </w:rPr>
      </w:pPr>
    </w:p>
    <w:tbl>
      <w:tblPr>
        <w:tblStyle w:val="2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359"/>
        <w:gridCol w:w="4356"/>
      </w:tblGrid>
      <w:tr w14:paraId="0BBC118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18709F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需方：西安理工大学        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F8451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供方： </w:t>
            </w:r>
            <w:r>
              <w:rPr>
                <w:rFonts w:ascii="宋体" w:hAnsi="宋体"/>
                <w:i/>
                <w:color w:val="FF0000"/>
                <w:sz w:val="24"/>
              </w:rPr>
              <w:t>卖方企业名称</w:t>
            </w:r>
          </w:p>
        </w:tc>
      </w:tr>
      <w:tr w14:paraId="5EC3F35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66FE4D6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信用代码：1261000043523042XN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4F89B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信用代码：</w:t>
            </w:r>
            <w:r>
              <w:rPr>
                <w:rFonts w:ascii="宋体" w:hAnsi="宋体"/>
                <w:i/>
                <w:color w:val="FF0000"/>
                <w:sz w:val="24"/>
              </w:rPr>
              <w:t>三证合一信用代码</w:t>
            </w:r>
          </w:p>
        </w:tc>
      </w:tr>
      <w:tr w14:paraId="6B6191E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CF12F2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地址：西安市金花南路5号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A15D05">
            <w:pPr>
              <w:jc w:val="left"/>
              <w:rPr>
                <w:rFonts w:ascii="宋体" w:hAnsi="宋体"/>
                <w:i/>
                <w:color w:val="FF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地址： </w:t>
            </w:r>
            <w:r>
              <w:rPr>
                <w:rFonts w:ascii="宋体" w:hAnsi="宋体"/>
                <w:i/>
                <w:color w:val="FF0000"/>
                <w:sz w:val="24"/>
              </w:rPr>
              <w:t>xxxxxxxxxxxxxxxxxxxxx</w:t>
            </w:r>
          </w:p>
          <w:p w14:paraId="45412F99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i/>
                <w:color w:val="FF0000"/>
                <w:sz w:val="24"/>
              </w:rPr>
              <w:t>xxxxxxxxxxxx</w:t>
            </w:r>
          </w:p>
        </w:tc>
      </w:tr>
      <w:tr w14:paraId="101AC03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641CC3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采购合同章：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931A99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合同章/公章：</w:t>
            </w:r>
          </w:p>
        </w:tc>
      </w:tr>
      <w:tr w14:paraId="2600221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AFE55B">
            <w:pPr>
              <w:rPr>
                <w:rFonts w:ascii="宋体" w:hAnsi="宋体"/>
                <w:sz w:val="22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B58FF7">
            <w:pPr>
              <w:rPr>
                <w:rFonts w:ascii="宋体" w:hAnsi="宋体"/>
                <w:sz w:val="22"/>
              </w:rPr>
            </w:pPr>
          </w:p>
        </w:tc>
      </w:tr>
      <w:tr w14:paraId="1851149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F9CC1B">
            <w:pPr>
              <w:rPr>
                <w:rFonts w:ascii="宋体" w:hAnsi="宋体"/>
                <w:sz w:val="22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74DBFF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开户银行： </w:t>
            </w:r>
            <w:r>
              <w:rPr>
                <w:rFonts w:ascii="宋体" w:hAnsi="宋体"/>
                <w:color w:val="FF0000"/>
                <w:sz w:val="24"/>
              </w:rPr>
              <w:t>xxxxxxxxxxxxxx</w:t>
            </w:r>
          </w:p>
        </w:tc>
      </w:tr>
      <w:tr w14:paraId="2E2ECF9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4B6082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支付章：</w:t>
            </w:r>
            <w:r>
              <w:rPr>
                <w:rFonts w:ascii="宋体" w:hAnsi="宋体"/>
                <w:i/>
                <w:color w:val="BFBFBF"/>
                <w:sz w:val="24"/>
              </w:rPr>
              <w:t>此处盖章作为财务支付凭证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3025A9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帐号：</w:t>
            </w:r>
            <w:r>
              <w:rPr>
                <w:rFonts w:ascii="宋体" w:hAnsi="宋体"/>
                <w:i/>
                <w:color w:val="FF0000"/>
                <w:sz w:val="24"/>
              </w:rPr>
              <w:t>xxxxxxxxxxxxxxxxxxx</w:t>
            </w:r>
          </w:p>
        </w:tc>
      </w:tr>
    </w:tbl>
    <w:p w14:paraId="08812B2E">
      <w:pPr>
        <w:spacing w:before="312"/>
        <w:jc w:val="right"/>
        <w:rPr>
          <w:rFonts w:ascii="仿宋_GB2312" w:hAnsi="仿宋_GB2312" w:eastAsia="仿宋_GB2312" w:cs="仿宋_GB2312"/>
          <w:sz w:val="24"/>
        </w:rPr>
      </w:pPr>
      <w:r>
        <w:rPr>
          <w:rFonts w:ascii="宋体" w:hAnsi="宋体"/>
          <w:sz w:val="24"/>
        </w:rPr>
        <w:t>西安理工大学签订日期：</w:t>
      </w:r>
      <w:r>
        <w:rPr>
          <w:rFonts w:ascii="仿宋_GB2312" w:hAnsi="仿宋_GB2312" w:eastAsia="仿宋_GB2312" w:cs="仿宋_GB2312"/>
          <w:sz w:val="24"/>
        </w:rPr>
        <w:t>202</w:t>
      </w:r>
      <w:r>
        <w:rPr>
          <w:rFonts w:hint="eastAsia" w:ascii="仿宋_GB2312" w:hAnsi="仿宋_GB2312" w:eastAsia="仿宋_GB2312" w:cs="仿宋_GB2312"/>
          <w:sz w:val="24"/>
        </w:rPr>
        <w:t>5</w:t>
      </w:r>
      <w:r>
        <w:rPr>
          <w:rFonts w:ascii="宋体" w:hAnsi="宋体"/>
          <w:sz w:val="24"/>
        </w:rPr>
        <w:t>年</w:t>
      </w:r>
      <w:r>
        <w:rPr>
          <w:rFonts w:ascii="仿宋_GB2312" w:hAnsi="仿宋_GB2312" w:eastAsia="仿宋_GB2312" w:cs="仿宋_GB2312"/>
          <w:sz w:val="24"/>
        </w:rPr>
        <w:t xml:space="preserve">  </w:t>
      </w:r>
      <w:r>
        <w:rPr>
          <w:rFonts w:ascii="宋体" w:hAnsi="宋体"/>
          <w:sz w:val="24"/>
        </w:rPr>
        <w:t>月</w:t>
      </w:r>
      <w:r>
        <w:rPr>
          <w:rFonts w:ascii="仿宋_GB2312" w:hAnsi="仿宋_GB2312" w:eastAsia="仿宋_GB2312" w:cs="仿宋_GB2312"/>
          <w:sz w:val="24"/>
        </w:rPr>
        <w:t xml:space="preserve">  </w:t>
      </w:r>
      <w:r>
        <w:rPr>
          <w:rFonts w:ascii="宋体" w:hAnsi="宋体"/>
          <w:sz w:val="24"/>
        </w:rPr>
        <w:t>日</w:t>
      </w:r>
    </w:p>
    <w:p w14:paraId="3313AB08">
      <w:pPr>
        <w:jc w:val="right"/>
        <w:rPr>
          <w:rFonts w:ascii="仿宋_GB2312" w:hAnsi="仿宋_GB2312" w:eastAsia="仿宋_GB2312" w:cs="仿宋_GB2312"/>
          <w:sz w:val="24"/>
        </w:rPr>
      </w:pPr>
      <w:r>
        <w:rPr>
          <w:rFonts w:ascii="宋体" w:hAnsi="宋体"/>
          <w:sz w:val="24"/>
        </w:rPr>
        <w:t>发票日期应大于签订日期</w:t>
      </w:r>
    </w:p>
    <w:p w14:paraId="66183F2E">
      <w:pPr>
        <w:jc w:val="right"/>
        <w:rPr>
          <w:rFonts w:ascii="仿宋_GB2312" w:hAnsi="仿宋_GB2312" w:eastAsia="仿宋_GB2312" w:cs="仿宋_GB2312"/>
          <w:sz w:val="32"/>
        </w:rPr>
      </w:pPr>
      <w:r>
        <w:rPr>
          <w:rFonts w:ascii="仿宋_GB2312" w:hAnsi="仿宋_GB2312" w:eastAsia="仿宋_GB2312" w:cs="仿宋_GB2312"/>
          <w:sz w:val="32"/>
        </w:rPr>
        <w:t xml:space="preserve"> </w:t>
      </w:r>
    </w:p>
    <w:p w14:paraId="6D3D956B">
      <w:pPr>
        <w:jc w:val="left"/>
        <w:rPr>
          <w:rFonts w:ascii="仿宋_GB2312" w:hAnsi="仿宋_GB2312" w:eastAsia="仿宋_GB2312" w:cs="仿宋_GB2312"/>
          <w:sz w:val="32"/>
        </w:rPr>
      </w:pPr>
    </w:p>
    <w:p w14:paraId="460B3FEF">
      <w:pPr>
        <w:spacing w:before="312" w:after="312"/>
        <w:jc w:val="center"/>
        <w:rPr>
          <w:rFonts w:ascii="仿宋_GB2312" w:hAnsi="仿宋_GB2312" w:eastAsia="仿宋_GB2312" w:cs="仿宋_GB2312"/>
          <w:sz w:val="32"/>
        </w:rPr>
      </w:pPr>
      <w:r>
        <w:rPr>
          <w:rFonts w:ascii="仿宋_GB2312" w:hAnsi="仿宋_GB2312" w:eastAsia="仿宋_GB2312" w:cs="仿宋_GB2312"/>
          <w:sz w:val="32"/>
        </w:rPr>
        <w:t>XXXXXXXXXXXX</w:t>
      </w:r>
      <w:r>
        <w:rPr>
          <w:rFonts w:ascii="宋体" w:hAnsi="宋体"/>
          <w:sz w:val="32"/>
        </w:rPr>
        <w:t>合同</w:t>
      </w:r>
    </w:p>
    <w:p w14:paraId="7B85A953">
      <w:pPr>
        <w:spacing w:line="360" w:lineRule="auto"/>
        <w:ind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根据《中华人民共和国政府采购法》、《中华人民共和国民法典》等相关法规，西安理工大学，</w:t>
      </w:r>
      <w:r>
        <w:rPr>
          <w:rFonts w:ascii="宋体" w:hAnsi="宋体"/>
          <w:b/>
          <w:i/>
          <w:color w:val="FF0000"/>
          <w:sz w:val="24"/>
        </w:rPr>
        <w:t>卖方企业名称</w:t>
      </w:r>
      <w:r>
        <w:rPr>
          <w:rFonts w:ascii="宋体" w:hAnsi="宋体"/>
          <w:color w:val="000000"/>
          <w:sz w:val="24"/>
        </w:rPr>
        <w:t>，双方本着友好平等协商、互惠互利的原则维护双方合法权益，达成如下协议。</w:t>
      </w:r>
    </w:p>
    <w:p w14:paraId="313D270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一、标的物及价款：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47"/>
        <w:gridCol w:w="1543"/>
        <w:gridCol w:w="1538"/>
        <w:gridCol w:w="1134"/>
        <w:gridCol w:w="851"/>
        <w:gridCol w:w="992"/>
        <w:gridCol w:w="850"/>
        <w:gridCol w:w="1276"/>
      </w:tblGrid>
      <w:tr w14:paraId="438EF12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0BB60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6F457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b/>
              </w:rPr>
              <w:t>标的物名称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CEE12B">
            <w:pPr>
              <w:jc w:val="center"/>
            </w:pPr>
            <w:r>
              <w:rPr>
                <w:rFonts w:ascii="宋体" w:hAnsi="宋体"/>
                <w:b/>
              </w:rPr>
              <w:t>品牌</w:t>
            </w:r>
            <w:r>
              <w:rPr>
                <w:rFonts w:eastAsia="Calibri" w:cs="Calibri"/>
                <w:b/>
              </w:rPr>
              <w:t>/</w:t>
            </w:r>
            <w:r>
              <w:rPr>
                <w:rFonts w:ascii="宋体" w:hAnsi="宋体"/>
                <w:b/>
              </w:rPr>
              <w:t>规格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0A456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b/>
              </w:rPr>
              <w:t>生产厂家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22C3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b/>
              </w:rPr>
              <w:t>单位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9BEFF7">
            <w:pPr>
              <w:jc w:val="center"/>
            </w:pPr>
            <w:r>
              <w:rPr>
                <w:rFonts w:ascii="宋体" w:hAnsi="宋体"/>
                <w:b/>
              </w:rPr>
              <w:t>数</w:t>
            </w:r>
            <w:r>
              <w:rPr>
                <w:rFonts w:eastAsia="Calibri" w:cs="Calibri"/>
                <w:b/>
              </w:rPr>
              <w:t xml:space="preserve"> </w:t>
            </w:r>
            <w:r>
              <w:rPr>
                <w:rFonts w:ascii="宋体" w:hAnsi="宋体"/>
                <w:b/>
              </w:rPr>
              <w:t>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6FE054">
            <w:pPr>
              <w:jc w:val="center"/>
              <w:rPr>
                <w:rFonts w:eastAsia="Calibri" w:cs="Calibri"/>
                <w:b/>
              </w:rPr>
            </w:pPr>
            <w:r>
              <w:rPr>
                <w:rFonts w:ascii="宋体" w:hAnsi="宋体"/>
                <w:b/>
              </w:rPr>
              <w:t>单</w:t>
            </w:r>
            <w:r>
              <w:rPr>
                <w:rFonts w:eastAsia="Calibri" w:cs="Calibri"/>
                <w:b/>
              </w:rPr>
              <w:t xml:space="preserve"> </w:t>
            </w:r>
            <w:r>
              <w:rPr>
                <w:rFonts w:ascii="宋体" w:hAnsi="宋体"/>
                <w:b/>
              </w:rPr>
              <w:t>价</w:t>
            </w:r>
          </w:p>
          <w:p w14:paraId="76486839">
            <w:pPr>
              <w:jc w:val="center"/>
            </w:pPr>
            <w:r>
              <w:rPr>
                <w:rFonts w:ascii="宋体" w:hAnsi="宋体"/>
                <w:b/>
              </w:rPr>
              <w:t>（元）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C377FC">
            <w:pPr>
              <w:jc w:val="center"/>
              <w:rPr>
                <w:rFonts w:eastAsia="Calibri" w:cs="Calibri"/>
                <w:b/>
              </w:rPr>
            </w:pPr>
            <w:r>
              <w:rPr>
                <w:rFonts w:ascii="宋体" w:hAnsi="宋体"/>
                <w:b/>
              </w:rPr>
              <w:t>小</w:t>
            </w:r>
            <w:r>
              <w:rPr>
                <w:rFonts w:eastAsia="Calibri" w:cs="Calibri"/>
                <w:b/>
              </w:rPr>
              <w:t xml:space="preserve"> </w:t>
            </w:r>
            <w:r>
              <w:rPr>
                <w:rFonts w:ascii="宋体" w:hAnsi="宋体"/>
                <w:b/>
              </w:rPr>
              <w:t>计</w:t>
            </w:r>
          </w:p>
          <w:p w14:paraId="2D9C8489">
            <w:pPr>
              <w:jc w:val="center"/>
            </w:pPr>
            <w:r>
              <w:rPr>
                <w:rFonts w:ascii="宋体" w:hAnsi="宋体"/>
                <w:b/>
              </w:rPr>
              <w:t>（元）</w:t>
            </w:r>
          </w:p>
        </w:tc>
      </w:tr>
      <w:tr w14:paraId="280B8D3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AFB7F8">
            <w:pPr>
              <w:jc w:val="center"/>
            </w:pPr>
            <w:r>
              <w:rPr>
                <w:rFonts w:eastAsia="Calibri" w:cs="Calibri"/>
                <w:b/>
              </w:rPr>
              <w:t>1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7B01AC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5F39E7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F14C40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9934EC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F5E27A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2B0FD7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B3841C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7D626A5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F4AD47">
            <w:pPr>
              <w:jc w:val="center"/>
            </w:pPr>
            <w:r>
              <w:rPr>
                <w:rFonts w:eastAsia="Calibri" w:cs="Calibri"/>
                <w:b/>
              </w:rPr>
              <w:t>2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767B7EC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C17397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1AAF4F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DBB88F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68D84D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C3D846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CFE4EB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48001A3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AD026B">
            <w:pPr>
              <w:jc w:val="center"/>
            </w:pPr>
            <w:r>
              <w:rPr>
                <w:rFonts w:eastAsia="Calibri" w:cs="Calibri"/>
                <w:b/>
              </w:rPr>
              <w:t>3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BBA6411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77A6D3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83B592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4B7F87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01A0CE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156BB1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6088320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2F6C70D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6D8903">
            <w:pPr>
              <w:jc w:val="center"/>
            </w:pPr>
            <w:r>
              <w:rPr>
                <w:rFonts w:eastAsia="Calibri" w:cs="Calibri"/>
                <w:b/>
              </w:rPr>
              <w:t>4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B61FC5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04D1D6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AFDBC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6095EC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F0A954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35CCEF">
            <w:pPr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A17790"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 w14:paraId="0BDFE95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23" w:hRule="atLeast"/>
          <w:jc w:val="center"/>
        </w:trPr>
        <w:tc>
          <w:tcPr>
            <w:tcW w:w="89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8F0ACC">
            <w:r>
              <w:rPr>
                <w:rFonts w:ascii="宋体" w:hAnsi="宋体"/>
                <w:b/>
              </w:rPr>
              <w:t>总价（人民币大写</w:t>
            </w:r>
            <w:r>
              <w:rPr>
                <w:rFonts w:eastAsia="Calibri" w:cs="Calibri"/>
                <w:b/>
              </w:rPr>
              <w:t xml:space="preserve"> </w:t>
            </w:r>
            <w:r>
              <w:rPr>
                <w:rFonts w:ascii="宋体" w:hAnsi="宋体"/>
                <w:b/>
              </w:rPr>
              <w:t>）：</w:t>
            </w:r>
            <w:r>
              <w:rPr>
                <w:rFonts w:eastAsia="Calibri" w:cs="Calibri"/>
                <w:b/>
              </w:rPr>
              <w:t xml:space="preserve">                               </w:t>
            </w:r>
            <w:r>
              <w:rPr>
                <w:rFonts w:ascii="宋体" w:hAnsi="宋体"/>
                <w:b/>
              </w:rPr>
              <w:t>合计（小写）　</w:t>
            </w:r>
            <w:r>
              <w:rPr>
                <w:rFonts w:eastAsia="Calibri" w:cs="Calibri"/>
                <w:b/>
              </w:rPr>
              <w:t xml:space="preserve">:        </w:t>
            </w:r>
            <w:r>
              <w:rPr>
                <w:rFonts w:ascii="宋体" w:hAnsi="宋体"/>
                <w:b/>
              </w:rPr>
              <w:t>元</w:t>
            </w:r>
          </w:p>
        </w:tc>
      </w:tr>
      <w:tr w14:paraId="157E294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3" w:hRule="atLeast"/>
          <w:jc w:val="center"/>
        </w:trPr>
        <w:tc>
          <w:tcPr>
            <w:tcW w:w="89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78A40B">
            <w:pPr>
              <w:rPr>
                <w:rFonts w:eastAsia="Calibri" w:cs="Calibri"/>
                <w:b/>
              </w:rPr>
            </w:pPr>
            <w:r>
              <w:rPr>
                <w:rFonts w:ascii="宋体" w:hAnsi="宋体"/>
                <w:b/>
              </w:rPr>
              <w:t>注：以上各项均包含材料费、安装费、税费等。</w:t>
            </w:r>
          </w:p>
          <w:p w14:paraId="4F559FDE">
            <w:r>
              <w:rPr>
                <w:rFonts w:ascii="宋体" w:hAnsi="宋体"/>
                <w:b/>
                <w:i/>
                <w:color w:val="FF0000"/>
              </w:rPr>
              <w:t>技术要求见附件</w:t>
            </w:r>
          </w:p>
        </w:tc>
      </w:tr>
    </w:tbl>
    <w:p w14:paraId="61138DA0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二、履约地点：西安理工大学</w:t>
      </w:r>
      <w:r>
        <w:rPr>
          <w:rFonts w:ascii="宋体" w:hAnsi="宋体"/>
          <w:color w:val="FF0000"/>
          <w:sz w:val="24"/>
        </w:rPr>
        <w:t>xxxxxxxxxxxx</w:t>
      </w:r>
    </w:p>
    <w:p w14:paraId="11FBBD02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三、履约期限：合同签订后xx个日历日。</w:t>
      </w:r>
    </w:p>
    <w:p w14:paraId="4A6A39AA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四、履约方式：到货现场安装调试。</w:t>
      </w:r>
    </w:p>
    <w:p w14:paraId="0424F410">
      <w:pPr>
        <w:spacing w:line="360" w:lineRule="auto"/>
        <w:rPr>
          <w:rFonts w:ascii="宋体" w:hAnsi="宋体"/>
          <w:b/>
          <w:bCs/>
          <w:color w:val="000000"/>
          <w:sz w:val="24"/>
          <w:u w:val="single"/>
        </w:rPr>
      </w:pPr>
      <w:r>
        <w:rPr>
          <w:rFonts w:ascii="宋体" w:hAnsi="宋体"/>
          <w:color w:val="000000"/>
          <w:sz w:val="24"/>
        </w:rPr>
        <w:t>五、验收标准：</w:t>
      </w:r>
      <w:r>
        <w:rPr>
          <w:rFonts w:ascii="宋体" w:hAnsi="宋体"/>
          <w:i/>
          <w:color w:val="FF0000"/>
        </w:rPr>
        <w:t>合同应明确验收标准</w:t>
      </w:r>
      <w:r>
        <w:rPr>
          <w:rFonts w:hint="eastAsia" w:ascii="宋体" w:hAnsi="宋体"/>
          <w:b/>
          <w:bCs/>
          <w:i/>
          <w:color w:val="FF0000"/>
          <w:u w:val="single"/>
        </w:rPr>
        <w:t>（</w:t>
      </w:r>
      <w:r>
        <w:rPr>
          <w:rFonts w:hint="eastAsia" w:ascii="Times New Roman" w:hAnsi="Times New Roman" w:eastAsia="仿宋_GB2312" w:cs="Times New Roman"/>
          <w:b/>
          <w:bCs/>
          <w:u w:val="single"/>
        </w:rPr>
        <w:t>按照说明书验收</w:t>
      </w:r>
      <w:r>
        <w:rPr>
          <w:rFonts w:hint="eastAsia" w:ascii="宋体" w:hAnsi="宋体"/>
          <w:b/>
          <w:bCs/>
          <w:i/>
          <w:color w:val="FF0000"/>
          <w:u w:val="single"/>
        </w:rPr>
        <w:t>）</w:t>
      </w:r>
    </w:p>
    <w:p w14:paraId="356CFF72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六、质量及质保期：</w:t>
      </w:r>
    </w:p>
    <w:p w14:paraId="64CCF9D1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1.合同标的物必须为全新的、来源合法，符合国家或有关行业质量标准。</w:t>
      </w:r>
    </w:p>
    <w:p w14:paraId="0F5A7847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2.合同标的物自项目验收合格之日起质保期</w:t>
      </w:r>
      <w:r>
        <w:rPr>
          <w:rFonts w:hint="eastAsia" w:ascii="宋体" w:hAnsi="宋体"/>
          <w:b/>
          <w:color w:val="FF0000"/>
          <w:sz w:val="24"/>
          <w:u w:val="single"/>
        </w:rPr>
        <w:t xml:space="preserve">    </w:t>
      </w:r>
      <w:r>
        <w:rPr>
          <w:rFonts w:ascii="宋体" w:hAnsi="宋体"/>
          <w:color w:val="000000"/>
          <w:sz w:val="24"/>
        </w:rPr>
        <w:t>年，在质保期内出现的质量问题，供方负责免费维修、维护或更换。</w:t>
      </w:r>
    </w:p>
    <w:p w14:paraId="6A4F7C4A">
      <w:pPr>
        <w:spacing w:line="360" w:lineRule="auto"/>
        <w:rPr>
          <w:rFonts w:ascii="宋体" w:hAnsi="宋体"/>
          <w:b/>
          <w:color w:val="FF0000"/>
          <w:sz w:val="24"/>
        </w:rPr>
      </w:pPr>
      <w:r>
        <w:rPr>
          <w:rFonts w:ascii="宋体" w:hAnsi="宋体"/>
          <w:color w:val="000000"/>
          <w:sz w:val="24"/>
        </w:rPr>
        <w:t>七、结算方式：</w:t>
      </w:r>
      <w:r>
        <w:rPr>
          <w:rFonts w:hint="eastAsia" w:ascii="宋体" w:hAnsi="宋体"/>
          <w:color w:val="FF0000"/>
          <w:sz w:val="24"/>
        </w:rPr>
        <w:t>合同签订后10个工作日，满足支付条件预付中标价格30%，设备交付、安装、调试且验收合格后，中标人出具全额增值税专用发票，采购人支付70%剩余款项。</w:t>
      </w:r>
    </w:p>
    <w:p w14:paraId="0DB6AB09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八、争议解决：合同履行过程中出现争议时，由双方友好协商解决。协商不成，向买方所在地有管辖权的人民法院提起诉讼。</w:t>
      </w:r>
    </w:p>
    <w:p w14:paraId="4055297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九</w:t>
      </w:r>
      <w:r>
        <w:rPr>
          <w:rFonts w:ascii="宋体" w:hAnsi="宋体"/>
          <w:color w:val="000000"/>
          <w:sz w:val="24"/>
        </w:rPr>
        <w:t>、违约责任：</w:t>
      </w:r>
      <w:r>
        <w:rPr>
          <w:rFonts w:ascii="宋体" w:hAnsi="宋体"/>
          <w:i/>
          <w:color w:val="FF0000"/>
        </w:rPr>
        <w:t>依据《中华人民共和国民法典》合同</w:t>
      </w:r>
      <w:r>
        <w:rPr>
          <w:rFonts w:hint="eastAsia" w:ascii="宋体" w:hAnsi="宋体"/>
          <w:i/>
          <w:color w:val="FF0000"/>
        </w:rPr>
        <w:t>篇</w:t>
      </w:r>
      <w:r>
        <w:rPr>
          <w:rFonts w:ascii="宋体" w:hAnsi="宋体"/>
          <w:i/>
          <w:color w:val="FF0000"/>
        </w:rPr>
        <w:t>相关条款执行或具体约定，具体约定的条款不能超出法规允许的范畴。</w:t>
      </w:r>
    </w:p>
    <w:p w14:paraId="1F214660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十、招投标文件为本合同的附件，与本合同具有同等法律效力（本条款适用于招投标项目）</w:t>
      </w:r>
    </w:p>
    <w:p w14:paraId="63105254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十一、其他约定事项：本合同供需双方分别签订，供方签字盖章后，需方代表按合同审签流程完成审签、盖章后合同生效。合同一式***份买方三份卖方***份。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934"/>
        <w:gridCol w:w="4781"/>
      </w:tblGrid>
      <w:tr w14:paraId="05C15B5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D1AB43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需方：西安理工大学        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6932D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供方： </w:t>
            </w:r>
          </w:p>
        </w:tc>
      </w:tr>
      <w:tr w14:paraId="5E602AE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14113C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信用代码：1261000043523042XN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27ED7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信用代码：</w:t>
            </w:r>
          </w:p>
        </w:tc>
      </w:tr>
      <w:tr w14:paraId="3DD6799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A38CFB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地址：西安市金花南路5号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79E068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地址：</w:t>
            </w:r>
          </w:p>
        </w:tc>
      </w:tr>
      <w:tr w14:paraId="018419D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EAD0E5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开户银行：</w:t>
            </w:r>
            <w:r>
              <w:rPr>
                <w:rFonts w:ascii="宋体" w:hAnsi="宋体"/>
              </w:rPr>
              <w:t>中国银行西安金花南路支行</w:t>
            </w:r>
          </w:p>
          <w:p w14:paraId="229351F9">
            <w:r>
              <w:rPr>
                <w:rFonts w:ascii="宋体" w:hAnsi="宋体"/>
                <w:color w:val="000000"/>
                <w:sz w:val="24"/>
              </w:rPr>
              <w:t>帐号：</w:t>
            </w:r>
            <w:r>
              <w:rPr>
                <w:rFonts w:ascii="Times New Roman" w:hAnsi="Times New Roman" w:eastAsia="Times New Roman" w:cs="Times New Roman"/>
              </w:rPr>
              <w:t>102891574567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6740F9"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开户银行：</w:t>
            </w:r>
          </w:p>
          <w:p w14:paraId="40C4EAD0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帐号：</w:t>
            </w:r>
          </w:p>
        </w:tc>
      </w:tr>
      <w:tr w14:paraId="6E5F76B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1B3A0A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采购合同章：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F99A37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合同章/公章</w:t>
            </w:r>
          </w:p>
        </w:tc>
      </w:tr>
      <w:tr w14:paraId="46E2AC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37C6CF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法人/委托代理人签字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D296C5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法人/委托代理人签字：</w:t>
            </w:r>
          </w:p>
        </w:tc>
      </w:tr>
      <w:tr w14:paraId="3BBA945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25B1B0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电话：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BDA94E">
            <w:pPr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电话：</w:t>
            </w:r>
          </w:p>
        </w:tc>
      </w:tr>
      <w:tr w14:paraId="2FF3BDC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976E93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签订日期：202</w:t>
            </w:r>
            <w:r>
              <w:rPr>
                <w:rFonts w:hint="eastAsia" w:ascii="宋体" w:hAnsi="宋体"/>
                <w:color w:val="000000"/>
                <w:sz w:val="24"/>
              </w:rPr>
              <w:t>5</w:t>
            </w:r>
            <w:r>
              <w:rPr>
                <w:rFonts w:ascii="宋体" w:hAnsi="宋体"/>
                <w:color w:val="000000"/>
                <w:sz w:val="24"/>
              </w:rPr>
              <w:t>年  月  日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AEAC9B"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  <w:sz w:val="24"/>
              </w:rPr>
              <w:t>签订日期：202</w:t>
            </w:r>
            <w:r>
              <w:rPr>
                <w:rFonts w:hint="eastAsia" w:ascii="宋体" w:hAnsi="宋体"/>
                <w:color w:val="000000"/>
                <w:sz w:val="24"/>
              </w:rPr>
              <w:t>5</w:t>
            </w:r>
            <w:r>
              <w:rPr>
                <w:rFonts w:ascii="宋体" w:hAnsi="宋体"/>
                <w:color w:val="000000"/>
                <w:sz w:val="24"/>
              </w:rPr>
              <w:t>年  月  日</w:t>
            </w:r>
          </w:p>
        </w:tc>
      </w:tr>
    </w:tbl>
    <w:p w14:paraId="3B93DC91">
      <w:pPr>
        <w:spacing w:line="360" w:lineRule="auto"/>
        <w:rPr>
          <w:rFonts w:eastAsia="Calibri" w:cs="Calibri"/>
        </w:rPr>
      </w:pPr>
    </w:p>
    <w:p w14:paraId="5257C099">
      <w:pPr>
        <w:spacing w:line="360" w:lineRule="auto"/>
        <w:rPr>
          <w:rFonts w:eastAsia="Calibri" w:cs="Calibri"/>
        </w:rPr>
      </w:pPr>
    </w:p>
    <w:p w14:paraId="206AE75C">
      <w:pPr>
        <w:spacing w:line="360" w:lineRule="auto"/>
        <w:rPr>
          <w:rFonts w:ascii="宋体" w:hAnsi="宋体"/>
          <w:b/>
          <w:color w:val="FF0000"/>
          <w:sz w:val="28"/>
        </w:rPr>
      </w:pPr>
      <w:r>
        <w:rPr>
          <w:rFonts w:ascii="宋体" w:hAnsi="宋体"/>
          <w:b/>
          <w:color w:val="FF0000"/>
          <w:sz w:val="28"/>
        </w:rPr>
        <w:t>注：</w:t>
      </w:r>
    </w:p>
    <w:p w14:paraId="52CB0DE7">
      <w:pPr>
        <w:spacing w:line="360" w:lineRule="auto"/>
        <w:rPr>
          <w:rFonts w:ascii="宋体" w:hAnsi="宋体"/>
          <w:b/>
          <w:color w:val="FF0000"/>
          <w:sz w:val="28"/>
        </w:rPr>
      </w:pPr>
      <w:r>
        <w:rPr>
          <w:rFonts w:ascii="宋体" w:hAnsi="宋体"/>
          <w:b/>
          <w:color w:val="FF0000"/>
          <w:sz w:val="28"/>
          <w:szCs w:val="22"/>
        </w:rPr>
        <w:t>1、</w:t>
      </w:r>
      <w:r>
        <w:rPr>
          <w:rFonts w:ascii="宋体" w:hAnsi="宋体"/>
          <w:b/>
          <w:color w:val="FF0000"/>
          <w:sz w:val="28"/>
        </w:rPr>
        <w:t>模版中各条款具体内容及未包含条款（如技术要求、售后服务等）可根据具体项目修改或增减。</w:t>
      </w:r>
    </w:p>
    <w:p w14:paraId="1597E80A">
      <w:pPr>
        <w:spacing w:line="360" w:lineRule="auto"/>
        <w:rPr>
          <w:rFonts w:ascii="宋体" w:hAnsi="宋体"/>
          <w:b/>
          <w:color w:val="FF0000"/>
          <w:sz w:val="28"/>
        </w:rPr>
      </w:pPr>
      <w:r>
        <w:rPr>
          <w:rFonts w:hint="eastAsia" w:ascii="宋体" w:hAnsi="宋体"/>
          <w:b/>
          <w:color w:val="FF0000"/>
          <w:sz w:val="28"/>
        </w:rPr>
        <w:t>2、进口设备的技术协议，由使用需求教师选取外贸进出口代理公司，代理公司从我校相关遴选结果中选取。</w:t>
      </w:r>
    </w:p>
    <w:p w14:paraId="2887548A">
      <w:bookmarkStart w:id="0" w:name="_GoBack"/>
      <w:bookmarkEnd w:id="0"/>
    </w:p>
    <w:sectPr>
      <w:pgSz w:w="11906" w:h="16838"/>
      <w:pgMar w:top="1440" w:right="1080" w:bottom="1440" w:left="1080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664925"/>
    <w:rsid w:val="1A664925"/>
    <w:rsid w:val="25583753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2026-03-31T09:14:00Z</dcterms:created>
  <dc:creator>涂君辉</dc:creator>
  <cp:lastModifiedBy>涂君辉</cp:lastModifiedBy>
  <dcterms:modified xsi:type="dcterms:W3CDTF">2026-03-31T09:15:37Z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0F65E0F063D741C781311744CFF5CA78_13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