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F1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 w:bidi="ar-SA"/>
        </w:rPr>
        <w:t>业绩</w:t>
      </w:r>
    </w:p>
    <w:tbl>
      <w:tblPr>
        <w:tblStyle w:val="3"/>
        <w:tblW w:w="8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404"/>
        <w:gridCol w:w="1199"/>
        <w:gridCol w:w="1636"/>
        <w:gridCol w:w="1126"/>
        <w:gridCol w:w="1638"/>
        <w:gridCol w:w="850"/>
      </w:tblGrid>
      <w:tr w14:paraId="36653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065" w:type="dxa"/>
            <w:vAlign w:val="center"/>
          </w:tcPr>
          <w:p w14:paraId="43EE2E00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1404" w:type="dxa"/>
            <w:vAlign w:val="center"/>
          </w:tcPr>
          <w:p w14:paraId="0B5B9505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项目名称</w:t>
            </w:r>
          </w:p>
        </w:tc>
        <w:tc>
          <w:tcPr>
            <w:tcW w:w="1199" w:type="dxa"/>
            <w:vAlign w:val="center"/>
          </w:tcPr>
          <w:p w14:paraId="6C7569F2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合同金额</w:t>
            </w:r>
          </w:p>
        </w:tc>
        <w:tc>
          <w:tcPr>
            <w:tcW w:w="1636" w:type="dxa"/>
            <w:vAlign w:val="center"/>
          </w:tcPr>
          <w:p w14:paraId="539DC7B0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126" w:type="dxa"/>
            <w:vAlign w:val="center"/>
          </w:tcPr>
          <w:p w14:paraId="18FC2717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完成时间</w:t>
            </w:r>
          </w:p>
        </w:tc>
        <w:tc>
          <w:tcPr>
            <w:tcW w:w="1638" w:type="dxa"/>
            <w:vAlign w:val="center"/>
          </w:tcPr>
          <w:p w14:paraId="5A8C1E6B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委托人名称</w:t>
            </w:r>
          </w:p>
        </w:tc>
        <w:tc>
          <w:tcPr>
            <w:tcW w:w="850" w:type="dxa"/>
            <w:vAlign w:val="center"/>
          </w:tcPr>
          <w:p w14:paraId="3AE93419">
            <w:pPr>
              <w:kinsoku/>
              <w:wordWrap/>
              <w:overflowPunct/>
              <w:bidi w:val="0"/>
              <w:spacing w:line="48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0C384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</w:tcPr>
          <w:p w14:paraId="1535062C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1766BCDC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9" w:type="dxa"/>
          </w:tcPr>
          <w:p w14:paraId="15DEAF65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6" w:type="dxa"/>
          </w:tcPr>
          <w:p w14:paraId="397A10F5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6" w:type="dxa"/>
          </w:tcPr>
          <w:p w14:paraId="29B6B559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8" w:type="dxa"/>
          </w:tcPr>
          <w:p w14:paraId="1648D153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0" w:type="dxa"/>
          </w:tcPr>
          <w:p w14:paraId="7B4ED089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41BB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</w:tcPr>
          <w:p w14:paraId="1F9647EA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772393BF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9" w:type="dxa"/>
          </w:tcPr>
          <w:p w14:paraId="7067059C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6" w:type="dxa"/>
          </w:tcPr>
          <w:p w14:paraId="05D15DB3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6" w:type="dxa"/>
          </w:tcPr>
          <w:p w14:paraId="477052E7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8" w:type="dxa"/>
          </w:tcPr>
          <w:p w14:paraId="26D6050B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0" w:type="dxa"/>
          </w:tcPr>
          <w:p w14:paraId="4DD0A7EA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0349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</w:tcPr>
          <w:p w14:paraId="2325090E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376F47DA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9" w:type="dxa"/>
          </w:tcPr>
          <w:p w14:paraId="559ED910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6" w:type="dxa"/>
          </w:tcPr>
          <w:p w14:paraId="42CFE3D7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6" w:type="dxa"/>
          </w:tcPr>
          <w:p w14:paraId="6D939ECC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8" w:type="dxa"/>
          </w:tcPr>
          <w:p w14:paraId="60D7FB2F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0" w:type="dxa"/>
          </w:tcPr>
          <w:p w14:paraId="169C869F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0C75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</w:tcPr>
          <w:p w14:paraId="0260B07A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5A8D90FD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9" w:type="dxa"/>
          </w:tcPr>
          <w:p w14:paraId="2D43D7F9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6" w:type="dxa"/>
          </w:tcPr>
          <w:p w14:paraId="5CBE5878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6" w:type="dxa"/>
          </w:tcPr>
          <w:p w14:paraId="4C96990D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8" w:type="dxa"/>
          </w:tcPr>
          <w:p w14:paraId="00279A8F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0" w:type="dxa"/>
          </w:tcPr>
          <w:p w14:paraId="1B41067B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BA39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</w:tcPr>
          <w:p w14:paraId="4B168AA8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61084D11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9" w:type="dxa"/>
          </w:tcPr>
          <w:p w14:paraId="2BEFAC15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6" w:type="dxa"/>
          </w:tcPr>
          <w:p w14:paraId="01AE3116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6" w:type="dxa"/>
          </w:tcPr>
          <w:p w14:paraId="2D39849C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8" w:type="dxa"/>
          </w:tcPr>
          <w:p w14:paraId="0AEF7D26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0" w:type="dxa"/>
          </w:tcPr>
          <w:p w14:paraId="0C4568C3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084E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</w:tcPr>
          <w:p w14:paraId="2DC3B7D6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2011AC46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9" w:type="dxa"/>
          </w:tcPr>
          <w:p w14:paraId="52CA9E10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6" w:type="dxa"/>
          </w:tcPr>
          <w:p w14:paraId="605EC3FF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6" w:type="dxa"/>
          </w:tcPr>
          <w:p w14:paraId="104D33E2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8" w:type="dxa"/>
          </w:tcPr>
          <w:p w14:paraId="5718B7B9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0" w:type="dxa"/>
          </w:tcPr>
          <w:p w14:paraId="14CAC55B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10D4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</w:tcPr>
          <w:p w14:paraId="2355E663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22E9065D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9" w:type="dxa"/>
          </w:tcPr>
          <w:p w14:paraId="219EC183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6" w:type="dxa"/>
          </w:tcPr>
          <w:p w14:paraId="71E2ADE2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6" w:type="dxa"/>
          </w:tcPr>
          <w:p w14:paraId="25691581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8" w:type="dxa"/>
          </w:tcPr>
          <w:p w14:paraId="652F0BC4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0" w:type="dxa"/>
          </w:tcPr>
          <w:p w14:paraId="3EC785B6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5F99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5" w:type="dxa"/>
          </w:tcPr>
          <w:p w14:paraId="468BE401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7E8E2EDF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99" w:type="dxa"/>
          </w:tcPr>
          <w:p w14:paraId="132D1D56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6" w:type="dxa"/>
          </w:tcPr>
          <w:p w14:paraId="380FBC0C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26" w:type="dxa"/>
          </w:tcPr>
          <w:p w14:paraId="00EC45F9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38" w:type="dxa"/>
          </w:tcPr>
          <w:p w14:paraId="24ACBA99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0" w:type="dxa"/>
          </w:tcPr>
          <w:p w14:paraId="108C454A">
            <w:pPr>
              <w:pStyle w:val="5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5882B111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 w14:paraId="7F6D9483">
      <w:pPr>
        <w:pStyle w:val="5"/>
        <w:jc w:val="both"/>
        <w:rPr>
          <w:rFonts w:hint="default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  <w:t>注：</w:t>
      </w:r>
      <w:r>
        <w:rPr>
          <w:rFonts w:hint="eastAsia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  <w:t>投标人</w:t>
      </w:r>
      <w:r>
        <w:rPr>
          <w:rFonts w:hint="default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  <w:t>202</w:t>
      </w:r>
      <w:r>
        <w:rPr>
          <w:rFonts w:hint="eastAsia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  <w:t>3</w:t>
      </w:r>
      <w:r>
        <w:rPr>
          <w:rFonts w:hint="default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  <w:t>年1月1日</w:t>
      </w:r>
      <w:r>
        <w:rPr>
          <w:rFonts w:hint="eastAsia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  <w:t>至今</w:t>
      </w:r>
      <w:r>
        <w:rPr>
          <w:rFonts w:hint="default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  <w:t>已完成的类似业绩证明材料，提供培训服务合同复印件</w:t>
      </w:r>
      <w:r>
        <w:rPr>
          <w:rFonts w:hint="eastAsia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  <w:t>，以合同签订日期为准</w:t>
      </w:r>
      <w:r>
        <w:rPr>
          <w:rFonts w:hint="default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  <w:t>（需包含封面页、合同服务内容页、金额页、签章页）并加盖</w:t>
      </w:r>
      <w:r>
        <w:rPr>
          <w:rFonts w:hint="eastAsia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  <w:t>投标人</w:t>
      </w:r>
      <w:r>
        <w:rPr>
          <w:rFonts w:hint="default" w:ascii="仿宋_GB2312" w:hAnsi="仿宋_GB2312" w:eastAsia="仿宋_GB2312" w:cs="仿宋_GB2312"/>
          <w:kern w:val="2"/>
          <w:sz w:val="21"/>
          <w:szCs w:val="21"/>
          <w:lang w:val="en-US" w:eastAsia="zh-CN" w:bidi="ar-SA"/>
        </w:rPr>
        <w:t>公章。</w:t>
      </w:r>
    </w:p>
    <w:p w14:paraId="2155FB16">
      <w:pPr>
        <w:pStyle w:val="5"/>
        <w:rPr>
          <w:rFonts w:hint="eastAsia"/>
          <w:sz w:val="21"/>
          <w:szCs w:val="21"/>
          <w:lang w:val="en-US" w:eastAsia="zh-Hans"/>
        </w:rPr>
      </w:pPr>
    </w:p>
    <w:p w14:paraId="56E4FD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F1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2026-03-10T06:15:50Z</dcterms:created>
  <dc:creator>0</dc:creator>
  <cp:lastModifiedBy>梦雨</cp:lastModifiedBy>
  <dcterms:modified xsi:type="dcterms:W3CDTF">2026-03-10T06:15:58Z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eyJoZGlkIjoiZDZhMGYxOWMzZDFjZDQ2Y2MwMTBlYWU5NzY1MmRkMzAiLCJ1c2VySWQiOiI1OTYyNjU4NzAifQ==</vt:lpwstr>
  </property>
  <property fmtid="{D5CDD505-2E9C-101B-9397-08002B2CF9AE}" pid="4" name="ICV">
    <vt:lpwstr>E0D80EE4AD884C1D9E854E931E45CE5A_12</vt:lpwstr>
  </property>
</Properties>
</file>