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69A21">
      <w:pPr>
        <w:keepNext/>
        <w:keepLines/>
        <w:widowControl w:val="0"/>
        <w:suppressLineNumbers w:val="0"/>
        <w:spacing w:before="0" w:beforeAutospacing="0" w:after="160" w:afterAutospacing="0" w:line="360" w:lineRule="auto"/>
        <w:ind w:left="0" w:right="0"/>
        <w:jc w:val="center"/>
        <w:outlineLvl w:val="2"/>
        <w:rPr>
          <w:rFonts w:hint="eastAsia" w:ascii="仿宋" w:hAnsi="仿宋" w:eastAsia="仿宋" w:cs="MingLiU_HKSCS"/>
          <w:sz w:val="28"/>
          <w:szCs w:val="28"/>
          <w:lang w:val="en-US"/>
        </w:rPr>
      </w:pPr>
      <w:r>
        <w:rPr>
          <w:rFonts w:hint="eastAsia" w:ascii="Calibri" w:hAnsi="Calibri" w:eastAsia="宋体" w:cs="宋体"/>
          <w:b/>
          <w:bCs/>
          <w:kern w:val="2"/>
          <w:sz w:val="28"/>
          <w:szCs w:val="28"/>
          <w:lang w:val="en-US" w:eastAsia="zh-CN" w:bidi="ar"/>
        </w:rPr>
        <w:t>技术响应与偏离表</w:t>
      </w:r>
    </w:p>
    <w:p w14:paraId="15B9C029">
      <w:pPr>
        <w:pStyle w:val="3"/>
        <w:widowControl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ab/>
      </w:r>
    </w:p>
    <w:p w14:paraId="117A6F50">
      <w:pPr>
        <w:pStyle w:val="3"/>
        <w:widowControl/>
        <w:jc w:val="left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包号：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/>
        </w:rPr>
        <w:t xml:space="preserve">     </w:t>
      </w:r>
    </w:p>
    <w:tbl>
      <w:tblPr>
        <w:tblStyle w:val="5"/>
        <w:tblW w:w="869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139"/>
        <w:gridCol w:w="1503"/>
        <w:gridCol w:w="1538"/>
        <w:gridCol w:w="1981"/>
        <w:gridCol w:w="1975"/>
      </w:tblGrid>
      <w:tr w14:paraId="167EC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5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9491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113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4137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产品名称</w:t>
            </w:r>
          </w:p>
        </w:tc>
        <w:tc>
          <w:tcPr>
            <w:tcW w:w="150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D183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招标文件</w:t>
            </w:r>
          </w:p>
          <w:p w14:paraId="2DFC824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技术要求</w:t>
            </w:r>
          </w:p>
        </w:tc>
        <w:tc>
          <w:tcPr>
            <w:tcW w:w="15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F906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投标文件技术参数响应</w:t>
            </w:r>
          </w:p>
        </w:tc>
        <w:tc>
          <w:tcPr>
            <w:tcW w:w="198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94A7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偏离</w:t>
            </w:r>
          </w:p>
        </w:tc>
        <w:tc>
          <w:tcPr>
            <w:tcW w:w="197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1EC8E4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相关功能证明</w:t>
            </w:r>
          </w:p>
          <w:p w14:paraId="67DA989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材料对应页码</w:t>
            </w:r>
          </w:p>
        </w:tc>
      </w:tr>
      <w:tr w14:paraId="0709E6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92C3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1139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33E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F815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BC1E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7E1C31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71BF4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C097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034F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D59B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DA83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4BC0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315774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521F88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A909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5F74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C40D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74C2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A8A1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3ED3B7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36F3F6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877C1E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EAA9AF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75420D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FD9F10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D5032C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053C41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</w:tbl>
    <w:p w14:paraId="5B076CEA">
      <w:pPr>
        <w:pStyle w:val="3"/>
        <w:widowControl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说明：</w:t>
      </w:r>
    </w:p>
    <w:p w14:paraId="22BC3AA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"/>
        </w:rPr>
        <w:t>1、“技术指标要求”一栏应</w:t>
      </w:r>
      <w:r>
        <w:rPr>
          <w:rFonts w:hint="eastAsia" w:asciiTheme="minorEastAsia" w:hAnsiTheme="minorEastAsia" w:eastAsiaTheme="minorEastAsia" w:cstheme="minorEastAsia"/>
          <w:b/>
          <w:bCs w:val="0"/>
          <w:kern w:val="2"/>
          <w:sz w:val="24"/>
          <w:szCs w:val="24"/>
          <w:lang w:val="en-US" w:eastAsia="zh-CN" w:bidi="ar"/>
        </w:rPr>
        <w:t xml:space="preserve">填写招标文件第三章 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"/>
        </w:rPr>
        <w:t>“3.3技术要求”的内容；</w:t>
      </w:r>
    </w:p>
    <w:p w14:paraId="698DFB0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"/>
        </w:rPr>
        <w:t>2、“响应情况”一栏必须详细填写响应产品的具体参数，并应对照技术指标要求一一对应响应；</w:t>
      </w:r>
    </w:p>
    <w:p w14:paraId="6F42FD9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"/>
        </w:rPr>
        <w:t>3、“偏离情况”一栏应如实填写“正偏离”、“负偏离”或“无偏离”；</w:t>
      </w:r>
    </w:p>
    <w:p w14:paraId="3AF1879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"/>
        </w:rPr>
        <w:t>4、供应商应完整响应招标技术要求，并逐条填写《技术响应与偏离表》，如有漏项或缺项，将被视为未实质性满足招标文件要求按无效响应处理。</w:t>
      </w:r>
    </w:p>
    <w:p w14:paraId="20F7213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"/>
        </w:rPr>
        <w:t>5、需提供证明材料（不限于检测报告、试验报告、产品彩页、厂家出具的技术证明文件、功能截图、技术白皮书等内容，产品指标以提供的证明材料所显示内容为准，证明材料未显示或不能说明的参数按负偏离对待，仅提供文字描述的无效）。</w:t>
      </w:r>
    </w:p>
    <w:p w14:paraId="40BBB5B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</w:p>
    <w:p w14:paraId="6291C17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投标人名称(公章)：____________________</w:t>
      </w:r>
    </w:p>
    <w:p w14:paraId="5B18347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日期：______年____月____日</w:t>
      </w:r>
    </w:p>
    <w:p w14:paraId="072FCAA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3FF2652B">
      <w:pPr>
        <w:pStyle w:val="2"/>
        <w:kinsoku w:val="0"/>
        <w:overflowPunct w:val="0"/>
        <w:spacing w:beforeLines="0" w:afterLines="0"/>
        <w:rPr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</w:p>
    <w:p w14:paraId="0B71248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auto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36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spacing w:beforeLines="0" w:afterLines="0"/>
    </w:pPr>
    <w:rPr>
      <w:rFonts w:hint="eastAsia"/>
      <w:b/>
      <w:sz w:val="20"/>
      <w:szCs w:val="24"/>
    </w:rPr>
  </w:style>
  <w:style w:type="paragraph" w:styleId="3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2026-04-02T06:24:31Z</dcterms:created>
  <cp:lastModifiedBy>十</cp:lastModifiedBy>
  <dcterms:modified xsi:type="dcterms:W3CDTF">2026-04-02T06:24:58Z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eyJoZGlkIjoiOTc3M2Y5NzIzMDFlZjAyY2Q4Njk5ODkyYjFjNzBiNTQiLCJ1c2VySWQiOiI4MDYxOTkxMDIifQ==</vt:lpwstr>
  </property>
  <property fmtid="{D5CDD505-2E9C-101B-9397-08002B2CF9AE}" pid="4" name="ICV">
    <vt:lpwstr>D3D57A2D637B4B9485D78A4E4C5BAFAB_12</vt:lpwstr>
  </property>
</Properties>
</file>