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A3C10">
      <w:pPr>
        <w:pStyle w:val="3"/>
        <w:ind w:firstLine="0" w:firstLineChars="0"/>
        <w:jc w:val="center"/>
        <w:rPr>
          <w:rFonts w:ascii="Times New Roman" w:hAnsi="Times New Roman" w:eastAsia="仿宋"/>
          <w:highlight w:val="none"/>
        </w:rPr>
      </w:pPr>
      <w:bookmarkStart w:id="0" w:name="_Toc5010"/>
      <w:r>
        <w:rPr>
          <w:rFonts w:ascii="Times New Roman" w:hAnsi="Times New Roman" w:eastAsia="仿宋"/>
          <w:highlight w:val="none"/>
        </w:rPr>
        <w:t>一、身份证明文件</w:t>
      </w:r>
      <w:bookmarkEnd w:id="0"/>
    </w:p>
    <w:p w14:paraId="53D25445">
      <w:pPr>
        <w:jc w:val="center"/>
        <w:rPr>
          <w:rFonts w:eastAsia="仿宋_GB2312"/>
          <w:b/>
          <w:sz w:val="28"/>
          <w:szCs w:val="28"/>
          <w:highlight w:val="none"/>
        </w:rPr>
      </w:pPr>
      <w:r>
        <w:rPr>
          <w:rFonts w:hint="eastAsia" w:eastAsia="仿宋_GB2312"/>
          <w:b/>
          <w:sz w:val="28"/>
          <w:szCs w:val="28"/>
          <w:highlight w:val="none"/>
        </w:rPr>
        <w:t>1</w:t>
      </w:r>
      <w:r>
        <w:rPr>
          <w:rFonts w:eastAsia="仿宋_GB2312"/>
          <w:b/>
          <w:sz w:val="28"/>
          <w:szCs w:val="28"/>
          <w:highlight w:val="none"/>
        </w:rPr>
        <w:t>、法定代表人（或单位负责人）身份证明</w:t>
      </w:r>
    </w:p>
    <w:p w14:paraId="5C88FD75">
      <w:pPr>
        <w:spacing w:line="360" w:lineRule="auto"/>
        <w:rPr>
          <w:highlight w:val="none"/>
          <w:shd w:val="clear" w:color="auto" w:fill="FFFFFF"/>
        </w:rPr>
      </w:pPr>
    </w:p>
    <w:p w14:paraId="22E1E256">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549B1E6C">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27606DD6">
      <w:pPr>
        <w:spacing w:line="360" w:lineRule="auto"/>
        <w:ind w:firstLine="480"/>
        <w:rPr>
          <w:rFonts w:eastAsia="仿宋_GB2312"/>
          <w:sz w:val="24"/>
          <w:highlight w:val="none"/>
        </w:rPr>
      </w:pPr>
    </w:p>
    <w:p w14:paraId="5348AFC5">
      <w:pPr>
        <w:spacing w:line="360" w:lineRule="auto"/>
        <w:ind w:firstLine="480"/>
        <w:rPr>
          <w:rFonts w:eastAsia="仿宋_GB2312"/>
          <w:sz w:val="24"/>
          <w:highlight w:val="none"/>
        </w:rPr>
      </w:pPr>
    </w:p>
    <w:p w14:paraId="2DECC330">
      <w:pPr>
        <w:spacing w:line="360" w:lineRule="auto"/>
        <w:ind w:firstLine="480"/>
        <w:rPr>
          <w:rFonts w:eastAsia="仿宋_GB2312"/>
          <w:sz w:val="24"/>
          <w:highlight w:val="none"/>
        </w:rPr>
      </w:pPr>
      <w:r>
        <w:rPr>
          <w:rFonts w:eastAsia="仿宋_GB2312"/>
          <w:sz w:val="24"/>
          <w:highlight w:val="none"/>
        </w:rPr>
        <w:t>特此证明。</w:t>
      </w:r>
    </w:p>
    <w:p w14:paraId="77C831AF">
      <w:pPr>
        <w:spacing w:line="360" w:lineRule="auto"/>
        <w:ind w:firstLine="480"/>
        <w:rPr>
          <w:rFonts w:eastAsia="仿宋_GB2312"/>
          <w:sz w:val="24"/>
          <w:highlight w:val="none"/>
        </w:rPr>
      </w:pPr>
    </w:p>
    <w:p w14:paraId="1D1FF8EC">
      <w:pPr>
        <w:spacing w:line="360" w:lineRule="auto"/>
        <w:ind w:firstLine="480"/>
        <w:rPr>
          <w:rFonts w:eastAsia="仿宋_GB2312"/>
          <w:sz w:val="24"/>
          <w:highlight w:val="none"/>
        </w:rPr>
      </w:pPr>
    </w:p>
    <w:p w14:paraId="13A50A45">
      <w:pPr>
        <w:spacing w:line="360" w:lineRule="auto"/>
        <w:ind w:firstLine="480"/>
        <w:rPr>
          <w:rFonts w:eastAsia="仿宋_GB2312"/>
          <w:sz w:val="24"/>
          <w:highlight w:val="none"/>
        </w:rPr>
      </w:pPr>
    </w:p>
    <w:p w14:paraId="3AC7DBA1">
      <w:pPr>
        <w:pStyle w:val="6"/>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hint="eastAsia" w:eastAsia="仿宋_GB2312"/>
          <w:sz w:val="24"/>
          <w:highlight w:val="none"/>
        </w:rPr>
        <w:t>盖</w:t>
      </w:r>
      <w:r>
        <w:rPr>
          <w:rFonts w:eastAsia="仿宋_GB2312"/>
          <w:sz w:val="24"/>
          <w:highlight w:val="none"/>
        </w:rPr>
        <w:t>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A6D139B">
      <w:pPr>
        <w:pStyle w:val="6"/>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08758952">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5C51E1F0">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3A7E100B">
      <w:pPr>
        <w:spacing w:line="360" w:lineRule="auto"/>
        <w:ind w:firstLine="480"/>
        <w:rPr>
          <w:rFonts w:eastAsia="仿宋_GB2312"/>
          <w:sz w:val="24"/>
          <w:highlight w:val="none"/>
        </w:rPr>
      </w:pPr>
    </w:p>
    <w:p w14:paraId="298EC0EE">
      <w:pPr>
        <w:spacing w:line="360" w:lineRule="auto"/>
        <w:ind w:firstLine="480"/>
        <w:rPr>
          <w:rFonts w:eastAsia="仿宋_GB2312"/>
          <w:sz w:val="24"/>
          <w:highlight w:val="none"/>
        </w:rPr>
      </w:pPr>
    </w:p>
    <w:p w14:paraId="382EBAF9">
      <w:pPr>
        <w:spacing w:line="360" w:lineRule="auto"/>
        <w:ind w:firstLine="480"/>
        <w:rPr>
          <w:rFonts w:eastAsia="仿宋_GB2312"/>
          <w:sz w:val="24"/>
          <w:highlight w:val="none"/>
        </w:rPr>
      </w:pPr>
      <w:r>
        <w:rPr>
          <w:rFonts w:eastAsia="仿宋_GB2312"/>
          <w:sz w:val="24"/>
          <w:highlight w:val="none"/>
        </w:rPr>
        <w:t>注：自然人投标的仅需提供身份证</w:t>
      </w:r>
    </w:p>
    <w:p w14:paraId="39119110">
      <w:pPr>
        <w:pStyle w:val="4"/>
        <w:ind w:firstLine="0"/>
        <w:jc w:val="center"/>
        <w:rPr>
          <w:rFonts w:eastAsia="仿宋_GB2312"/>
          <w:b/>
          <w:sz w:val="28"/>
          <w:szCs w:val="28"/>
          <w:highlight w:val="none"/>
        </w:rPr>
      </w:pPr>
      <w:r>
        <w:rPr>
          <w:rFonts w:eastAsia="仿宋_GB2312"/>
          <w:highlight w:val="none"/>
        </w:rPr>
        <w:br w:type="page"/>
      </w:r>
      <w:r>
        <w:rPr>
          <w:rFonts w:hint="eastAsia" w:eastAsia="仿宋_GB2312"/>
          <w:b/>
          <w:sz w:val="28"/>
          <w:szCs w:val="28"/>
          <w:highlight w:val="none"/>
        </w:rPr>
        <w:t>2</w:t>
      </w:r>
      <w:r>
        <w:rPr>
          <w:rFonts w:eastAsia="仿宋_GB2312"/>
          <w:b/>
          <w:sz w:val="28"/>
          <w:szCs w:val="28"/>
          <w:highlight w:val="none"/>
        </w:rPr>
        <w:t>、法定代表人（或单位负责人）授权书</w:t>
      </w:r>
    </w:p>
    <w:p w14:paraId="15E12976">
      <w:pPr>
        <w:pStyle w:val="6"/>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特此声明。（提示：此日期应不晚于投标函签署日期）</w:t>
      </w:r>
      <w:r>
        <w:rPr>
          <w:rFonts w:ascii="Times New Roman" w:hAnsi="Times New Roman" w:eastAsia="仿宋_GB2312"/>
          <w:sz w:val="24"/>
          <w:highlight w:val="none"/>
        </w:rPr>
        <w:cr/>
      </w:r>
    </w:p>
    <w:p w14:paraId="3B51A3C3">
      <w:pPr>
        <w:pStyle w:val="6"/>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4C9CE1BF">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55D244E9">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220E269B">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2E930589">
      <w:pPr>
        <w:autoSpaceDE w:val="0"/>
        <w:autoSpaceDN w:val="0"/>
        <w:adjustRightInd w:val="0"/>
        <w:spacing w:line="360" w:lineRule="auto"/>
        <w:rPr>
          <w:rFonts w:eastAsia="仿宋_GB2312"/>
          <w:sz w:val="24"/>
          <w:highlight w:val="none"/>
        </w:rPr>
      </w:pPr>
    </w:p>
    <w:p w14:paraId="1F1AB799">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187994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61F23F6">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5EFC2A65">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9E18E49">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071A4CF8">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7712E8CE">
      <w:pPr>
        <w:adjustRightInd w:val="0"/>
        <w:snapToGrid w:val="0"/>
        <w:spacing w:line="360" w:lineRule="auto"/>
        <w:rPr>
          <w:rFonts w:eastAsia="仿宋_GB2312"/>
          <w:sz w:val="24"/>
          <w:highlight w:val="none"/>
        </w:rPr>
      </w:pPr>
      <w:r>
        <w:rPr>
          <w:rFonts w:eastAsia="仿宋_GB2312"/>
          <w:sz w:val="24"/>
          <w:highlight w:val="none"/>
        </w:rPr>
        <w:t xml:space="preserve">  </w:t>
      </w:r>
    </w:p>
    <w:p w14:paraId="1C65CC45">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6D2932EA">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024222A1">
      <w:pPr>
        <w:adjustRightInd w:val="0"/>
        <w:snapToGrid w:val="0"/>
        <w:spacing w:line="360" w:lineRule="auto"/>
        <w:ind w:firstLine="360" w:firstLineChars="150"/>
        <w:rPr>
          <w:rFonts w:eastAsia="仿宋_GB2312"/>
          <w:sz w:val="24"/>
          <w:highlight w:val="none"/>
        </w:rPr>
      </w:pPr>
    </w:p>
    <w:p w14:paraId="52DEB1AB">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28FDCFD3">
      <w:pPr>
        <w:spacing w:line="360" w:lineRule="auto"/>
        <w:rPr>
          <w:rFonts w:eastAsia="仿宋_GB2312"/>
          <w:sz w:val="24"/>
          <w:highlight w:val="none"/>
        </w:rPr>
      </w:pPr>
    </w:p>
    <w:p w14:paraId="1C9E803E">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5EAE0DE4">
      <w:pPr>
        <w:spacing w:line="360" w:lineRule="auto"/>
        <w:ind w:firstLine="480"/>
        <w:rPr>
          <w:rFonts w:eastAsia="仿宋_GB2312"/>
          <w:sz w:val="24"/>
          <w:highlight w:val="none"/>
        </w:rPr>
      </w:pPr>
    </w:p>
    <w:p w14:paraId="765A7D2C">
      <w:pPr>
        <w:jc w:val="center"/>
        <w:rPr>
          <w:rFonts w:hint="eastAsia" w:ascii="仿宋_GB2312" w:hAnsi="仿宋_GB2312" w:eastAsia="仿宋_GB2312" w:cs="仿宋_GB2312"/>
          <w:b/>
          <w:sz w:val="28"/>
          <w:szCs w:val="28"/>
          <w:highlight w:val="none"/>
        </w:rPr>
      </w:pPr>
      <w:r>
        <w:rPr>
          <w:rFonts w:eastAsia="仿宋_GB2312"/>
          <w:b/>
          <w:sz w:val="28"/>
          <w:szCs w:val="28"/>
          <w:highlight w:val="none"/>
        </w:rPr>
        <w:br w:type="page"/>
      </w:r>
      <w:r>
        <w:rPr>
          <w:rFonts w:hint="eastAsia" w:ascii="仿宋_GB2312" w:hAnsi="仿宋_GB2312" w:eastAsia="仿宋_GB2312" w:cs="仿宋_GB2312"/>
          <w:b/>
          <w:sz w:val="28"/>
          <w:szCs w:val="28"/>
          <w:highlight w:val="none"/>
        </w:rPr>
        <w:t>3、授权代表本单位证明</w:t>
      </w:r>
    </w:p>
    <w:p w14:paraId="23C93307">
      <w:pPr>
        <w:spacing w:after="120"/>
        <w:rPr>
          <w:highlight w:val="none"/>
        </w:rPr>
      </w:pPr>
    </w:p>
    <w:p w14:paraId="5F72BF7E">
      <w:pPr>
        <w:autoSpaceDE w:val="0"/>
        <w:autoSpaceDN w:val="0"/>
        <w:adjustRightInd w:val="0"/>
        <w:spacing w:line="348" w:lineRule="auto"/>
        <w:jc w:val="center"/>
        <w:rPr>
          <w:rFonts w:hint="eastAsia" w:ascii="仿宋" w:hAnsi="仿宋" w:eastAsia="仿宋"/>
          <w:sz w:val="28"/>
          <w:szCs w:val="28"/>
          <w:highlight w:val="none"/>
          <w:lang w:val="zh-CN"/>
        </w:rPr>
      </w:pPr>
      <w:r>
        <w:rPr>
          <w:rFonts w:hint="eastAsia" w:ascii="仿宋" w:hAnsi="仿宋" w:eastAsia="仿宋"/>
          <w:sz w:val="28"/>
          <w:szCs w:val="28"/>
          <w:highlight w:val="none"/>
          <w:lang w:val="zh-CN"/>
        </w:rPr>
        <w:t>（提供授权代表在本单位养老保险缴纳证明）</w:t>
      </w:r>
    </w:p>
    <w:p w14:paraId="20C30058">
      <w:pPr>
        <w:autoSpaceDE w:val="0"/>
        <w:autoSpaceDN w:val="0"/>
        <w:adjustRightInd w:val="0"/>
        <w:spacing w:line="348" w:lineRule="auto"/>
        <w:jc w:val="center"/>
        <w:rPr>
          <w:rFonts w:hint="eastAsia" w:ascii="仿宋" w:hAnsi="仿宋" w:eastAsia="仿宋"/>
          <w:sz w:val="28"/>
          <w:szCs w:val="28"/>
          <w:highlight w:val="none"/>
          <w:lang w:val="zh-CN"/>
        </w:rPr>
      </w:pPr>
    </w:p>
    <w:p w14:paraId="55428D92">
      <w:pPr>
        <w:autoSpaceDE w:val="0"/>
        <w:autoSpaceDN w:val="0"/>
        <w:adjustRightInd w:val="0"/>
        <w:spacing w:line="348" w:lineRule="auto"/>
        <w:jc w:val="center"/>
        <w:rPr>
          <w:rFonts w:hint="eastAsia" w:ascii="仿宋" w:hAnsi="仿宋" w:eastAsia="仿宋"/>
          <w:sz w:val="28"/>
          <w:szCs w:val="28"/>
          <w:highlight w:val="none"/>
          <w:lang w:val="zh-CN"/>
        </w:rPr>
      </w:pPr>
    </w:p>
    <w:p w14:paraId="5951A7B4">
      <w:pPr>
        <w:autoSpaceDE w:val="0"/>
        <w:autoSpaceDN w:val="0"/>
        <w:adjustRightInd w:val="0"/>
        <w:spacing w:line="348" w:lineRule="auto"/>
        <w:jc w:val="center"/>
        <w:rPr>
          <w:rFonts w:hint="eastAsia" w:ascii="仿宋" w:hAnsi="仿宋" w:eastAsia="仿宋"/>
          <w:sz w:val="28"/>
          <w:szCs w:val="28"/>
          <w:highlight w:val="none"/>
          <w:lang w:val="zh-CN"/>
        </w:rPr>
      </w:pPr>
    </w:p>
    <w:p w14:paraId="4CF53BFE">
      <w:pPr>
        <w:pStyle w:val="3"/>
        <w:ind w:firstLine="0" w:firstLineChars="0"/>
        <w:jc w:val="center"/>
        <w:rPr>
          <w:rFonts w:eastAsia="仿宋_GB2312"/>
          <w:b w:val="0"/>
          <w:sz w:val="32"/>
          <w:szCs w:val="32"/>
          <w:highlight w:val="none"/>
        </w:rPr>
      </w:pPr>
      <w:r>
        <w:rPr>
          <w:highlight w:val="none"/>
        </w:rPr>
        <w:br w:type="page"/>
      </w:r>
      <w:bookmarkStart w:id="1" w:name="_Toc62194347"/>
      <w:bookmarkStart w:id="2" w:name="_Toc14451"/>
      <w:r>
        <w:rPr>
          <w:rFonts w:hint="eastAsia" w:ascii="Times New Roman" w:hAnsi="Times New Roman" w:eastAsia="仿宋_GB2312"/>
          <w:sz w:val="32"/>
          <w:szCs w:val="32"/>
          <w:highlight w:val="none"/>
        </w:rPr>
        <w:t>二、资格证明文件</w:t>
      </w:r>
      <w:bookmarkEnd w:id="1"/>
      <w:bookmarkEnd w:id="2"/>
    </w:p>
    <w:p w14:paraId="09D680C3">
      <w:pPr>
        <w:snapToGrid w:val="0"/>
        <w:spacing w:line="360" w:lineRule="auto"/>
        <w:ind w:left="708" w:hanging="708" w:hangingChars="295"/>
        <w:jc w:val="center"/>
        <w:rPr>
          <w:rFonts w:eastAsia="仿宋_GB2312"/>
          <w:sz w:val="24"/>
          <w:highlight w:val="none"/>
        </w:rPr>
      </w:pPr>
    </w:p>
    <w:p w14:paraId="30BB638B">
      <w:pP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5C75DB24">
      <w:pP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（1）投标人合法注册的法人或其他组织的营业执照等证明文件，自然人的身份证明（格式要求见附件6-1）；</w:t>
      </w:r>
    </w:p>
    <w:p w14:paraId="6B69BEC6">
      <w:pP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lang w:eastAsia="zh-CN"/>
        </w:rPr>
        <w:t>2024年度</w:t>
      </w:r>
      <w:r>
        <w:rPr>
          <w:rFonts w:hint="eastAsia" w:eastAsia="仿宋_GB2312"/>
          <w:sz w:val="24"/>
          <w:highlight w:val="none"/>
          <w:lang w:val="en-US" w:eastAsia="zh-CN"/>
        </w:rPr>
        <w:t>或2025年度</w:t>
      </w:r>
      <w:r>
        <w:rPr>
          <w:rFonts w:hint="eastAsia" w:eastAsia="仿宋_GB2312"/>
          <w:sz w:val="24"/>
          <w:highlight w:val="none"/>
        </w:rPr>
        <w:t>经审计的财务报告</w:t>
      </w:r>
      <w:r>
        <w:rPr>
          <w:rFonts w:eastAsia="仿宋_GB2312"/>
          <w:sz w:val="24"/>
          <w:highlight w:val="none"/>
        </w:rPr>
        <w:t>复印件（</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z w:val="24"/>
          <w:highlight w:val="none"/>
        </w:rPr>
        <w:t>递交投标文件截止时间</w:t>
      </w:r>
      <w:r>
        <w:rPr>
          <w:rFonts w:hint="eastAsia" w:eastAsia="仿宋_GB2312"/>
          <w:sz w:val="24"/>
          <w:highlight w:val="none"/>
        </w:rPr>
        <w:t>前三个月内</w:t>
      </w:r>
      <w:r>
        <w:rPr>
          <w:rFonts w:hint="eastAsia" w:ascii="仿宋_GB2312" w:hAnsi="仿宋_GB2312" w:eastAsia="仿宋_GB2312" w:cs="仿宋_GB2312"/>
          <w:sz w:val="24"/>
          <w:highlight w:val="none"/>
        </w:rPr>
        <w:t>投标人基本账户</w:t>
      </w:r>
      <w:r>
        <w:rPr>
          <w:rFonts w:eastAsia="仿宋_GB2312"/>
          <w:sz w:val="24"/>
          <w:highlight w:val="none"/>
        </w:rPr>
        <w:t>开户银行出具的资信证明（格式要求见附件6-2）；</w:t>
      </w:r>
    </w:p>
    <w:p w14:paraId="2C3DA016">
      <w:pP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依法缴纳税收和社会保障资金的证明材料复印件（格式见附件6-3、6-4）</w:t>
      </w:r>
    </w:p>
    <w:p w14:paraId="79D2F948">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）具备履行合同所必需的设备和专业技术能力的承诺原件（格式见附件6-5）</w:t>
      </w:r>
    </w:p>
    <w:p w14:paraId="37D7DF36">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参加政府采购活动前3年内在经营活动中没有重大违法记录的书面声明原件（格式见附件6-6）</w:t>
      </w:r>
    </w:p>
    <w:p w14:paraId="3F149F17">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控股股东名称、控股公司的名称和存在管理、被管理关系的单位名称说明（格式见附件6-7）</w:t>
      </w:r>
    </w:p>
    <w:p w14:paraId="51B47844">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声明原件（格式见附件6-8）</w:t>
      </w:r>
    </w:p>
    <w:p w14:paraId="759545AE">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符合特定资格条件的证明材料；（格式见附件6-9）</w:t>
      </w:r>
    </w:p>
    <w:p w14:paraId="09680007">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要求：以上资格证明文件须提供原件或加盖投标人红色公章的复印件。</w:t>
      </w:r>
    </w:p>
    <w:p w14:paraId="2D83F9EB">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 xml:space="preserve">     </w:t>
      </w:r>
    </w:p>
    <w:p w14:paraId="4B44AD47">
      <w:pPr>
        <w:rPr>
          <w:rFonts w:eastAsia="仿宋_GB2312"/>
          <w:b/>
          <w:sz w:val="24"/>
          <w:szCs w:val="32"/>
          <w:highlight w:val="none"/>
        </w:rPr>
      </w:pPr>
    </w:p>
    <w:p w14:paraId="64693918">
      <w:pPr>
        <w:rPr>
          <w:rFonts w:eastAsia="仿宋_GB2312"/>
          <w:b/>
          <w:sz w:val="24"/>
          <w:szCs w:val="32"/>
          <w:highlight w:val="none"/>
        </w:rPr>
      </w:pPr>
    </w:p>
    <w:p w14:paraId="53C80F90">
      <w:pPr>
        <w:rPr>
          <w:rFonts w:eastAsia="仿宋_GB2312"/>
          <w:b/>
          <w:sz w:val="24"/>
          <w:szCs w:val="32"/>
          <w:highlight w:val="none"/>
        </w:rPr>
      </w:pPr>
    </w:p>
    <w:p w14:paraId="3D93F2F6">
      <w:pPr>
        <w:rPr>
          <w:rFonts w:eastAsia="仿宋_GB2312"/>
          <w:b/>
          <w:sz w:val="24"/>
          <w:szCs w:val="32"/>
          <w:highlight w:val="none"/>
        </w:rPr>
      </w:pPr>
    </w:p>
    <w:p w14:paraId="4F4ED782">
      <w:pPr>
        <w:rPr>
          <w:rFonts w:eastAsia="仿宋_GB2312"/>
          <w:b/>
          <w:sz w:val="24"/>
          <w:szCs w:val="32"/>
          <w:highlight w:val="none"/>
        </w:rPr>
      </w:pPr>
    </w:p>
    <w:p w14:paraId="273CBFFD">
      <w:pPr>
        <w:rPr>
          <w:rFonts w:eastAsia="仿宋_GB2312"/>
          <w:b/>
          <w:sz w:val="24"/>
          <w:szCs w:val="32"/>
          <w:highlight w:val="none"/>
        </w:rPr>
      </w:pPr>
    </w:p>
    <w:p w14:paraId="3BE47D33">
      <w:pPr>
        <w:rPr>
          <w:rFonts w:eastAsia="仿宋_GB2312"/>
          <w:b/>
          <w:sz w:val="24"/>
          <w:szCs w:val="32"/>
          <w:highlight w:val="none"/>
        </w:rPr>
      </w:pPr>
    </w:p>
    <w:p w14:paraId="0252975C">
      <w:pPr>
        <w:rPr>
          <w:rFonts w:eastAsia="仿宋_GB2312"/>
          <w:b/>
          <w:sz w:val="24"/>
          <w:szCs w:val="32"/>
          <w:highlight w:val="none"/>
        </w:rPr>
      </w:pPr>
    </w:p>
    <w:p w14:paraId="732585F9">
      <w:pPr>
        <w:rPr>
          <w:rFonts w:eastAsia="仿宋_GB2312"/>
          <w:b/>
          <w:sz w:val="24"/>
          <w:szCs w:val="32"/>
          <w:highlight w:val="none"/>
        </w:rPr>
      </w:pPr>
    </w:p>
    <w:p w14:paraId="3B2726DD">
      <w:pPr>
        <w:rPr>
          <w:rFonts w:eastAsia="仿宋_GB2312"/>
          <w:b/>
          <w:sz w:val="24"/>
          <w:szCs w:val="32"/>
          <w:highlight w:val="none"/>
        </w:rPr>
      </w:pPr>
    </w:p>
    <w:p w14:paraId="03D45B76">
      <w:pPr>
        <w:rPr>
          <w:rFonts w:eastAsia="仿宋_GB2312"/>
          <w:b/>
          <w:sz w:val="24"/>
          <w:szCs w:val="32"/>
          <w:highlight w:val="none"/>
        </w:rPr>
      </w:pPr>
    </w:p>
    <w:p w14:paraId="52798892">
      <w:pPr>
        <w:rPr>
          <w:rFonts w:eastAsia="仿宋_GB2312"/>
          <w:b/>
          <w:sz w:val="24"/>
          <w:szCs w:val="32"/>
          <w:highlight w:val="none"/>
        </w:rPr>
      </w:pPr>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p>
    <w:p w14:paraId="3A92E2DC">
      <w:pPr>
        <w:jc w:val="left"/>
        <w:rPr>
          <w:rFonts w:eastAsia="仿宋_GB2312"/>
          <w:sz w:val="24"/>
          <w:highlight w:val="none"/>
        </w:rPr>
      </w:pPr>
    </w:p>
    <w:p w14:paraId="3CF57F55">
      <w:pPr>
        <w:tabs>
          <w:tab w:val="left" w:pos="993"/>
          <w:tab w:val="left" w:pos="1030"/>
          <w:tab w:val="left" w:pos="8364"/>
        </w:tabs>
        <w:snapToGrid w:val="0"/>
        <w:spacing w:after="120"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4089CDCE">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54E5B248">
      <w:pPr>
        <w:rPr>
          <w:rFonts w:hint="eastAsia" w:eastAsia="仿宋_GB2312"/>
          <w:b/>
          <w:sz w:val="24"/>
          <w:szCs w:val="32"/>
          <w:highlight w:val="none"/>
        </w:rPr>
      </w:pPr>
      <w:r>
        <w:rPr>
          <w:rFonts w:eastAsia="仿宋_GB2312"/>
          <w:b/>
          <w:sz w:val="24"/>
          <w:szCs w:val="32"/>
          <w:highlight w:val="none"/>
        </w:rPr>
        <w:t>6-2  经审计的财务</w:t>
      </w:r>
      <w:r>
        <w:rPr>
          <w:rFonts w:hint="eastAsia" w:eastAsia="仿宋_GB2312"/>
          <w:b/>
          <w:sz w:val="24"/>
          <w:szCs w:val="32"/>
          <w:highlight w:val="none"/>
        </w:rPr>
        <w:t>报告</w:t>
      </w:r>
    </w:p>
    <w:p w14:paraId="3366D297">
      <w:pPr>
        <w:spacing w:line="360" w:lineRule="auto"/>
        <w:rPr>
          <w:rFonts w:eastAsia="仿宋_GB2312"/>
          <w:szCs w:val="21"/>
          <w:highlight w:val="none"/>
        </w:rPr>
      </w:pPr>
    </w:p>
    <w:p w14:paraId="0D2BF897">
      <w:pPr>
        <w:tabs>
          <w:tab w:val="left" w:pos="993"/>
          <w:tab w:val="left" w:pos="1030"/>
          <w:tab w:val="left" w:pos="8364"/>
        </w:tabs>
        <w:snapToGrid w:val="0"/>
        <w:spacing w:after="120" w:afterLines="50"/>
        <w:ind w:right="-57" w:rightChars="-27"/>
        <w:rPr>
          <w:rFonts w:eastAsia="仿宋_GB2312"/>
          <w:sz w:val="24"/>
          <w:highlight w:val="none"/>
        </w:rPr>
      </w:pPr>
      <w:r>
        <w:rPr>
          <w:rFonts w:hint="eastAsia" w:eastAsia="仿宋_GB2312"/>
          <w:sz w:val="24"/>
          <w:highlight w:val="none"/>
        </w:rPr>
        <w:t>投标人</w:t>
      </w:r>
      <w:r>
        <w:rPr>
          <w:rFonts w:eastAsia="仿宋_GB2312"/>
          <w:sz w:val="24"/>
          <w:highlight w:val="none"/>
        </w:rPr>
        <w:t>提供</w:t>
      </w:r>
      <w:r>
        <w:rPr>
          <w:rFonts w:hint="eastAsia" w:eastAsia="仿宋_GB2312"/>
          <w:sz w:val="24"/>
          <w:highlight w:val="none"/>
          <w:lang w:eastAsia="zh-CN"/>
        </w:rPr>
        <w:t>2024年度</w:t>
      </w:r>
      <w:r>
        <w:rPr>
          <w:rFonts w:hint="eastAsia" w:eastAsia="仿宋_GB2312"/>
          <w:sz w:val="24"/>
          <w:highlight w:val="none"/>
          <w:lang w:val="en-US" w:eastAsia="zh-CN"/>
        </w:rPr>
        <w:t>或2025年度</w:t>
      </w:r>
      <w:bookmarkStart w:id="3" w:name="_GoBack"/>
      <w:bookmarkEnd w:id="3"/>
      <w:r>
        <w:rPr>
          <w:rFonts w:hint="eastAsia" w:eastAsia="仿宋_GB2312"/>
          <w:sz w:val="24"/>
          <w:highlight w:val="none"/>
        </w:rPr>
        <w:t>经审计的财务报告</w:t>
      </w:r>
      <w:r>
        <w:rPr>
          <w:rFonts w:eastAsia="仿宋_GB2312"/>
          <w:sz w:val="24"/>
          <w:highlight w:val="none"/>
        </w:rPr>
        <w:t>（</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）复印件或扫描件</w:t>
      </w:r>
      <w:r>
        <w:rPr>
          <w:rFonts w:hint="eastAsia" w:eastAsia="仿宋_GB2312"/>
          <w:sz w:val="24"/>
          <w:highlight w:val="none"/>
        </w:rPr>
        <w:t>，</w:t>
      </w:r>
      <w:r>
        <w:rPr>
          <w:rFonts w:eastAsia="仿宋_GB2312"/>
          <w:sz w:val="24"/>
          <w:highlight w:val="none"/>
        </w:rPr>
        <w:t>所有复印件或扫描件需加盖单位公章。</w:t>
      </w:r>
    </w:p>
    <w:p w14:paraId="4F1A0E59">
      <w:pPr>
        <w:spacing w:line="360" w:lineRule="auto"/>
        <w:rPr>
          <w:rFonts w:eastAsia="仿宋_GB2312"/>
          <w:szCs w:val="21"/>
          <w:highlight w:val="none"/>
        </w:rPr>
      </w:pPr>
    </w:p>
    <w:p w14:paraId="31E166BE">
      <w:pPr>
        <w:pStyle w:val="2"/>
        <w:rPr>
          <w:highlight w:val="none"/>
        </w:rPr>
      </w:pPr>
    </w:p>
    <w:p w14:paraId="27C3AAA8">
      <w:pPr>
        <w:rPr>
          <w:rFonts w:eastAsia="仿宋_GB2312"/>
          <w:b/>
          <w:sz w:val="24"/>
          <w:szCs w:val="32"/>
          <w:highlight w:val="none"/>
        </w:rPr>
      </w:pPr>
      <w:r>
        <w:rPr>
          <w:rFonts w:eastAsia="仿宋_GB2312"/>
          <w:b/>
          <w:sz w:val="24"/>
          <w:szCs w:val="32"/>
          <w:highlight w:val="none"/>
        </w:rPr>
        <w:t xml:space="preserve">或  6-2  </w:t>
      </w:r>
      <w:r>
        <w:rPr>
          <w:rFonts w:hint="eastAsia" w:eastAsia="仿宋_GB2312"/>
          <w:b/>
          <w:sz w:val="24"/>
          <w:szCs w:val="32"/>
          <w:highlight w:val="none"/>
        </w:rPr>
        <w:t>递交投标文件截止时间前三个月内投标人基本账户开户银行出具的资信证明</w:t>
      </w:r>
    </w:p>
    <w:p w14:paraId="0F8BF781">
      <w:pPr>
        <w:spacing w:line="360" w:lineRule="auto"/>
        <w:rPr>
          <w:rFonts w:eastAsia="仿宋_GB2312"/>
          <w:szCs w:val="21"/>
          <w:highlight w:val="none"/>
        </w:rPr>
      </w:pPr>
    </w:p>
    <w:p w14:paraId="32AB34AE">
      <w:pPr>
        <w:pStyle w:val="2"/>
        <w:jc w:val="both"/>
        <w:rPr>
          <w:highlight w:val="none"/>
        </w:rPr>
      </w:pPr>
    </w:p>
    <w:p w14:paraId="28310CF0">
      <w:pPr>
        <w:rPr>
          <w:rFonts w:eastAsia="仿宋_GB2312"/>
          <w:b/>
          <w:sz w:val="24"/>
          <w:szCs w:val="32"/>
          <w:highlight w:val="none"/>
        </w:rPr>
      </w:pPr>
      <w:r>
        <w:rPr>
          <w:rFonts w:eastAsia="仿宋_GB2312"/>
          <w:b/>
          <w:sz w:val="24"/>
          <w:szCs w:val="32"/>
          <w:highlight w:val="none"/>
        </w:rPr>
        <w:t>6-3  依法缴纳税收的证明</w:t>
      </w:r>
    </w:p>
    <w:p w14:paraId="59E2D496">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p>
    <w:p w14:paraId="29F34C5A">
      <w:pPr>
        <w:tabs>
          <w:tab w:val="left" w:pos="993"/>
          <w:tab w:val="left" w:pos="1030"/>
          <w:tab w:val="left" w:pos="8364"/>
        </w:tabs>
        <w:snapToGrid w:val="0"/>
        <w:spacing w:after="120" w:afterLines="50"/>
        <w:ind w:right="-57" w:rightChars="-27"/>
        <w:jc w:val="left"/>
        <w:rPr>
          <w:rFonts w:eastAsia="仿宋_GB2312"/>
          <w:sz w:val="24"/>
          <w:highlight w:val="none"/>
        </w:rPr>
      </w:pPr>
      <w:r>
        <w:rPr>
          <w:rFonts w:eastAsia="仿宋_GB2312"/>
          <w:sz w:val="24"/>
          <w:highlight w:val="none"/>
        </w:rPr>
        <w:t>说明：</w:t>
      </w:r>
    </w:p>
    <w:p w14:paraId="3576ABBC">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w:t>
      </w:r>
      <w:r>
        <w:rPr>
          <w:rFonts w:hint="eastAsia" w:eastAsia="仿宋_GB2312"/>
          <w:sz w:val="24"/>
          <w:highlight w:val="none"/>
        </w:rPr>
        <w:t>缴税凭证，时间以税款所属时期为准</w:t>
      </w:r>
      <w:r>
        <w:rPr>
          <w:rFonts w:eastAsia="仿宋_GB2312"/>
          <w:sz w:val="24"/>
          <w:highlight w:val="none"/>
        </w:rPr>
        <w:t>（银行出具的缴税凭证或税务机关出具的证明的复印件，并加盖本单位公章）。</w:t>
      </w:r>
    </w:p>
    <w:p w14:paraId="7BEC29DF">
      <w:pPr>
        <w:tabs>
          <w:tab w:val="left" w:pos="993"/>
          <w:tab w:val="left" w:pos="1030"/>
          <w:tab w:val="left" w:pos="8364"/>
        </w:tabs>
        <w:snapToGrid w:val="0"/>
        <w:spacing w:after="120"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rPr>
        <w:t>文件</w:t>
      </w:r>
      <w:r>
        <w:rPr>
          <w:rFonts w:eastAsia="仿宋_GB2312"/>
          <w:sz w:val="24"/>
          <w:highlight w:val="none"/>
        </w:rPr>
        <w:t>。</w:t>
      </w:r>
    </w:p>
    <w:p w14:paraId="0FD715C8">
      <w:pPr>
        <w:rPr>
          <w:rFonts w:eastAsia="仿宋_GB2312"/>
          <w:b/>
          <w:highlight w:val="none"/>
        </w:rPr>
      </w:pPr>
    </w:p>
    <w:p w14:paraId="41D9799A">
      <w:pPr>
        <w:rPr>
          <w:rFonts w:eastAsia="仿宋_GB2312"/>
          <w:b/>
          <w:sz w:val="24"/>
          <w:szCs w:val="32"/>
          <w:highlight w:val="none"/>
        </w:rPr>
      </w:pPr>
      <w:r>
        <w:rPr>
          <w:rFonts w:eastAsia="仿宋_GB2312"/>
          <w:b/>
          <w:sz w:val="24"/>
          <w:szCs w:val="32"/>
          <w:highlight w:val="none"/>
        </w:rPr>
        <w:t>6-4  社会保障资金缴纳记录</w:t>
      </w:r>
    </w:p>
    <w:p w14:paraId="7333AB0E">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cr/>
      </w:r>
    </w:p>
    <w:p w14:paraId="7E9E54E7">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t>说明：</w:t>
      </w:r>
    </w:p>
    <w:p w14:paraId="6D998CCF">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hint="eastAsia" w:eastAsia="仿宋_GB2312"/>
          <w:sz w:val="24"/>
          <w:highlight w:val="none"/>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p w14:paraId="0E6CCD93">
      <w:pPr>
        <w:rPr>
          <w:rFonts w:eastAsia="仿宋_GB2312"/>
          <w:b/>
          <w:sz w:val="24"/>
          <w:highlight w:val="none"/>
        </w:rPr>
      </w:pPr>
    </w:p>
    <w:p w14:paraId="62766318">
      <w:pPr>
        <w:rPr>
          <w:rFonts w:eastAsia="仿宋_GB2312"/>
          <w:b/>
          <w:sz w:val="24"/>
          <w:highlight w:val="none"/>
        </w:rPr>
      </w:pPr>
      <w:r>
        <w:rPr>
          <w:rFonts w:eastAsia="仿宋_GB2312"/>
          <w:b/>
          <w:sz w:val="24"/>
          <w:highlight w:val="none"/>
        </w:rPr>
        <w:t xml:space="preserve">6-5  具备履行合同所必需的设备和专业技术能力承诺书                                                                                                                                                                                                                                                                                                                                                                                                                                                                                                                                                                                                                                                                                                      </w:t>
      </w:r>
    </w:p>
    <w:p w14:paraId="29241B82">
      <w:pPr>
        <w:ind w:firstLine="480"/>
        <w:rPr>
          <w:rFonts w:eastAsia="仿宋_GB2312"/>
          <w:kern w:val="0"/>
          <w:sz w:val="24"/>
          <w:highlight w:val="none"/>
        </w:rPr>
      </w:pPr>
    </w:p>
    <w:p w14:paraId="10E4CFFE">
      <w:pPr>
        <w:ind w:firstLine="480"/>
        <w:rPr>
          <w:rFonts w:eastAsia="仿宋_GB2312"/>
          <w:kern w:val="0"/>
          <w:sz w:val="24"/>
          <w:highlight w:val="none"/>
        </w:rPr>
      </w:pPr>
    </w:p>
    <w:p w14:paraId="3C6387E1">
      <w:pPr>
        <w:rPr>
          <w:rFonts w:eastAsia="仿宋_GB2312"/>
          <w:kern w:val="0"/>
          <w:sz w:val="24"/>
          <w:highlight w:val="none"/>
        </w:rPr>
      </w:pPr>
      <w:r>
        <w:rPr>
          <w:rFonts w:eastAsia="仿宋_GB2312"/>
          <w:kern w:val="0"/>
          <w:sz w:val="24"/>
          <w:highlight w:val="none"/>
        </w:rPr>
        <w:t xml:space="preserve">陕西省采购招标有限责任公司：   </w:t>
      </w:r>
    </w:p>
    <w:p w14:paraId="0FE542BF">
      <w:pPr>
        <w:ind w:firstLine="480"/>
        <w:rPr>
          <w:rFonts w:eastAsia="仿宋_GB2312"/>
          <w:kern w:val="0"/>
          <w:sz w:val="24"/>
          <w:highlight w:val="none"/>
        </w:rPr>
      </w:pPr>
    </w:p>
    <w:p w14:paraId="141A5409">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7A7E679F">
      <w:pPr>
        <w:ind w:firstLine="480"/>
        <w:rPr>
          <w:rFonts w:eastAsia="仿宋_GB2312"/>
          <w:b/>
          <w:sz w:val="24"/>
          <w:highlight w:val="none"/>
        </w:rPr>
      </w:pPr>
    </w:p>
    <w:p w14:paraId="7A04FA5D">
      <w:pPr>
        <w:ind w:firstLine="480"/>
        <w:rPr>
          <w:rFonts w:eastAsia="仿宋_GB2312"/>
          <w:b/>
          <w:sz w:val="24"/>
          <w:highlight w:val="none"/>
        </w:rPr>
      </w:pPr>
    </w:p>
    <w:p w14:paraId="0D5DB61E">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14647FA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81BED6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62AACA0D">
      <w:pPr>
        <w:ind w:right="280"/>
        <w:rPr>
          <w:rFonts w:eastAsia="仿宋_GB2312"/>
          <w:sz w:val="24"/>
          <w:highlight w:val="none"/>
        </w:rPr>
      </w:pPr>
    </w:p>
    <w:p w14:paraId="37C0DC91">
      <w:pPr>
        <w:tabs>
          <w:tab w:val="left" w:pos="5580"/>
        </w:tabs>
        <w:spacing w:before="120" w:line="360" w:lineRule="auto"/>
        <w:ind w:firstLine="480" w:firstLineChars="200"/>
        <w:rPr>
          <w:rFonts w:eastAsia="仿宋_GB2312"/>
          <w:sz w:val="24"/>
          <w:highlight w:val="none"/>
        </w:rPr>
      </w:pPr>
    </w:p>
    <w:p w14:paraId="7D865661">
      <w:pPr>
        <w:widowControl/>
        <w:jc w:val="left"/>
        <w:rPr>
          <w:rFonts w:eastAsia="仿宋_GB2312"/>
          <w:b/>
          <w:sz w:val="24"/>
          <w:highlight w:val="none"/>
        </w:rPr>
      </w:pPr>
    </w:p>
    <w:p w14:paraId="6A77EA52">
      <w:pPr>
        <w:rPr>
          <w:rFonts w:eastAsia="仿宋_GB2312"/>
          <w:b/>
          <w:sz w:val="24"/>
          <w:szCs w:val="32"/>
          <w:highlight w:val="none"/>
        </w:rPr>
      </w:pPr>
      <w:r>
        <w:rPr>
          <w:rFonts w:eastAsia="仿宋_GB2312"/>
          <w:b/>
          <w:sz w:val="24"/>
          <w:szCs w:val="32"/>
          <w:highlight w:val="none"/>
        </w:rPr>
        <w:t xml:space="preserve"> 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p>
    <w:p w14:paraId="4983E17E">
      <w:pPr>
        <w:jc w:val="center"/>
        <w:rPr>
          <w:rFonts w:eastAsia="仿宋_GB2312"/>
          <w:sz w:val="24"/>
          <w:highlight w:val="none"/>
        </w:rPr>
      </w:pPr>
    </w:p>
    <w:p w14:paraId="00852AC0">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0CD092EB">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789415DB">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310CFC77">
      <w:pPr>
        <w:tabs>
          <w:tab w:val="left" w:pos="5580"/>
        </w:tabs>
        <w:spacing w:before="120" w:line="360" w:lineRule="auto"/>
        <w:ind w:firstLine="480" w:firstLineChars="200"/>
        <w:rPr>
          <w:rFonts w:eastAsia="仿宋_GB2312"/>
          <w:sz w:val="24"/>
          <w:highlight w:val="none"/>
        </w:rPr>
      </w:pPr>
    </w:p>
    <w:p w14:paraId="3ABF75C6">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4C1348E">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CADAF4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5DB5CF1D">
      <w:pPr>
        <w:spacing w:after="120"/>
        <w:rPr>
          <w:rFonts w:eastAsia="仿宋_GB2312"/>
          <w:highlight w:val="none"/>
        </w:rPr>
      </w:pPr>
    </w:p>
    <w:p w14:paraId="27E9C4E7">
      <w:pPr>
        <w:jc w:val="left"/>
        <w:rPr>
          <w:rFonts w:eastAsia="仿宋_GB2312"/>
          <w:b/>
          <w:highlight w:val="none"/>
        </w:rPr>
      </w:pPr>
    </w:p>
    <w:p w14:paraId="1F23BBB5">
      <w:pPr>
        <w:rPr>
          <w:rFonts w:eastAsia="仿宋_GB2312"/>
          <w:b/>
          <w:highlight w:val="none"/>
        </w:rPr>
      </w:pPr>
    </w:p>
    <w:p w14:paraId="7F8146C0">
      <w:pPr>
        <w:rPr>
          <w:rFonts w:eastAsia="仿宋_GB2312"/>
          <w:b/>
          <w:highlight w:val="none"/>
        </w:rPr>
      </w:pPr>
    </w:p>
    <w:p w14:paraId="57221EDE">
      <w:pPr>
        <w:rPr>
          <w:rFonts w:eastAsia="仿宋_GB2312"/>
          <w:b/>
          <w:highlight w:val="none"/>
        </w:rPr>
      </w:pPr>
    </w:p>
    <w:p w14:paraId="1158C09D">
      <w:pPr>
        <w:rPr>
          <w:rFonts w:eastAsia="仿宋_GB2312"/>
          <w:b/>
          <w:highlight w:val="none"/>
        </w:rPr>
      </w:pPr>
    </w:p>
    <w:p w14:paraId="050D5117">
      <w:pPr>
        <w:pStyle w:val="4"/>
        <w:rPr>
          <w:rFonts w:eastAsia="仿宋_GB2312"/>
          <w:b/>
          <w:highlight w:val="none"/>
        </w:rPr>
      </w:pPr>
    </w:p>
    <w:p w14:paraId="3EC16528">
      <w:pPr>
        <w:pStyle w:val="4"/>
        <w:rPr>
          <w:rFonts w:eastAsia="仿宋_GB2312"/>
          <w:b/>
          <w:highlight w:val="none"/>
        </w:rPr>
      </w:pPr>
    </w:p>
    <w:p w14:paraId="5CBF08AB">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p>
    <w:p w14:paraId="76CF4E82">
      <w:pPr>
        <w:ind w:firstLine="420"/>
        <w:rPr>
          <w:rFonts w:eastAsia="仿宋_GB2312"/>
          <w:szCs w:val="21"/>
          <w:highlight w:val="none"/>
        </w:rPr>
      </w:pPr>
    </w:p>
    <w:p w14:paraId="23C94EA9">
      <w:pPr>
        <w:rPr>
          <w:rFonts w:eastAsia="仿宋_GB2312"/>
          <w:sz w:val="24"/>
          <w:highlight w:val="none"/>
        </w:rPr>
      </w:pPr>
    </w:p>
    <w:p w14:paraId="2A180715">
      <w:pPr>
        <w:rPr>
          <w:rFonts w:eastAsia="仿宋_GB2312"/>
          <w:sz w:val="24"/>
          <w:highlight w:val="none"/>
        </w:rPr>
      </w:pPr>
      <w:r>
        <w:rPr>
          <w:rFonts w:eastAsia="仿宋_GB2312"/>
          <w:sz w:val="24"/>
          <w:highlight w:val="none"/>
        </w:rPr>
        <w:t>陕西省采购招标有限责任公司：</w:t>
      </w:r>
    </w:p>
    <w:p w14:paraId="7D2725E8">
      <w:pPr>
        <w:pStyle w:val="5"/>
        <w:rPr>
          <w:rFonts w:ascii="Times New Roman" w:hAnsi="Times New Roman"/>
          <w:highlight w:val="none"/>
        </w:rPr>
      </w:pPr>
    </w:p>
    <w:p w14:paraId="5697F4AE">
      <w:pPr>
        <w:ind w:firstLine="426"/>
        <w:rPr>
          <w:rFonts w:eastAsia="仿宋_GB2312"/>
          <w:sz w:val="24"/>
          <w:highlight w:val="none"/>
        </w:rPr>
      </w:pPr>
      <w:r>
        <w:rPr>
          <w:rFonts w:eastAsia="仿宋_GB2312"/>
          <w:sz w:val="24"/>
          <w:highlight w:val="none"/>
        </w:rPr>
        <w:t>与我方的法定代表人（单位负责人）为同一人的企业如下：</w:t>
      </w:r>
    </w:p>
    <w:p w14:paraId="6C9EB5AC">
      <w:pPr>
        <w:ind w:firstLine="426"/>
        <w:rPr>
          <w:rFonts w:eastAsia="仿宋_GB2312"/>
          <w:sz w:val="24"/>
          <w:highlight w:val="none"/>
        </w:rPr>
      </w:pPr>
    </w:p>
    <w:p w14:paraId="3524730E">
      <w:pPr>
        <w:ind w:firstLine="426"/>
        <w:rPr>
          <w:rFonts w:eastAsia="仿宋_GB2312"/>
          <w:sz w:val="24"/>
          <w:highlight w:val="none"/>
        </w:rPr>
      </w:pPr>
      <w:r>
        <w:rPr>
          <w:rFonts w:eastAsia="仿宋_GB2312"/>
          <w:sz w:val="24"/>
          <w:highlight w:val="none"/>
        </w:rPr>
        <w:t>我方的控股股东如下：</w:t>
      </w:r>
    </w:p>
    <w:p w14:paraId="604A89D9">
      <w:pPr>
        <w:ind w:firstLine="426"/>
        <w:rPr>
          <w:rFonts w:eastAsia="仿宋_GB2312"/>
          <w:sz w:val="24"/>
          <w:highlight w:val="none"/>
        </w:rPr>
      </w:pPr>
    </w:p>
    <w:p w14:paraId="6A1B108D">
      <w:pPr>
        <w:ind w:firstLine="426"/>
        <w:rPr>
          <w:rFonts w:eastAsia="仿宋_GB2312"/>
          <w:sz w:val="24"/>
          <w:highlight w:val="none"/>
        </w:rPr>
      </w:pPr>
      <w:r>
        <w:rPr>
          <w:rFonts w:eastAsia="仿宋_GB2312"/>
          <w:sz w:val="24"/>
          <w:highlight w:val="none"/>
        </w:rPr>
        <w:t>我方直接控股的企业如下：</w:t>
      </w:r>
    </w:p>
    <w:p w14:paraId="40453DEE">
      <w:pPr>
        <w:ind w:firstLine="426"/>
        <w:rPr>
          <w:rFonts w:eastAsia="仿宋_GB2312"/>
          <w:sz w:val="24"/>
          <w:highlight w:val="none"/>
        </w:rPr>
      </w:pPr>
    </w:p>
    <w:p w14:paraId="5970EA06">
      <w:pPr>
        <w:ind w:firstLine="426"/>
        <w:rPr>
          <w:rFonts w:eastAsia="仿宋_GB2312"/>
          <w:sz w:val="24"/>
          <w:highlight w:val="none"/>
        </w:rPr>
      </w:pPr>
      <w:r>
        <w:rPr>
          <w:rFonts w:eastAsia="仿宋_GB2312"/>
          <w:sz w:val="24"/>
          <w:highlight w:val="none"/>
        </w:rPr>
        <w:t>与我方存在管理、被管理关系的单位名称如下：</w:t>
      </w:r>
    </w:p>
    <w:p w14:paraId="699D27C8">
      <w:pPr>
        <w:ind w:firstLine="426"/>
        <w:rPr>
          <w:rFonts w:eastAsia="仿宋_GB2312"/>
          <w:sz w:val="24"/>
          <w:highlight w:val="none"/>
        </w:rPr>
      </w:pPr>
    </w:p>
    <w:p w14:paraId="396D2DDE">
      <w:pPr>
        <w:ind w:firstLine="426"/>
        <w:rPr>
          <w:rFonts w:eastAsia="仿宋_GB2312"/>
          <w:szCs w:val="21"/>
          <w:highlight w:val="none"/>
        </w:rPr>
      </w:pPr>
    </w:p>
    <w:p w14:paraId="1AC827F2">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C4C39B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248AFB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46254F2D">
      <w:pPr>
        <w:ind w:firstLine="420" w:firstLineChars="200"/>
        <w:rPr>
          <w:rFonts w:eastAsia="仿宋_GB2312"/>
          <w:szCs w:val="21"/>
          <w:highlight w:val="none"/>
        </w:rPr>
      </w:pPr>
    </w:p>
    <w:p w14:paraId="436BAFBD">
      <w:pPr>
        <w:jc w:val="left"/>
        <w:rPr>
          <w:rFonts w:eastAsia="仿宋_GB2312"/>
          <w:b/>
          <w:sz w:val="24"/>
          <w:highlight w:val="none"/>
        </w:rPr>
      </w:pPr>
    </w:p>
    <w:p w14:paraId="44FFDE8C">
      <w:pPr>
        <w:rPr>
          <w:rFonts w:eastAsia="仿宋_GB2312"/>
          <w:b/>
          <w:sz w:val="24"/>
          <w:szCs w:val="32"/>
          <w:highlight w:val="none"/>
        </w:rPr>
      </w:pPr>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p>
    <w:p w14:paraId="7DE62529">
      <w:pPr>
        <w:ind w:firstLine="420"/>
        <w:rPr>
          <w:rFonts w:eastAsia="仿宋_GB2312"/>
          <w:szCs w:val="21"/>
          <w:highlight w:val="none"/>
        </w:rPr>
      </w:pPr>
    </w:p>
    <w:p w14:paraId="1250167E">
      <w:pPr>
        <w:spacing w:line="360" w:lineRule="auto"/>
        <w:rPr>
          <w:rFonts w:eastAsia="仿宋_GB2312"/>
          <w:szCs w:val="21"/>
          <w:highlight w:val="none"/>
        </w:rPr>
      </w:pPr>
    </w:p>
    <w:p w14:paraId="4D9F1922">
      <w:pPr>
        <w:spacing w:line="360" w:lineRule="auto"/>
        <w:rPr>
          <w:rFonts w:eastAsia="仿宋_GB2312"/>
          <w:sz w:val="24"/>
          <w:highlight w:val="none"/>
        </w:rPr>
      </w:pPr>
      <w:r>
        <w:rPr>
          <w:rFonts w:eastAsia="仿宋_GB2312"/>
          <w:sz w:val="24"/>
          <w:highlight w:val="none"/>
        </w:rPr>
        <w:t>陕西省采购招标有限责任公司：</w:t>
      </w:r>
    </w:p>
    <w:p w14:paraId="2400D4CE">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791B8B90">
      <w:pPr>
        <w:ind w:firstLine="426"/>
        <w:rPr>
          <w:rFonts w:eastAsia="仿宋_GB2312"/>
          <w:sz w:val="24"/>
          <w:highlight w:val="none"/>
        </w:rPr>
      </w:pPr>
    </w:p>
    <w:p w14:paraId="3138F506">
      <w:pPr>
        <w:ind w:firstLine="426"/>
        <w:rPr>
          <w:rFonts w:eastAsia="仿宋_GB2312"/>
          <w:szCs w:val="21"/>
          <w:highlight w:val="none"/>
        </w:rPr>
      </w:pPr>
    </w:p>
    <w:p w14:paraId="2F9E095A">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AD4D119">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4BB858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14519F80">
      <w:pPr>
        <w:rPr>
          <w:rFonts w:eastAsia="仿宋_GB2312"/>
          <w:b/>
          <w:highlight w:val="none"/>
        </w:rPr>
      </w:pPr>
    </w:p>
    <w:p w14:paraId="7A249934">
      <w:pPr>
        <w:rPr>
          <w:rFonts w:eastAsia="仿宋_GB2312"/>
          <w:b/>
          <w:highlight w:val="none"/>
        </w:rPr>
      </w:pPr>
    </w:p>
    <w:p w14:paraId="271C3A8C">
      <w:r>
        <w:rPr>
          <w:rFonts w:eastAsia="仿宋_GB2312"/>
          <w:b/>
          <w:sz w:val="24"/>
          <w:szCs w:val="32"/>
          <w:highlight w:val="none"/>
        </w:rPr>
        <w:t>6-9  证明</w:t>
      </w:r>
      <w:r>
        <w:rPr>
          <w:rFonts w:hint="eastAsia" w:eastAsia="仿宋_GB2312"/>
          <w:b/>
          <w:sz w:val="24"/>
          <w:szCs w:val="32"/>
          <w:highlight w:val="none"/>
        </w:rPr>
        <w:t>投标人</w:t>
      </w:r>
      <w:r>
        <w:rPr>
          <w:rFonts w:eastAsia="仿宋_GB2312"/>
          <w:b/>
          <w:sz w:val="24"/>
          <w:szCs w:val="32"/>
          <w:highlight w:val="none"/>
        </w:rPr>
        <w:t>符合特定资格条件的证明材料：</w:t>
      </w:r>
      <w:r>
        <w:rPr>
          <w:rFonts w:hint="eastAsia" w:eastAsia="仿宋_GB2312"/>
          <w:b w:val="0"/>
          <w:bCs/>
          <w:sz w:val="24"/>
          <w:szCs w:val="32"/>
          <w:highlight w:val="none"/>
        </w:rPr>
        <w:t>（未提供格式的供应商自行拟定）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019A5"/>
    <w:rsid w:val="43140575"/>
    <w:rsid w:val="46AF76DB"/>
    <w:rsid w:val="6CF15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2013</Words>
  <Characters>2057</Characters>
  <Lines>0</Lines>
  <Paragraphs>0</Paragraphs>
  <TotalTime>0</TotalTime>
  <ScaleCrop>false</ScaleCrop>
  <LinksUpToDate>false</LinksUpToDate>
  <CharactersWithSpaces>3375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2025-09-05T07:18:00Z</dcterms:created>
  <dc:creator>Administrator</dc:creator>
  <cp:lastModifiedBy>乐乐</cp:lastModifiedBy>
  <dcterms:modified xsi:type="dcterms:W3CDTF">2026-03-24T02:05:03Z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220DBB870E87485DB9D12F82A233B42B_12</vt:lpwstr>
  </property>
</Properties>
</file>