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61239">
      <w:pPr>
        <w:spacing w:before="100" w:line="228" w:lineRule="auto"/>
        <w:ind w:left="3161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招标需求偏离表</w:t>
      </w:r>
    </w:p>
    <w:p w14:paraId="68D6E689">
      <w:pPr>
        <w:pStyle w:val="2"/>
        <w:spacing w:line="288" w:lineRule="auto"/>
      </w:pPr>
    </w:p>
    <w:p w14:paraId="785D937F">
      <w:pPr>
        <w:pStyle w:val="2"/>
        <w:spacing w:line="289" w:lineRule="auto"/>
      </w:pPr>
    </w:p>
    <w:p w14:paraId="00E2D333">
      <w:pPr>
        <w:spacing w:before="65" w:line="229" w:lineRule="auto"/>
        <w:ind w:left="233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项目名称：</w:t>
      </w:r>
    </w:p>
    <w:p w14:paraId="3E3883F7">
      <w:pPr>
        <w:spacing w:before="219" w:line="232" w:lineRule="auto"/>
        <w:ind w:left="233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项目编号：</w:t>
      </w:r>
    </w:p>
    <w:p w14:paraId="452418E7">
      <w:pPr>
        <w:spacing w:line="87" w:lineRule="exact"/>
      </w:pPr>
    </w:p>
    <w:tbl>
      <w:tblPr>
        <w:tblStyle w:val="6"/>
        <w:tblW w:w="79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2134"/>
        <w:gridCol w:w="2263"/>
        <w:gridCol w:w="1542"/>
        <w:gridCol w:w="1337"/>
      </w:tblGrid>
      <w:tr w14:paraId="47C6F7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21" w:type="dxa"/>
            <w:vAlign w:val="top"/>
          </w:tcPr>
          <w:p w14:paraId="0F34528B">
            <w:pPr>
              <w:pStyle w:val="5"/>
              <w:spacing w:before="143" w:line="231" w:lineRule="auto"/>
              <w:ind w:left="21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序号</w:t>
            </w:r>
          </w:p>
        </w:tc>
        <w:tc>
          <w:tcPr>
            <w:tcW w:w="2134" w:type="dxa"/>
            <w:vAlign w:val="top"/>
          </w:tcPr>
          <w:p w14:paraId="27C5C067">
            <w:pPr>
              <w:pStyle w:val="5"/>
              <w:spacing w:before="143" w:line="231" w:lineRule="auto"/>
              <w:ind w:left="60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招标文件要求</w:t>
            </w:r>
          </w:p>
        </w:tc>
        <w:tc>
          <w:tcPr>
            <w:tcW w:w="2263" w:type="dxa"/>
            <w:vAlign w:val="top"/>
          </w:tcPr>
          <w:p w14:paraId="54BB6E7D">
            <w:pPr>
              <w:pStyle w:val="5"/>
              <w:spacing w:before="143" w:line="231" w:lineRule="auto"/>
              <w:ind w:left="57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投标文件的响应</w:t>
            </w:r>
          </w:p>
        </w:tc>
        <w:tc>
          <w:tcPr>
            <w:tcW w:w="1542" w:type="dxa"/>
            <w:vAlign w:val="top"/>
          </w:tcPr>
          <w:p w14:paraId="4383FA7C">
            <w:pPr>
              <w:pStyle w:val="5"/>
              <w:spacing w:before="143" w:line="231" w:lineRule="auto"/>
              <w:ind w:left="68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偏离</w:t>
            </w:r>
          </w:p>
        </w:tc>
        <w:tc>
          <w:tcPr>
            <w:tcW w:w="1337" w:type="dxa"/>
            <w:vAlign w:val="top"/>
          </w:tcPr>
          <w:p w14:paraId="07B5EAFD">
            <w:pPr>
              <w:pStyle w:val="5"/>
              <w:spacing w:before="143" w:line="232" w:lineRule="auto"/>
              <w:ind w:left="56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说明</w:t>
            </w:r>
          </w:p>
        </w:tc>
      </w:tr>
      <w:tr w14:paraId="5AA0A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21" w:type="dxa"/>
            <w:vAlign w:val="top"/>
          </w:tcPr>
          <w:p w14:paraId="40238825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39D2AADB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18099FF2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48EBAD10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BBA017B">
            <w:pPr>
              <w:rPr>
                <w:rFonts w:ascii="Arial"/>
                <w:sz w:val="21"/>
              </w:rPr>
            </w:pPr>
          </w:p>
        </w:tc>
      </w:tr>
      <w:tr w14:paraId="0025CD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21" w:type="dxa"/>
            <w:vAlign w:val="top"/>
          </w:tcPr>
          <w:p w14:paraId="7402B144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4EAB82D8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4639B038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4396F83A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9487DC4">
            <w:pPr>
              <w:rPr>
                <w:rFonts w:ascii="Arial"/>
                <w:sz w:val="21"/>
              </w:rPr>
            </w:pPr>
          </w:p>
        </w:tc>
      </w:tr>
      <w:tr w14:paraId="18FF83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21" w:type="dxa"/>
            <w:vAlign w:val="top"/>
          </w:tcPr>
          <w:p w14:paraId="5586EEB1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42FE1F3A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1CCBB64F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59EDA605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5ADCE9F">
            <w:pPr>
              <w:rPr>
                <w:rFonts w:ascii="Arial"/>
                <w:sz w:val="21"/>
              </w:rPr>
            </w:pPr>
          </w:p>
        </w:tc>
      </w:tr>
      <w:tr w14:paraId="6C1273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21" w:type="dxa"/>
            <w:vAlign w:val="top"/>
          </w:tcPr>
          <w:p w14:paraId="5565B31E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419104CB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18052DC9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7F873B2E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9159A03">
            <w:pPr>
              <w:rPr>
                <w:rFonts w:ascii="Arial"/>
                <w:sz w:val="21"/>
              </w:rPr>
            </w:pPr>
          </w:p>
        </w:tc>
      </w:tr>
      <w:tr w14:paraId="54E106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21" w:type="dxa"/>
            <w:vAlign w:val="top"/>
          </w:tcPr>
          <w:p w14:paraId="101E5E88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67A0B1A8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141BC478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219353C5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2A7D9587">
            <w:pPr>
              <w:rPr>
                <w:rFonts w:ascii="Arial"/>
                <w:sz w:val="21"/>
              </w:rPr>
            </w:pPr>
          </w:p>
        </w:tc>
      </w:tr>
      <w:tr w14:paraId="521997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21" w:type="dxa"/>
            <w:vAlign w:val="top"/>
          </w:tcPr>
          <w:p w14:paraId="1D5786D8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38703AA2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688200B1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1431F185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05166530">
            <w:pPr>
              <w:rPr>
                <w:rFonts w:ascii="Arial"/>
                <w:sz w:val="21"/>
              </w:rPr>
            </w:pPr>
          </w:p>
        </w:tc>
      </w:tr>
      <w:tr w14:paraId="77499A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21" w:type="dxa"/>
            <w:vAlign w:val="top"/>
          </w:tcPr>
          <w:p w14:paraId="7AC15638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08D8BC43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603DCD95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23604DAA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8CE4EF1">
            <w:pPr>
              <w:rPr>
                <w:rFonts w:ascii="Arial"/>
                <w:sz w:val="21"/>
              </w:rPr>
            </w:pPr>
          </w:p>
        </w:tc>
      </w:tr>
      <w:tr w14:paraId="6CA982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21" w:type="dxa"/>
            <w:vAlign w:val="top"/>
          </w:tcPr>
          <w:p w14:paraId="18938126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44C6DD80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113D49BF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2A851DB4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784CCE09">
            <w:pPr>
              <w:rPr>
                <w:rFonts w:ascii="Arial"/>
                <w:sz w:val="21"/>
              </w:rPr>
            </w:pPr>
          </w:p>
        </w:tc>
      </w:tr>
      <w:tr w14:paraId="37826E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21" w:type="dxa"/>
            <w:vAlign w:val="top"/>
          </w:tcPr>
          <w:p w14:paraId="34959A4C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4431C8C2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15A1BF02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324A36DF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C48624D">
            <w:pPr>
              <w:rPr>
                <w:rFonts w:ascii="Arial"/>
                <w:sz w:val="21"/>
              </w:rPr>
            </w:pPr>
          </w:p>
        </w:tc>
      </w:tr>
      <w:tr w14:paraId="767FB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21" w:type="dxa"/>
            <w:vAlign w:val="top"/>
          </w:tcPr>
          <w:p w14:paraId="18974C39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4318E13E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73872ADA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189FF9B8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59D7A9D5">
            <w:pPr>
              <w:rPr>
                <w:rFonts w:ascii="Arial"/>
                <w:sz w:val="21"/>
              </w:rPr>
            </w:pPr>
          </w:p>
        </w:tc>
      </w:tr>
      <w:tr w14:paraId="7E839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721" w:type="dxa"/>
            <w:vAlign w:val="top"/>
          </w:tcPr>
          <w:p w14:paraId="7909343F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6CF05694">
            <w:pPr>
              <w:rPr>
                <w:rFonts w:ascii="Arial"/>
                <w:sz w:val="21"/>
              </w:rPr>
            </w:pPr>
          </w:p>
        </w:tc>
        <w:tc>
          <w:tcPr>
            <w:tcW w:w="2263" w:type="dxa"/>
            <w:vAlign w:val="top"/>
          </w:tcPr>
          <w:p w14:paraId="38FDBBD2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58EF7F05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E9F04F9">
            <w:pPr>
              <w:rPr>
                <w:rFonts w:ascii="Arial"/>
                <w:sz w:val="21"/>
              </w:rPr>
            </w:pPr>
          </w:p>
        </w:tc>
      </w:tr>
    </w:tbl>
    <w:p w14:paraId="586D3308">
      <w:pPr>
        <w:spacing w:before="268" w:line="515" w:lineRule="auto"/>
        <w:ind w:right="68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说明：本表只填写投标文件中与招标文件有偏离（包括正偏离和负偏离）的内容，投标文件</w:t>
      </w:r>
      <w:r>
        <w:rPr>
          <w:rFonts w:ascii="仿宋" w:hAnsi="仿宋" w:eastAsia="仿宋" w:cs="仿宋"/>
          <w:spacing w:val="9"/>
          <w:sz w:val="20"/>
          <w:szCs w:val="20"/>
        </w:rPr>
        <w:t>与招标文件中招标内容及商务要求要求完全一致的</w:t>
      </w:r>
      <w:r>
        <w:rPr>
          <w:rFonts w:ascii="仿宋" w:hAnsi="仿宋" w:eastAsia="仿宋" w:cs="仿宋"/>
          <w:spacing w:val="8"/>
          <w:sz w:val="20"/>
          <w:szCs w:val="20"/>
        </w:rPr>
        <w:t>，不用在此表中列出，但须提交空白表。</w:t>
      </w:r>
      <w:bookmarkStart w:id="0" w:name="_GoBack"/>
      <w:bookmarkEnd w:id="0"/>
    </w:p>
    <w:p w14:paraId="099A7A51">
      <w:pPr>
        <w:pStyle w:val="2"/>
        <w:spacing w:line="294" w:lineRule="auto"/>
      </w:pPr>
    </w:p>
    <w:p w14:paraId="13C657E6">
      <w:pPr>
        <w:pStyle w:val="2"/>
        <w:spacing w:line="295" w:lineRule="auto"/>
      </w:pPr>
    </w:p>
    <w:p w14:paraId="78E137A1">
      <w:pPr>
        <w:spacing w:before="66" w:line="229" w:lineRule="auto"/>
        <w:ind w:left="306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投标人名称（公章</w:t>
      </w:r>
      <w:r>
        <w:rPr>
          <w:rFonts w:ascii="仿宋" w:hAnsi="仿宋" w:eastAsia="仿宋" w:cs="仿宋"/>
          <w:spacing w:val="-10"/>
          <w:sz w:val="20"/>
          <w:szCs w:val="20"/>
        </w:rPr>
        <w:t>）</w:t>
      </w:r>
      <w:r>
        <w:rPr>
          <w:rFonts w:ascii="仿宋" w:hAnsi="仿宋" w:eastAsia="仿宋" w:cs="仿宋"/>
          <w:spacing w:val="-59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10"/>
          <w:sz w:val="20"/>
          <w:szCs w:val="20"/>
        </w:rPr>
        <w:t>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                 </w:t>
      </w:r>
    </w:p>
    <w:p w14:paraId="1316FAA2">
      <w:pPr>
        <w:pStyle w:val="2"/>
        <w:spacing w:line="475" w:lineRule="auto"/>
      </w:pPr>
    </w:p>
    <w:p w14:paraId="2EAA9ABB">
      <w:pPr>
        <w:spacing w:before="65" w:line="231" w:lineRule="auto"/>
        <w:ind w:left="3073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法定代表人或其授权代表(盖章或签字)：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</w:t>
      </w:r>
    </w:p>
    <w:p w14:paraId="680DA1C5">
      <w:pPr>
        <w:pStyle w:val="2"/>
        <w:spacing w:line="473" w:lineRule="auto"/>
      </w:pPr>
    </w:p>
    <w:p w14:paraId="1AA1CFDC">
      <w:pPr>
        <w:spacing w:before="66" w:line="231" w:lineRule="auto"/>
        <w:ind w:left="3110"/>
      </w:pPr>
      <w:r>
        <w:rPr>
          <w:rFonts w:ascii="仿宋" w:hAnsi="仿宋" w:eastAsia="仿宋" w:cs="仿宋"/>
          <w:spacing w:val="-9"/>
          <w:sz w:val="20"/>
          <w:szCs w:val="20"/>
        </w:rPr>
        <w:t>日期：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82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年</w:t>
      </w:r>
      <w:r>
        <w:rPr>
          <w:rFonts w:ascii="仿宋" w:hAnsi="仿宋" w:eastAsia="仿宋" w:cs="仿宋"/>
          <w:spacing w:val="-98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76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月</w:t>
      </w:r>
      <w:r>
        <w:rPr>
          <w:rFonts w:ascii="仿宋" w:hAnsi="仿宋" w:eastAsia="仿宋" w:cs="仿宋"/>
          <w:spacing w:val="4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39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193A2">
    <w:pPr>
      <w:spacing w:line="176" w:lineRule="auto"/>
      <w:ind w:left="41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52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F1FF8"/>
    <w:rsid w:val="1CDF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2026-04-14T14:08:00Z</dcterms:created>
  <dc:creator>冰糖葫芦</dc:creator>
  <cp:lastModifiedBy>冰糖葫芦</cp:lastModifiedBy>
  <dcterms:modified xsi:type="dcterms:W3CDTF">2026-04-14T14:09:22Z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2829827CE89C4115AE2598C9A42E8B93_11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