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商务条款响应偏离表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商务条款内容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磋商响应文件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按采购文件“3.3 商务要求”</w:t>
      </w:r>
      <w:r>
        <w:rPr>
          <w:rFonts w:hint="eastAsia" w:ascii="宋体" w:hAnsi="宋体" w:cs="宋体"/>
          <w:sz w:val="24"/>
        </w:rPr>
        <w:t>如实填写，根据情况在“偏离情况”项填写正偏离或负偏离或无偏离，在“说明”项填写正偏离或负偏离原因。</w:t>
      </w:r>
    </w:p>
    <w:p w14:paraId="146057A9">
      <w:pPr>
        <w:spacing w:line="440" w:lineRule="exact"/>
      </w:pPr>
      <w:bookmarkStart w:id="0" w:name="_GoBack"/>
      <w:bookmarkEnd w:id="0"/>
      <w:r>
        <w:rPr>
          <w:rFonts w:hint="eastAsia"/>
          <w:sz w:val="24"/>
        </w:rPr>
        <w:t>供应商</w:t>
      </w:r>
      <w:r>
        <w:rPr>
          <w:rFonts w:hint="eastAsia"/>
          <w:sz w:val="24"/>
          <w:lang w:val="en-US" w:eastAsia="zh-CN"/>
        </w:rPr>
        <w:t>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/>
          <w:sz w:val="24"/>
        </w:rPr>
        <w:t xml:space="preserve">          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2F56D74"/>
    <w:rsid w:val="19FC1A5C"/>
    <w:rsid w:val="29D857FC"/>
    <w:rsid w:val="2EEA7CF9"/>
    <w:rsid w:val="44A17A4B"/>
    <w:rsid w:val="4D305800"/>
    <w:rsid w:val="6CDC4686"/>
    <w:rsid w:val="70342C52"/>
    <w:rsid w:val="7AE63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131</Characters>
  <Lines>0</Lines>
  <Paragraphs>0</Paragraphs>
  <TotalTime>8</TotalTime>
  <ScaleCrop>false</ScaleCrop>
  <LinksUpToDate>false</LinksUpToDate>
  <CharactersWithSpaces>323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2026-04-15T03:26:13Z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