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1FC7E">
      <w:pPr>
        <w:pStyle w:val="2"/>
        <w:rPr>
          <w:rFonts w:hint="eastAsia"/>
          <w:shd w:val="clear" w:color="auto" w:fill="auto"/>
        </w:rPr>
      </w:pPr>
    </w:p>
    <w:p w14:paraId="0AF03722">
      <w:pPr>
        <w:adjustRightInd w:val="0"/>
        <w:snapToGrid w:val="0"/>
        <w:spacing w:after="156" w:afterLines="50" w:line="360" w:lineRule="auto"/>
        <w:jc w:val="center"/>
        <w:rPr>
          <w:b/>
          <w:bCs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服务内容及服务要求应答表</w:t>
      </w:r>
    </w:p>
    <w:p w14:paraId="5F2EC847">
      <w:pPr>
        <w:spacing w:line="360" w:lineRule="auto"/>
        <w:ind w:left="1313" w:hanging="1313" w:hangingChars="545"/>
        <w:rPr>
          <w:rFonts w:hint="eastAsia" w:ascii="宋体" w:hAnsi="宋体"/>
          <w:b/>
          <w:bCs/>
          <w:sz w:val="24"/>
        </w:rPr>
      </w:pPr>
    </w:p>
    <w:p w14:paraId="3C7FC029">
      <w:pPr>
        <w:spacing w:line="360" w:lineRule="auto"/>
        <w:ind w:left="1313" w:hanging="1313" w:hangingChars="545"/>
        <w:rPr>
          <w:rFonts w:hint="eastAsia" w:ascii="宋体" w:hAnsi="宋体"/>
          <w:b/>
          <w:bCs/>
          <w:sz w:val="2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0BFBB033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51A35D0F">
      <w:pPr>
        <w:spacing w:line="360" w:lineRule="auto"/>
        <w:rPr>
          <w:rFonts w:hint="eastAsia" w:ascii="宋体" w:hAnsi="宋体" w:cs="宋体"/>
          <w:b/>
          <w:bCs/>
          <w:sz w:val="24"/>
          <w:lang w:eastAsia="zh-Hans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Style w:val="4"/>
        <w:tblW w:w="83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977"/>
        <w:gridCol w:w="2693"/>
        <w:gridCol w:w="1785"/>
      </w:tblGrid>
      <w:tr w14:paraId="07C64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5DB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A0DE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磋商文件要求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5749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磋商文件应答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6FC3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响应说明</w:t>
            </w:r>
          </w:p>
        </w:tc>
      </w:tr>
      <w:tr w14:paraId="61B3E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2DF2E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8DA6C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064F6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DF16E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02F5A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E3040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DD5A0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934D1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BF9A9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26AB6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89C05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63E9E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CF2DD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DDC5B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64AA5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EDE6C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7869E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4036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3ACD6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384AD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776D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6460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88DF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B5BB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33CC1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0E43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F7390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1188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6DC3F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4E4C8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F0FE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2059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CF7D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D2E0D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6956332E">
      <w:pPr>
        <w:spacing w:line="360" w:lineRule="auto"/>
        <w:ind w:left="-2" w:leftChars="-1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说明：供应商人根据磋商文件第三章-“3.2.2服务要求”填写此表。响应说明填写：优于、等于或低于。</w:t>
      </w:r>
      <w:r>
        <w:rPr>
          <w:rFonts w:hint="eastAsia" w:ascii="宋体" w:hAnsi="宋体" w:cs="Courier New"/>
          <w:sz w:val="24"/>
        </w:rPr>
        <w:t>未填写视为完全响应。</w:t>
      </w:r>
    </w:p>
    <w:p w14:paraId="2AF6531D">
      <w:pPr>
        <w:pStyle w:val="3"/>
        <w:ind w:left="210" w:hanging="210"/>
        <w:rPr>
          <w:rFonts w:hint="eastAsia"/>
          <w:shd w:val="clear" w:color="auto" w:fill="auto"/>
        </w:rPr>
      </w:pPr>
    </w:p>
    <w:p w14:paraId="46DF4C7D">
      <w:pPr>
        <w:pStyle w:val="3"/>
        <w:ind w:left="210" w:hanging="210"/>
        <w:rPr>
          <w:rFonts w:hint="eastAsia"/>
          <w:shd w:val="clear" w:color="auto" w:fill="auto"/>
        </w:rPr>
      </w:pPr>
    </w:p>
    <w:p w14:paraId="7F861FCA">
      <w:pPr>
        <w:ind w:left="-420" w:leftChars="-20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577E740E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 w14:paraId="293717AD">
      <w:pPr>
        <w:pStyle w:val="2"/>
        <w:rPr>
          <w:rFonts w:hint="eastAsia"/>
          <w:color w:val="0A82E5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</w:t>
      </w:r>
    </w:p>
    <w:p w14:paraId="562D3DD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DB712A"/>
    <w:rsid w:val="3EB0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3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2026-04-14T06:22:44Z</dcterms:created>
  <dc:creator>Administrator</dc:creator>
  <cp:lastModifiedBy>温虎</cp:lastModifiedBy>
  <dcterms:modified xsi:type="dcterms:W3CDTF">2026-04-14T06:22:54Z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D63A8E46C2E24D979907B23F7A252132_12</vt:lpwstr>
  </property>
</Properties>
</file>