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7CD85D">
      <w:pPr>
        <w:spacing w:line="500" w:lineRule="exact"/>
        <w:jc w:val="center"/>
        <w:rPr>
          <w:rFonts w:hint="eastAsia" w:ascii="宋体" w:hAnsi="宋体" w:eastAsia="宋体" w:cs="宋体"/>
          <w:b/>
          <w:color w:val="auto"/>
          <w:szCs w:val="28"/>
          <w:highlight w:val="none"/>
        </w:rPr>
      </w:pPr>
      <w:r>
        <w:rPr>
          <w:rFonts w:hint="eastAsia" w:ascii="宋体" w:hAnsi="宋体" w:eastAsia="宋体" w:cs="宋体"/>
          <w:b/>
          <w:color w:val="auto"/>
          <w:szCs w:val="28"/>
          <w:highlight w:val="none"/>
        </w:rPr>
        <w:t>陕西省政府采购供应商</w:t>
      </w:r>
    </w:p>
    <w:p w14:paraId="1D1B5869">
      <w:pPr>
        <w:spacing w:line="500" w:lineRule="exact"/>
        <w:jc w:val="center"/>
        <w:rPr>
          <w:rFonts w:hint="eastAsia" w:ascii="宋体" w:hAnsi="宋体" w:eastAsia="宋体" w:cs="宋体"/>
          <w:b/>
          <w:color w:val="auto"/>
          <w:szCs w:val="28"/>
          <w:highlight w:val="none"/>
        </w:rPr>
      </w:pPr>
      <w:r>
        <w:rPr>
          <w:rFonts w:hint="eastAsia" w:ascii="宋体" w:hAnsi="宋体" w:eastAsia="宋体" w:cs="宋体"/>
          <w:b/>
          <w:color w:val="auto"/>
          <w:szCs w:val="28"/>
          <w:highlight w:val="none"/>
        </w:rPr>
        <w:t>拒绝政府采购领域商业贿赂承诺书</w:t>
      </w:r>
    </w:p>
    <w:p w14:paraId="5BDA867A">
      <w:pPr>
        <w:spacing w:line="400" w:lineRule="exact"/>
        <w:ind w:firstLine="210"/>
        <w:jc w:val="center"/>
        <w:rPr>
          <w:rFonts w:hint="eastAsia" w:ascii="宋体" w:hAnsi="宋体" w:eastAsia="宋体" w:cs="宋体"/>
          <w:b/>
          <w:color w:val="auto"/>
          <w:sz w:val="30"/>
          <w:szCs w:val="30"/>
          <w:highlight w:val="none"/>
        </w:rPr>
      </w:pPr>
    </w:p>
    <w:p w14:paraId="04FB22B0">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为响应党中央、国务院关于治理政府采购领域商业贿赂行为的号召，我公司在此承诺：</w:t>
      </w:r>
    </w:p>
    <w:p w14:paraId="16486E01">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1、在参与政府采购活动中遵纪守法、诚信经营、公平竞标。</w:t>
      </w:r>
    </w:p>
    <w:p w14:paraId="1C372991">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2、不向政府采购人、采购代理机构和政府采购评审专家进行任何形式的商业贿赂以谋取交易机会。</w:t>
      </w:r>
    </w:p>
    <w:p w14:paraId="44E1447D">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3、不向政府采购代理机构和采购人提供虚假资质文件或采用虚假应标方式参与政府采购市场竞争并谋取中标。</w:t>
      </w:r>
    </w:p>
    <w:p w14:paraId="37069340">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4、不采取“围标、陪标”等商业欺诈手段获得政府采购定单。</w:t>
      </w:r>
    </w:p>
    <w:p w14:paraId="5927807D">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5、不采取不正当手段诋毁、排挤其他供应商。</w:t>
      </w:r>
    </w:p>
    <w:p w14:paraId="17B5500C">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6、不在提供商品和服务时“偷梁换柱、以次充好”损害采购人的合法权益。</w:t>
      </w:r>
    </w:p>
    <w:p w14:paraId="574A4A36">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7、不与采购人、采购代理机构政府采购评审专家或其他供应商恶意串通，进行质疑和投诉，维护政府采购市场秩序。</w:t>
      </w:r>
    </w:p>
    <w:p w14:paraId="6BFAFCF6">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8、尊重和接受政府采购监督管理部门的监督和政府采购代理机构招标采购要求，承担因违约行为给采购人造成的损失。</w:t>
      </w:r>
    </w:p>
    <w:p w14:paraId="70F6A73D">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9、不发生其他有悖于政府采购公开、公平、公正和诚实信用原则的行为。</w:t>
      </w:r>
    </w:p>
    <w:p w14:paraId="30BACB41">
      <w:pPr>
        <w:spacing w:line="360" w:lineRule="auto"/>
        <w:rPr>
          <w:rFonts w:hint="eastAsia" w:ascii="宋体" w:hAnsi="宋体" w:eastAsia="宋体" w:cs="宋体"/>
          <w:color w:val="auto"/>
          <w:sz w:val="24"/>
          <w:highlight w:val="none"/>
        </w:rPr>
      </w:pPr>
    </w:p>
    <w:p w14:paraId="56E23513">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承诺单位：（盖章）                  </w:t>
      </w:r>
    </w:p>
    <w:p w14:paraId="6D13AC31">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全权代表：（</w:t>
      </w:r>
      <w:bookmarkStart w:id="0" w:name="_GoBack"/>
      <w:bookmarkEnd w:id="0"/>
      <w:r>
        <w:rPr>
          <w:rFonts w:hint="eastAsia" w:ascii="宋体" w:hAnsi="宋体" w:eastAsia="宋体" w:cs="宋体"/>
          <w:color w:val="auto"/>
          <w:sz w:val="24"/>
          <w:highlight w:val="none"/>
        </w:rPr>
        <w:t>签字）</w:t>
      </w:r>
    </w:p>
    <w:p w14:paraId="4C66D8D9">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地址：                              </w:t>
      </w:r>
    </w:p>
    <w:p w14:paraId="2EA86B33">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邮编：</w:t>
      </w:r>
    </w:p>
    <w:p w14:paraId="2A6A8430">
      <w:pPr>
        <w:shd w:val="clear" w:color="auto" w:fill="auto"/>
        <w:spacing w:line="360" w:lineRule="auto"/>
        <w:ind w:firstLine="480" w:firstLineChars="200"/>
        <w:jc w:val="both"/>
      </w:pPr>
      <w:r>
        <w:rPr>
          <w:rFonts w:hint="eastAsia" w:ascii="宋体" w:hAnsi="宋体" w:eastAsia="宋体" w:cs="宋体"/>
          <w:color w:val="auto"/>
          <w:sz w:val="24"/>
          <w:highlight w:val="none"/>
        </w:rPr>
        <w:t>电话：</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VhYmZkNmY4ZTMwZDFjMTc3ZmEwNmQ0NjQxNDhjOTkifQ=="/>
  </w:docVars>
  <w:rsids>
    <w:rsidRoot w:val="73E0506A"/>
    <w:rsid w:val="289442C9"/>
    <w:rsid w:val="368A3F43"/>
    <w:rsid w:val="68421B84"/>
    <w:rsid w:val="73E0506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8"/>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table of authorities"/>
    <w:basedOn w:val="1"/>
    <w:next w:val="1"/>
    <w:qFormat/>
    <w:uiPriority w:val="0"/>
    <w:pPr>
      <w:ind w:left="0" w:leftChars="0" w:firstLine="0" w:firstLineChars="0"/>
    </w:pPr>
    <w:rPr>
      <w:rFonts w:ascii="Times New Roman" w:hAnsi="Times New Roman"/>
    </w:rPr>
  </w:style>
  <w:style w:type="paragraph" w:customStyle="1" w:styleId="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442</Words>
  <Characters>442</Characters>
  <Lines>0</Lines>
  <Paragraphs>0</Paragraphs>
  <TotalTime>0</TotalTime>
  <ScaleCrop>false</ScaleCrop>
  <LinksUpToDate>false</LinksUpToDate>
  <CharactersWithSpaces>442</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2024-01-08T03:04:00Z</dcterms:created>
  <dc:creator>哇咔咔</dc:creator>
  <cp:lastModifiedBy>别总失眠</cp:lastModifiedBy>
  <dcterms:modified xsi:type="dcterms:W3CDTF">2026-04-21T08:53:24Z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5E64F1C5839241949ACC4763E3CB651B_13</vt:lpwstr>
  </property>
  <property fmtid="{D5CDD505-2E9C-101B-9397-08002B2CF9AE}" pid="4" name="KSOTemplateDocerSaveRecord">
    <vt:lpwstr>eyJoZGlkIjoiNjA1M2ZjNmEzMzk2NDRkZDBmNDU2MTljMjJjYTNmYjMiLCJ1c2VySWQiOiIyOTgzOTM3ODkifQ==</vt:lpwstr>
  </property>
</Properties>
</file>