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4665F">
      <w:r>
        <w:rPr>
          <w:rFonts w:hint="eastAsia" w:ascii="仿宋" w:hAnsi="仿宋" w:eastAsia="仿宋" w:cs="仿宋"/>
          <w:b/>
          <w:sz w:val="24"/>
          <w:highlight w:val="none"/>
        </w:rPr>
        <w:t>供应商认为有必要说明的事宜（若有）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601BC"/>
    <w:rsid w:val="7896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2026-04-14T06:55:00Z</dcterms:created>
  <dc:creator>叶染</dc:creator>
  <cp:lastModifiedBy>叶染</cp:lastModifiedBy>
  <dcterms:modified xsi:type="dcterms:W3CDTF">2026-04-14T06:55:44Z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41272DEC2C85481BAD74D8572BFE2A9E_11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