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58834F">
      <w:pPr>
        <w:pStyle w:val="7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设施管理方案</w:t>
      </w:r>
    </w:p>
    <w:bookmarkEnd w:id="0"/>
    <w:p w14:paraId="6157BE9D">
      <w:pPr>
        <w:pStyle w:val="7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5EB292AC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A07C4"/>
    <w:rsid w:val="0EC02E1A"/>
    <w:rsid w:val="13136EDD"/>
    <w:rsid w:val="143B72D2"/>
    <w:rsid w:val="251F590F"/>
    <w:rsid w:val="3603667C"/>
    <w:rsid w:val="702E71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2026-03-31T06:33:59Z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3CD08C717F284CF1B0A487FB948C8497_13</vt:lpwstr>
  </property>
</Properties>
</file>