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A63E">
      <w:pPr>
        <w:rPr>
          <w:rFonts w:hint="eastAsia" w:eastAsiaTheme="minorEastAsia"/>
          <w:lang w:val="en-US" w:eastAsia="zh-CN"/>
        </w:rPr>
      </w:pP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采购</w:t>
      </w:r>
      <w:r>
        <w:rPr>
          <w:rFonts w:hint="eastAsia"/>
          <w:sz w:val="30"/>
          <w:szCs w:val="30"/>
        </w:rPr>
        <w:t>文件相应要求</w:t>
      </w:r>
      <w:r>
        <w:rPr>
          <w:rFonts w:hint="eastAsia"/>
          <w:sz w:val="30"/>
          <w:szCs w:val="30"/>
          <w:lang w:val="en-US" w:eastAsia="zh-CN"/>
        </w:rPr>
        <w:t>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E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2026-04-17T03:54:49Z</dcterms:created>
  <dc:creator>Administrator</dc:creator>
  <cp:lastModifiedBy>hh</cp:lastModifiedBy>
  <dcterms:modified xsi:type="dcterms:W3CDTF">2026-04-17T03:55:55Z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D576F6D3C9A04A2990E1C1C040C0CEAD_12</vt:lpwstr>
  </property>
</Properties>
</file>