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EADEE">
      <w:pPr>
        <w:jc w:val="center"/>
        <w:rPr>
          <w:rFonts w:hint="default" w:ascii="仿宋" w:hAnsi="仿宋" w:eastAsia="仿宋" w:cs="仿宋"/>
          <w:i w:val="0"/>
          <w:iCs w:val="0"/>
          <w:color w:val="auto"/>
          <w:kern w:val="0"/>
          <w:sz w:val="24"/>
          <w:szCs w:val="24"/>
          <w:highlight w:val="none"/>
          <w:u w:val="none"/>
          <w:lang w:val="en-US" w:eastAsia="zh-CN" w:bidi="ar"/>
        </w:rPr>
      </w:pPr>
      <w:r>
        <w:rPr>
          <w:rFonts w:hint="eastAsia" w:ascii="仿宋" w:hAnsi="仿宋" w:eastAsia="仿宋" w:cs="仿宋"/>
          <w:i w:val="0"/>
          <w:iCs w:val="0"/>
          <w:color w:val="auto"/>
          <w:kern w:val="0"/>
          <w:sz w:val="24"/>
          <w:szCs w:val="24"/>
          <w:highlight w:val="none"/>
          <w:u w:val="none"/>
          <w:lang w:val="en-US" w:eastAsia="zh-CN" w:bidi="ar"/>
        </w:rPr>
        <w:t>各投标人按照所投包号选择下述对应的投标包产品抽样检验周期承诺表</w:t>
      </w:r>
    </w:p>
    <w:p w14:paraId="7EEE9BA7">
      <w:pPr>
        <w:jc w:val="center"/>
        <w:rPr>
          <w:rFonts w:hint="eastAsia" w:ascii="仿宋" w:hAnsi="仿宋" w:eastAsia="仿宋" w:cs="仿宋"/>
          <w:i w:val="0"/>
          <w:iCs w:val="0"/>
          <w:color w:val="auto"/>
          <w:kern w:val="0"/>
          <w:sz w:val="22"/>
          <w:szCs w:val="22"/>
          <w:highlight w:val="none"/>
          <w:u w:val="none"/>
          <w:lang w:val="en-US" w:eastAsia="zh-CN" w:bidi="ar"/>
        </w:rPr>
      </w:pPr>
    </w:p>
    <w:p w14:paraId="4F6E7898">
      <w:pPr>
        <w:jc w:val="center"/>
        <w:rPr>
          <w:rFonts w:hint="eastAsia" w:ascii="仿宋" w:hAnsi="仿宋" w:eastAsia="仿宋" w:cs="仿宋"/>
          <w:sz w:val="22"/>
          <w:szCs w:val="22"/>
          <w:lang w:val="en-US" w:eastAsia="zh-CN"/>
        </w:rPr>
      </w:pPr>
      <w:r>
        <w:rPr>
          <w:rFonts w:hint="eastAsia" w:ascii="仿宋" w:hAnsi="仿宋" w:eastAsia="仿宋" w:cs="仿宋"/>
          <w:i w:val="0"/>
          <w:iCs w:val="0"/>
          <w:color w:val="auto"/>
          <w:kern w:val="0"/>
          <w:sz w:val="22"/>
          <w:szCs w:val="22"/>
          <w:highlight w:val="none"/>
          <w:u w:val="none"/>
          <w:lang w:val="en-US" w:eastAsia="zh-CN" w:bidi="ar"/>
        </w:rPr>
        <w:t>投标包</w:t>
      </w:r>
      <w:r>
        <w:rPr>
          <w:rFonts w:hint="eastAsia" w:ascii="仿宋" w:hAnsi="仿宋" w:eastAsia="仿宋" w:cs="仿宋"/>
          <w:sz w:val="22"/>
          <w:szCs w:val="22"/>
          <w:lang w:val="en-US" w:eastAsia="zh-CN"/>
        </w:rPr>
        <w:t>产品抽样检验周期承诺表</w:t>
      </w:r>
    </w:p>
    <w:p w14:paraId="77305ACB">
      <w:pPr>
        <w:pStyle w:val="2"/>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项目名称：</w:t>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p>
    <w:p w14:paraId="6C4221F1">
      <w:pPr>
        <w:pStyle w:val="2"/>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项目编号：</w:t>
      </w:r>
    </w:p>
    <w:p w14:paraId="712C2157">
      <w:pPr>
        <w:pStyle w:val="2"/>
        <w:ind w:firstLine="440" w:firstLineChars="200"/>
        <w:jc w:val="left"/>
        <w:rPr>
          <w:rFonts w:hint="default"/>
          <w:lang w:val="en-US" w:eastAsia="zh-CN"/>
        </w:rPr>
      </w:pPr>
      <w:r>
        <w:rPr>
          <w:rFonts w:hint="eastAsia" w:ascii="仿宋" w:hAnsi="仿宋" w:eastAsia="仿宋" w:cs="仿宋"/>
          <w:color w:val="auto"/>
          <w:sz w:val="22"/>
          <w:szCs w:val="22"/>
          <w:highlight w:val="none"/>
          <w:lang w:val="en-US" w:eastAsia="zh-CN"/>
        </w:rPr>
        <w:t>包号：采购包1</w:t>
      </w:r>
      <w:bookmarkStart w:id="0" w:name="_GoBack"/>
      <w:bookmarkEnd w:id="0"/>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522"/>
        <w:gridCol w:w="1246"/>
        <w:gridCol w:w="1405"/>
        <w:gridCol w:w="1581"/>
        <w:gridCol w:w="1596"/>
      </w:tblGrid>
      <w:tr w14:paraId="4CEE8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10D6AECE">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序号</w:t>
            </w:r>
          </w:p>
        </w:tc>
        <w:tc>
          <w:tcPr>
            <w:tcW w:w="1522" w:type="dxa"/>
          </w:tcPr>
          <w:p w14:paraId="5A01101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产品名称</w:t>
            </w:r>
          </w:p>
        </w:tc>
        <w:tc>
          <w:tcPr>
            <w:tcW w:w="1246" w:type="dxa"/>
          </w:tcPr>
          <w:p w14:paraId="0D3333DA">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抽样周期（工作日）</w:t>
            </w:r>
          </w:p>
        </w:tc>
        <w:tc>
          <w:tcPr>
            <w:tcW w:w="1405" w:type="dxa"/>
          </w:tcPr>
          <w:p w14:paraId="40E45A3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检验周期（工作日）</w:t>
            </w:r>
          </w:p>
        </w:tc>
        <w:tc>
          <w:tcPr>
            <w:tcW w:w="1581" w:type="dxa"/>
          </w:tcPr>
          <w:p w14:paraId="0ED281BB">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小计（抽样周期+检验周期）</w:t>
            </w:r>
          </w:p>
        </w:tc>
        <w:tc>
          <w:tcPr>
            <w:tcW w:w="1596" w:type="dxa"/>
          </w:tcPr>
          <w:p w14:paraId="48B36F8B">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抽样检验周期</w:t>
            </w:r>
          </w:p>
        </w:tc>
      </w:tr>
      <w:tr w14:paraId="1A1B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72" w:type="dxa"/>
            <w:vAlign w:val="top"/>
          </w:tcPr>
          <w:p w14:paraId="4E45708E">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１</w:t>
            </w:r>
          </w:p>
        </w:tc>
        <w:tc>
          <w:tcPr>
            <w:tcW w:w="1522" w:type="dxa"/>
            <w:vAlign w:val="top"/>
          </w:tcPr>
          <w:p w14:paraId="3F28B56E">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童鞋</w:t>
            </w:r>
          </w:p>
        </w:tc>
        <w:tc>
          <w:tcPr>
            <w:tcW w:w="1246" w:type="dxa"/>
          </w:tcPr>
          <w:p w14:paraId="00D5C5F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tcPr>
          <w:p w14:paraId="280F799A">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3DD254C0">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Ａ</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restart"/>
            <w:vAlign w:val="center"/>
          </w:tcPr>
          <w:p w14:paraId="01D23F8E">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p w14:paraId="4DD08683">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351F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172" w:type="dxa"/>
            <w:vAlign w:val="top"/>
          </w:tcPr>
          <w:p w14:paraId="4754D53F">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２</w:t>
            </w:r>
          </w:p>
        </w:tc>
        <w:tc>
          <w:tcPr>
            <w:tcW w:w="1522" w:type="dxa"/>
            <w:vAlign w:val="top"/>
          </w:tcPr>
          <w:p w14:paraId="21390AAA">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老年人服装</w:t>
            </w:r>
          </w:p>
        </w:tc>
        <w:tc>
          <w:tcPr>
            <w:tcW w:w="1246" w:type="dxa"/>
          </w:tcPr>
          <w:p w14:paraId="5F2538B3">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tcPr>
          <w:p w14:paraId="3CA102CF">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75E32B4F">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Ｂ</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3DAE6AF1">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2050B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vAlign w:val="top"/>
          </w:tcPr>
          <w:p w14:paraId="509F1B1A">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３</w:t>
            </w:r>
          </w:p>
        </w:tc>
        <w:tc>
          <w:tcPr>
            <w:tcW w:w="1522" w:type="dxa"/>
            <w:vAlign w:val="top"/>
          </w:tcPr>
          <w:p w14:paraId="308C74F9">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老年鞋</w:t>
            </w:r>
          </w:p>
        </w:tc>
        <w:tc>
          <w:tcPr>
            <w:tcW w:w="1246" w:type="dxa"/>
          </w:tcPr>
          <w:p w14:paraId="62915D80">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tcPr>
          <w:p w14:paraId="2262D0A6">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0F17B960">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C</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6F13B1CD">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5EE54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vAlign w:val="top"/>
          </w:tcPr>
          <w:p w14:paraId="17BD0248">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4</w:t>
            </w:r>
          </w:p>
        </w:tc>
        <w:tc>
          <w:tcPr>
            <w:tcW w:w="1522" w:type="dxa"/>
            <w:vAlign w:val="top"/>
          </w:tcPr>
          <w:p w14:paraId="6C872C4A">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孕妇服（防辐射）</w:t>
            </w:r>
          </w:p>
        </w:tc>
        <w:tc>
          <w:tcPr>
            <w:tcW w:w="1246" w:type="dxa"/>
          </w:tcPr>
          <w:p w14:paraId="757446A9">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tcPr>
          <w:p w14:paraId="16EF0A0B">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07E70B53">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D</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195D1E6B">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7A98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vAlign w:val="top"/>
          </w:tcPr>
          <w:p w14:paraId="0946FFC9">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5</w:t>
            </w:r>
          </w:p>
        </w:tc>
        <w:tc>
          <w:tcPr>
            <w:tcW w:w="1522" w:type="dxa"/>
            <w:vAlign w:val="top"/>
          </w:tcPr>
          <w:p w14:paraId="5F50F405">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功能性服装（冲锋衣）</w:t>
            </w:r>
          </w:p>
        </w:tc>
        <w:tc>
          <w:tcPr>
            <w:tcW w:w="1246" w:type="dxa"/>
          </w:tcPr>
          <w:p w14:paraId="397DA5F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tcPr>
          <w:p w14:paraId="1C22714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47C92B7A">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E</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439E426A">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6B83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Pr>
          <w:p w14:paraId="60016CC2">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抽检周期按有效工作日计算，抽检周期=（Ａ+Ｂ+Ｃ+D+E）/5,四舍五入到个位数。</w:t>
            </w:r>
          </w:p>
        </w:tc>
      </w:tr>
    </w:tbl>
    <w:p w14:paraId="35301118">
      <w:pPr>
        <w:pStyle w:val="2"/>
        <w:ind w:firstLine="480" w:firstLineChars="200"/>
        <w:rPr>
          <w:rFonts w:hint="eastAsia" w:ascii="仿宋" w:hAnsi="仿宋" w:eastAsia="仿宋"/>
          <w:color w:val="auto"/>
          <w:sz w:val="24"/>
          <w:szCs w:val="24"/>
          <w:highlight w:val="none"/>
          <w:lang w:val="en-US" w:eastAsia="zh-CN"/>
        </w:rPr>
      </w:pPr>
    </w:p>
    <w:p w14:paraId="3E9FF825">
      <w:pPr>
        <w:pStyle w:val="2"/>
        <w:ind w:firstLine="440" w:firstLineChars="200"/>
        <w:rPr>
          <w:rFonts w:ascii="仿宋" w:hAnsi="仿宋" w:eastAsia="仿宋"/>
          <w:color w:val="auto"/>
          <w:sz w:val="22"/>
          <w:szCs w:val="22"/>
          <w:highlight w:val="none"/>
        </w:rPr>
      </w:pPr>
      <w:r>
        <w:rPr>
          <w:rFonts w:hint="eastAsia" w:ascii="仿宋" w:hAnsi="仿宋" w:eastAsia="仿宋"/>
          <w:color w:val="auto"/>
          <w:sz w:val="22"/>
          <w:szCs w:val="22"/>
          <w:highlight w:val="none"/>
          <w:lang w:val="en-US" w:eastAsia="zh-CN"/>
        </w:rPr>
        <w:t>投标人</w:t>
      </w:r>
      <w:r>
        <w:rPr>
          <w:rFonts w:hint="eastAsia" w:ascii="仿宋" w:hAnsi="仿宋" w:eastAsia="仿宋"/>
          <w:color w:val="auto"/>
          <w:sz w:val="22"/>
          <w:szCs w:val="22"/>
          <w:highlight w:val="none"/>
        </w:rPr>
        <w:t>名称</w:t>
      </w:r>
      <w:r>
        <w:rPr>
          <w:rFonts w:ascii="仿宋" w:hAnsi="仿宋" w:eastAsia="仿宋"/>
          <w:color w:val="auto"/>
          <w:sz w:val="22"/>
          <w:szCs w:val="22"/>
          <w:highlight w:val="none"/>
        </w:rPr>
        <w:t>(</w:t>
      </w:r>
      <w:r>
        <w:rPr>
          <w:rFonts w:hint="eastAsia" w:ascii="仿宋" w:hAnsi="仿宋" w:eastAsia="仿宋"/>
          <w:color w:val="auto"/>
          <w:sz w:val="22"/>
          <w:szCs w:val="22"/>
          <w:highlight w:val="none"/>
        </w:rPr>
        <w:t>公章</w:t>
      </w:r>
      <w:r>
        <w:rPr>
          <w:rFonts w:ascii="仿宋" w:hAnsi="仿宋" w:eastAsia="仿宋"/>
          <w:color w:val="auto"/>
          <w:sz w:val="22"/>
          <w:szCs w:val="22"/>
          <w:highlight w:val="none"/>
        </w:rPr>
        <w:t>)</w:t>
      </w:r>
      <w:r>
        <w:rPr>
          <w:rFonts w:hint="eastAsia" w:ascii="仿宋" w:hAnsi="仿宋" w:eastAsia="仿宋"/>
          <w:color w:val="auto"/>
          <w:sz w:val="22"/>
          <w:szCs w:val="22"/>
          <w:highlight w:val="none"/>
        </w:rPr>
        <w:t>：</w:t>
      </w:r>
      <w:r>
        <w:rPr>
          <w:rFonts w:ascii="仿宋" w:hAnsi="仿宋" w:eastAsia="仿宋"/>
          <w:color w:val="auto"/>
          <w:sz w:val="22"/>
          <w:szCs w:val="22"/>
          <w:highlight w:val="none"/>
        </w:rPr>
        <w:t>____________</w:t>
      </w:r>
    </w:p>
    <w:p w14:paraId="4363B1CD">
      <w:pPr>
        <w:pStyle w:val="2"/>
        <w:ind w:firstLine="440" w:firstLineChars="200"/>
        <w:rPr>
          <w:rFonts w:hint="eastAsia" w:ascii="仿宋" w:hAnsi="仿宋" w:eastAsia="仿宋"/>
          <w:color w:val="auto"/>
          <w:sz w:val="22"/>
          <w:szCs w:val="22"/>
          <w:highlight w:val="none"/>
        </w:rPr>
      </w:pPr>
      <w:r>
        <w:rPr>
          <w:rFonts w:hint="eastAsia" w:ascii="仿宋" w:hAnsi="仿宋" w:eastAsia="仿宋"/>
          <w:color w:val="auto"/>
          <w:sz w:val="22"/>
          <w:szCs w:val="22"/>
          <w:highlight w:val="none"/>
        </w:rPr>
        <w:t>日期：</w:t>
      </w:r>
      <w:r>
        <w:rPr>
          <w:rFonts w:ascii="仿宋" w:hAnsi="仿宋" w:eastAsia="仿宋"/>
          <w:color w:val="auto"/>
          <w:sz w:val="22"/>
          <w:szCs w:val="22"/>
          <w:highlight w:val="none"/>
        </w:rPr>
        <w:t>______</w:t>
      </w:r>
      <w:r>
        <w:rPr>
          <w:rFonts w:hint="eastAsia" w:ascii="仿宋" w:hAnsi="仿宋" w:eastAsia="仿宋"/>
          <w:color w:val="auto"/>
          <w:sz w:val="22"/>
          <w:szCs w:val="22"/>
          <w:highlight w:val="none"/>
        </w:rPr>
        <w:t>年</w:t>
      </w:r>
      <w:r>
        <w:rPr>
          <w:rFonts w:ascii="仿宋" w:hAnsi="仿宋" w:eastAsia="仿宋"/>
          <w:color w:val="auto"/>
          <w:sz w:val="22"/>
          <w:szCs w:val="22"/>
          <w:highlight w:val="none"/>
        </w:rPr>
        <w:t>____</w:t>
      </w:r>
      <w:r>
        <w:rPr>
          <w:rFonts w:hint="eastAsia" w:ascii="仿宋" w:hAnsi="仿宋" w:eastAsia="仿宋"/>
          <w:color w:val="auto"/>
          <w:sz w:val="22"/>
          <w:szCs w:val="22"/>
          <w:highlight w:val="none"/>
        </w:rPr>
        <w:t>月</w:t>
      </w:r>
      <w:r>
        <w:rPr>
          <w:rFonts w:ascii="仿宋" w:hAnsi="仿宋" w:eastAsia="仿宋"/>
          <w:color w:val="auto"/>
          <w:sz w:val="22"/>
          <w:szCs w:val="22"/>
          <w:highlight w:val="none"/>
        </w:rPr>
        <w:t>____</w:t>
      </w:r>
      <w:r>
        <w:rPr>
          <w:rFonts w:hint="eastAsia" w:ascii="仿宋" w:hAnsi="仿宋" w:eastAsia="仿宋"/>
          <w:color w:val="auto"/>
          <w:sz w:val="22"/>
          <w:szCs w:val="22"/>
          <w:highlight w:val="none"/>
        </w:rPr>
        <w:t>日</w:t>
      </w:r>
    </w:p>
    <w:p w14:paraId="0EED04D8">
      <w:pPr>
        <w:jc w:val="center"/>
        <w:rPr>
          <w:rFonts w:hint="default"/>
          <w:lang w:val="en-US" w:eastAsia="zh-CN"/>
        </w:rPr>
      </w:pPr>
    </w:p>
    <w:p w14:paraId="2092928A">
      <w:pPr>
        <w:jc w:val="center"/>
        <w:rPr>
          <w:rFonts w:hint="default"/>
          <w:lang w:val="en-US" w:eastAsia="zh-CN"/>
        </w:rPr>
      </w:pPr>
    </w:p>
    <w:p w14:paraId="06A43E36">
      <w:pPr>
        <w:jc w:val="center"/>
        <w:rPr>
          <w:rFonts w:hint="eastAsia" w:ascii="仿宋" w:hAnsi="仿宋" w:eastAsia="仿宋" w:cs="仿宋"/>
          <w:sz w:val="22"/>
          <w:szCs w:val="22"/>
          <w:lang w:val="en-US" w:eastAsia="zh-CN"/>
        </w:rPr>
      </w:pPr>
      <w:r>
        <w:rPr>
          <w:rFonts w:hint="eastAsia" w:ascii="仿宋" w:hAnsi="仿宋" w:eastAsia="仿宋" w:cs="仿宋"/>
          <w:i w:val="0"/>
          <w:iCs w:val="0"/>
          <w:color w:val="auto"/>
          <w:kern w:val="0"/>
          <w:sz w:val="22"/>
          <w:szCs w:val="22"/>
          <w:highlight w:val="none"/>
          <w:u w:val="none"/>
          <w:lang w:val="en-US" w:eastAsia="zh-CN" w:bidi="ar"/>
        </w:rPr>
        <w:t>投标包</w:t>
      </w:r>
      <w:r>
        <w:rPr>
          <w:rFonts w:hint="eastAsia" w:ascii="仿宋" w:hAnsi="仿宋" w:eastAsia="仿宋" w:cs="仿宋"/>
          <w:sz w:val="22"/>
          <w:szCs w:val="22"/>
          <w:lang w:val="en-US" w:eastAsia="zh-CN"/>
        </w:rPr>
        <w:t>产品抽样检验周期承诺表</w:t>
      </w:r>
    </w:p>
    <w:p w14:paraId="45F2809B">
      <w:pPr>
        <w:pStyle w:val="2"/>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项目名称：</w:t>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p>
    <w:p w14:paraId="3CFEA204">
      <w:pPr>
        <w:pStyle w:val="2"/>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项目编号：</w:t>
      </w:r>
    </w:p>
    <w:p w14:paraId="665A3D3F">
      <w:pPr>
        <w:pStyle w:val="2"/>
        <w:ind w:firstLine="440" w:firstLineChars="200"/>
        <w:jc w:val="left"/>
        <w:rPr>
          <w:rFonts w:hint="default"/>
          <w:lang w:val="en-US" w:eastAsia="zh-CN"/>
        </w:rPr>
      </w:pPr>
      <w:r>
        <w:rPr>
          <w:rFonts w:hint="eastAsia" w:ascii="仿宋" w:hAnsi="仿宋" w:eastAsia="仿宋" w:cs="仿宋"/>
          <w:color w:val="auto"/>
          <w:sz w:val="22"/>
          <w:szCs w:val="22"/>
          <w:highlight w:val="none"/>
          <w:lang w:val="en-US" w:eastAsia="zh-CN"/>
        </w:rPr>
        <w:t>包号：采购包2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522"/>
        <w:gridCol w:w="1246"/>
        <w:gridCol w:w="1405"/>
        <w:gridCol w:w="1581"/>
        <w:gridCol w:w="1596"/>
      </w:tblGrid>
      <w:tr w14:paraId="6792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72" w:type="dxa"/>
          </w:tcPr>
          <w:p w14:paraId="39C34F32">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序号</w:t>
            </w:r>
          </w:p>
        </w:tc>
        <w:tc>
          <w:tcPr>
            <w:tcW w:w="1522" w:type="dxa"/>
          </w:tcPr>
          <w:p w14:paraId="0D078A42">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产品名称</w:t>
            </w:r>
          </w:p>
        </w:tc>
        <w:tc>
          <w:tcPr>
            <w:tcW w:w="1246" w:type="dxa"/>
          </w:tcPr>
          <w:p w14:paraId="40F5B187">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抽样周期（工作日）</w:t>
            </w:r>
          </w:p>
        </w:tc>
        <w:tc>
          <w:tcPr>
            <w:tcW w:w="1405" w:type="dxa"/>
          </w:tcPr>
          <w:p w14:paraId="5BB30E1A">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检验周期（工作日）</w:t>
            </w:r>
          </w:p>
        </w:tc>
        <w:tc>
          <w:tcPr>
            <w:tcW w:w="1581" w:type="dxa"/>
          </w:tcPr>
          <w:p w14:paraId="741D1CC6">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小计（抽样周期+检验周期）</w:t>
            </w:r>
          </w:p>
        </w:tc>
        <w:tc>
          <w:tcPr>
            <w:tcW w:w="1596" w:type="dxa"/>
          </w:tcPr>
          <w:p w14:paraId="50059606">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抽样检验周期</w:t>
            </w:r>
          </w:p>
        </w:tc>
      </w:tr>
      <w:tr w14:paraId="38CE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72" w:type="dxa"/>
            <w:vAlign w:val="top"/>
          </w:tcPr>
          <w:p w14:paraId="3DA04D6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１</w:t>
            </w:r>
          </w:p>
        </w:tc>
        <w:tc>
          <w:tcPr>
            <w:tcW w:w="1522" w:type="dxa"/>
            <w:vAlign w:val="top"/>
          </w:tcPr>
          <w:p w14:paraId="5EAD6DAE">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毛针织品</w:t>
            </w:r>
          </w:p>
        </w:tc>
        <w:tc>
          <w:tcPr>
            <w:tcW w:w="1246" w:type="dxa"/>
          </w:tcPr>
          <w:p w14:paraId="1A3222B4">
            <w:pPr>
              <w:jc w:val="center"/>
              <w:rPr>
                <w:rFonts w:hint="default" w:ascii="仿宋" w:hAnsi="仿宋" w:eastAsia="仿宋" w:cs="仿宋"/>
                <w:i w:val="0"/>
                <w:iCs w:val="0"/>
                <w:color w:val="auto"/>
                <w:kern w:val="0"/>
                <w:sz w:val="22"/>
                <w:szCs w:val="22"/>
                <w:highlight w:val="none"/>
                <w:u w:val="singl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tcPr>
          <w:p w14:paraId="4095B474">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tcPr>
          <w:p w14:paraId="16A811C9">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Ａ</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restart"/>
            <w:vAlign w:val="center"/>
          </w:tcPr>
          <w:p w14:paraId="3B48B31F">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p w14:paraId="5DBDAC1E">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3A3D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172" w:type="dxa"/>
            <w:vAlign w:val="top"/>
          </w:tcPr>
          <w:p w14:paraId="08C5E00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２</w:t>
            </w:r>
          </w:p>
        </w:tc>
        <w:tc>
          <w:tcPr>
            <w:tcW w:w="1522" w:type="dxa"/>
            <w:vAlign w:val="top"/>
          </w:tcPr>
          <w:p w14:paraId="51CB2C94">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睡衣居家服</w:t>
            </w:r>
          </w:p>
        </w:tc>
        <w:tc>
          <w:tcPr>
            <w:tcW w:w="1246" w:type="dxa"/>
          </w:tcPr>
          <w:p w14:paraId="1C1E70CC">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tcPr>
          <w:p w14:paraId="369E3417">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tcPr>
          <w:p w14:paraId="4822F62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Ｂ</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0653D03E">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5ABE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vAlign w:val="top"/>
          </w:tcPr>
          <w:p w14:paraId="2BE22AB2">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３</w:t>
            </w:r>
          </w:p>
        </w:tc>
        <w:tc>
          <w:tcPr>
            <w:tcW w:w="1522" w:type="dxa"/>
            <w:vAlign w:val="top"/>
          </w:tcPr>
          <w:p w14:paraId="1DBF1272">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针织内衣</w:t>
            </w:r>
          </w:p>
        </w:tc>
        <w:tc>
          <w:tcPr>
            <w:tcW w:w="1246" w:type="dxa"/>
          </w:tcPr>
          <w:p w14:paraId="0236FDAF">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tcPr>
          <w:p w14:paraId="37E6ACA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tcPr>
          <w:p w14:paraId="0FF091AE">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C</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08AD8431">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5509E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vAlign w:val="top"/>
          </w:tcPr>
          <w:p w14:paraId="530E4B27">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4</w:t>
            </w:r>
          </w:p>
        </w:tc>
        <w:tc>
          <w:tcPr>
            <w:tcW w:w="1522" w:type="dxa"/>
            <w:vAlign w:val="top"/>
          </w:tcPr>
          <w:p w14:paraId="279F93AF">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帽子</w:t>
            </w:r>
          </w:p>
        </w:tc>
        <w:tc>
          <w:tcPr>
            <w:tcW w:w="1246" w:type="dxa"/>
          </w:tcPr>
          <w:p w14:paraId="7A3DD874">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tcPr>
          <w:p w14:paraId="4BDD4E57">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tcPr>
          <w:p w14:paraId="690FBB74">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D</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496FA11F">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3720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vAlign w:val="top"/>
          </w:tcPr>
          <w:p w14:paraId="636C235B">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5</w:t>
            </w:r>
          </w:p>
        </w:tc>
        <w:tc>
          <w:tcPr>
            <w:tcW w:w="1522" w:type="dxa"/>
            <w:vAlign w:val="top"/>
          </w:tcPr>
          <w:p w14:paraId="631DD15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功能性服装（皮肤衣、防晒服、瑜伽服、自行车骑行服）</w:t>
            </w:r>
          </w:p>
        </w:tc>
        <w:tc>
          <w:tcPr>
            <w:tcW w:w="1246" w:type="dxa"/>
          </w:tcPr>
          <w:p w14:paraId="0B12EF62">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tcPr>
          <w:p w14:paraId="784823FC">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tcPr>
          <w:p w14:paraId="364C52D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E</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58560F82">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3F56A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Pr>
          <w:p w14:paraId="0974AF5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抽检周期按有效工作日计算，抽检周期=（Ａ+Ｂ+Ｃ+D+E）/5,四舍五入到个位数。</w:t>
            </w:r>
          </w:p>
        </w:tc>
      </w:tr>
    </w:tbl>
    <w:p w14:paraId="7516CA65">
      <w:pPr>
        <w:pStyle w:val="2"/>
        <w:ind w:firstLine="480" w:firstLineChars="200"/>
        <w:rPr>
          <w:rFonts w:hint="eastAsia" w:ascii="仿宋" w:hAnsi="仿宋" w:eastAsia="仿宋"/>
          <w:color w:val="auto"/>
          <w:sz w:val="24"/>
          <w:szCs w:val="24"/>
          <w:highlight w:val="none"/>
          <w:lang w:val="en-US" w:eastAsia="zh-CN"/>
        </w:rPr>
      </w:pPr>
    </w:p>
    <w:p w14:paraId="2C5ABDFC">
      <w:pPr>
        <w:pStyle w:val="2"/>
        <w:ind w:firstLine="440" w:firstLineChars="200"/>
        <w:rPr>
          <w:rFonts w:ascii="仿宋" w:hAnsi="仿宋" w:eastAsia="仿宋"/>
          <w:color w:val="auto"/>
          <w:sz w:val="22"/>
          <w:szCs w:val="22"/>
          <w:highlight w:val="none"/>
        </w:rPr>
      </w:pPr>
      <w:r>
        <w:rPr>
          <w:rFonts w:hint="eastAsia" w:ascii="仿宋" w:hAnsi="仿宋" w:eastAsia="仿宋"/>
          <w:color w:val="auto"/>
          <w:sz w:val="22"/>
          <w:szCs w:val="22"/>
          <w:highlight w:val="none"/>
          <w:lang w:val="en-US" w:eastAsia="zh-CN"/>
        </w:rPr>
        <w:t>投标人</w:t>
      </w:r>
      <w:r>
        <w:rPr>
          <w:rFonts w:hint="eastAsia" w:ascii="仿宋" w:hAnsi="仿宋" w:eastAsia="仿宋"/>
          <w:color w:val="auto"/>
          <w:sz w:val="22"/>
          <w:szCs w:val="22"/>
          <w:highlight w:val="none"/>
        </w:rPr>
        <w:t>名称</w:t>
      </w:r>
      <w:r>
        <w:rPr>
          <w:rFonts w:ascii="仿宋" w:hAnsi="仿宋" w:eastAsia="仿宋"/>
          <w:color w:val="auto"/>
          <w:sz w:val="22"/>
          <w:szCs w:val="22"/>
          <w:highlight w:val="none"/>
        </w:rPr>
        <w:t>(</w:t>
      </w:r>
      <w:r>
        <w:rPr>
          <w:rFonts w:hint="eastAsia" w:ascii="仿宋" w:hAnsi="仿宋" w:eastAsia="仿宋"/>
          <w:color w:val="auto"/>
          <w:sz w:val="22"/>
          <w:szCs w:val="22"/>
          <w:highlight w:val="none"/>
        </w:rPr>
        <w:t>公章</w:t>
      </w:r>
      <w:r>
        <w:rPr>
          <w:rFonts w:ascii="仿宋" w:hAnsi="仿宋" w:eastAsia="仿宋"/>
          <w:color w:val="auto"/>
          <w:sz w:val="22"/>
          <w:szCs w:val="22"/>
          <w:highlight w:val="none"/>
        </w:rPr>
        <w:t>)</w:t>
      </w:r>
      <w:r>
        <w:rPr>
          <w:rFonts w:hint="eastAsia" w:ascii="仿宋" w:hAnsi="仿宋" w:eastAsia="仿宋"/>
          <w:color w:val="auto"/>
          <w:sz w:val="22"/>
          <w:szCs w:val="22"/>
          <w:highlight w:val="none"/>
        </w:rPr>
        <w:t>：</w:t>
      </w:r>
      <w:r>
        <w:rPr>
          <w:rFonts w:ascii="仿宋" w:hAnsi="仿宋" w:eastAsia="仿宋"/>
          <w:color w:val="auto"/>
          <w:sz w:val="22"/>
          <w:szCs w:val="22"/>
          <w:highlight w:val="none"/>
        </w:rPr>
        <w:t>____________</w:t>
      </w:r>
    </w:p>
    <w:p w14:paraId="1D138AFB">
      <w:pPr>
        <w:pStyle w:val="2"/>
        <w:ind w:firstLine="440" w:firstLineChars="200"/>
        <w:rPr>
          <w:rFonts w:hint="eastAsia" w:ascii="仿宋" w:hAnsi="仿宋" w:eastAsia="仿宋"/>
          <w:color w:val="auto"/>
          <w:sz w:val="22"/>
          <w:szCs w:val="22"/>
          <w:highlight w:val="none"/>
        </w:rPr>
      </w:pPr>
      <w:r>
        <w:rPr>
          <w:rFonts w:hint="eastAsia" w:ascii="仿宋" w:hAnsi="仿宋" w:eastAsia="仿宋"/>
          <w:color w:val="auto"/>
          <w:sz w:val="22"/>
          <w:szCs w:val="22"/>
          <w:highlight w:val="none"/>
        </w:rPr>
        <w:t>日期：</w:t>
      </w:r>
      <w:r>
        <w:rPr>
          <w:rFonts w:ascii="仿宋" w:hAnsi="仿宋" w:eastAsia="仿宋"/>
          <w:color w:val="auto"/>
          <w:sz w:val="22"/>
          <w:szCs w:val="22"/>
          <w:highlight w:val="none"/>
        </w:rPr>
        <w:t>______</w:t>
      </w:r>
      <w:r>
        <w:rPr>
          <w:rFonts w:hint="eastAsia" w:ascii="仿宋" w:hAnsi="仿宋" w:eastAsia="仿宋"/>
          <w:color w:val="auto"/>
          <w:sz w:val="22"/>
          <w:szCs w:val="22"/>
          <w:highlight w:val="none"/>
        </w:rPr>
        <w:t>年</w:t>
      </w:r>
      <w:r>
        <w:rPr>
          <w:rFonts w:ascii="仿宋" w:hAnsi="仿宋" w:eastAsia="仿宋"/>
          <w:color w:val="auto"/>
          <w:sz w:val="22"/>
          <w:szCs w:val="22"/>
          <w:highlight w:val="none"/>
        </w:rPr>
        <w:t>____</w:t>
      </w:r>
      <w:r>
        <w:rPr>
          <w:rFonts w:hint="eastAsia" w:ascii="仿宋" w:hAnsi="仿宋" w:eastAsia="仿宋"/>
          <w:color w:val="auto"/>
          <w:sz w:val="22"/>
          <w:szCs w:val="22"/>
          <w:highlight w:val="none"/>
        </w:rPr>
        <w:t>月</w:t>
      </w:r>
      <w:r>
        <w:rPr>
          <w:rFonts w:ascii="仿宋" w:hAnsi="仿宋" w:eastAsia="仿宋"/>
          <w:color w:val="auto"/>
          <w:sz w:val="22"/>
          <w:szCs w:val="22"/>
          <w:highlight w:val="none"/>
        </w:rPr>
        <w:t>____</w:t>
      </w:r>
      <w:r>
        <w:rPr>
          <w:rFonts w:hint="eastAsia" w:ascii="仿宋" w:hAnsi="仿宋" w:eastAsia="仿宋"/>
          <w:color w:val="auto"/>
          <w:sz w:val="22"/>
          <w:szCs w:val="22"/>
          <w:highlight w:val="none"/>
        </w:rPr>
        <w:t>日</w:t>
      </w:r>
    </w:p>
    <w:p w14:paraId="3AA91533">
      <w:pPr>
        <w:rPr>
          <w:rFonts w:hint="eastAsia" w:ascii="仿宋" w:hAnsi="仿宋" w:eastAsia="仿宋"/>
          <w:color w:val="auto"/>
          <w:sz w:val="22"/>
          <w:szCs w:val="22"/>
          <w:highlight w:val="none"/>
        </w:rPr>
      </w:pPr>
      <w:r>
        <w:rPr>
          <w:rFonts w:hint="eastAsia" w:ascii="仿宋" w:hAnsi="仿宋" w:eastAsia="仿宋"/>
          <w:color w:val="auto"/>
          <w:sz w:val="22"/>
          <w:szCs w:val="22"/>
          <w:highlight w:val="none"/>
        </w:rPr>
        <w:br w:type="page"/>
      </w:r>
    </w:p>
    <w:p w14:paraId="23024899">
      <w:pPr>
        <w:jc w:val="center"/>
        <w:rPr>
          <w:rFonts w:hint="default"/>
          <w:lang w:val="en-US" w:eastAsia="zh-CN"/>
        </w:rPr>
      </w:pPr>
    </w:p>
    <w:p w14:paraId="334C69BB">
      <w:pPr>
        <w:jc w:val="center"/>
        <w:rPr>
          <w:rFonts w:hint="eastAsia" w:ascii="仿宋" w:hAnsi="仿宋" w:eastAsia="仿宋" w:cs="仿宋"/>
          <w:sz w:val="22"/>
          <w:szCs w:val="22"/>
          <w:lang w:val="en-US" w:eastAsia="zh-CN"/>
        </w:rPr>
      </w:pPr>
      <w:r>
        <w:rPr>
          <w:rFonts w:hint="eastAsia" w:ascii="仿宋" w:hAnsi="仿宋" w:eastAsia="仿宋" w:cs="仿宋"/>
          <w:i w:val="0"/>
          <w:iCs w:val="0"/>
          <w:color w:val="auto"/>
          <w:kern w:val="0"/>
          <w:sz w:val="22"/>
          <w:szCs w:val="22"/>
          <w:highlight w:val="none"/>
          <w:u w:val="none"/>
          <w:lang w:val="en-US" w:eastAsia="zh-CN" w:bidi="ar"/>
        </w:rPr>
        <w:t>投标包</w:t>
      </w:r>
      <w:r>
        <w:rPr>
          <w:rFonts w:hint="eastAsia" w:ascii="仿宋" w:hAnsi="仿宋" w:eastAsia="仿宋" w:cs="仿宋"/>
          <w:sz w:val="22"/>
          <w:szCs w:val="22"/>
          <w:lang w:val="en-US" w:eastAsia="zh-CN"/>
        </w:rPr>
        <w:t>产品抽样检验周期承诺表</w:t>
      </w:r>
    </w:p>
    <w:p w14:paraId="2895B88A">
      <w:pPr>
        <w:pStyle w:val="2"/>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项目名称：</w:t>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p>
    <w:p w14:paraId="371FBA2A">
      <w:pPr>
        <w:pStyle w:val="2"/>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项目编号：</w:t>
      </w:r>
    </w:p>
    <w:p w14:paraId="4C247867">
      <w:pPr>
        <w:pStyle w:val="2"/>
        <w:ind w:firstLine="440" w:firstLineChars="200"/>
        <w:jc w:val="left"/>
        <w:rPr>
          <w:rFonts w:hint="default"/>
          <w:lang w:val="en-US" w:eastAsia="zh-CN"/>
        </w:rPr>
      </w:pPr>
      <w:r>
        <w:rPr>
          <w:rFonts w:hint="eastAsia" w:ascii="仿宋" w:hAnsi="仿宋" w:eastAsia="仿宋" w:cs="仿宋"/>
          <w:color w:val="auto"/>
          <w:sz w:val="22"/>
          <w:szCs w:val="22"/>
          <w:highlight w:val="none"/>
          <w:lang w:val="en-US" w:eastAsia="zh-CN"/>
        </w:rPr>
        <w:t>包号：采购包3</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522"/>
        <w:gridCol w:w="1246"/>
        <w:gridCol w:w="1405"/>
        <w:gridCol w:w="1581"/>
        <w:gridCol w:w="1596"/>
      </w:tblGrid>
      <w:tr w14:paraId="0FBBD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69E04AE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序号</w:t>
            </w:r>
          </w:p>
        </w:tc>
        <w:tc>
          <w:tcPr>
            <w:tcW w:w="1522" w:type="dxa"/>
          </w:tcPr>
          <w:p w14:paraId="6B8BC4CB">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产品名称</w:t>
            </w:r>
          </w:p>
        </w:tc>
        <w:tc>
          <w:tcPr>
            <w:tcW w:w="1246" w:type="dxa"/>
          </w:tcPr>
          <w:p w14:paraId="61F676F5">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抽样周期（工作日）</w:t>
            </w:r>
          </w:p>
        </w:tc>
        <w:tc>
          <w:tcPr>
            <w:tcW w:w="1405" w:type="dxa"/>
          </w:tcPr>
          <w:p w14:paraId="05AB7595">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检验周期（工作日）</w:t>
            </w:r>
          </w:p>
        </w:tc>
        <w:tc>
          <w:tcPr>
            <w:tcW w:w="1581" w:type="dxa"/>
          </w:tcPr>
          <w:p w14:paraId="1F7CBC14">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小计（抽样周期+检验周期）</w:t>
            </w:r>
          </w:p>
        </w:tc>
        <w:tc>
          <w:tcPr>
            <w:tcW w:w="1596" w:type="dxa"/>
          </w:tcPr>
          <w:p w14:paraId="259D1FB4">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抽样检验周期</w:t>
            </w:r>
          </w:p>
        </w:tc>
      </w:tr>
      <w:tr w14:paraId="72E5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72" w:type="dxa"/>
            <w:vAlign w:val="top"/>
          </w:tcPr>
          <w:p w14:paraId="77E470B7">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１</w:t>
            </w:r>
          </w:p>
        </w:tc>
        <w:tc>
          <w:tcPr>
            <w:tcW w:w="1522" w:type="dxa"/>
            <w:vAlign w:val="top"/>
          </w:tcPr>
          <w:p w14:paraId="425065C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羽绒被</w:t>
            </w:r>
          </w:p>
        </w:tc>
        <w:tc>
          <w:tcPr>
            <w:tcW w:w="1246" w:type="dxa"/>
            <w:vAlign w:val="top"/>
          </w:tcPr>
          <w:p w14:paraId="7F056CB1">
            <w:pPr>
              <w:jc w:val="center"/>
              <w:rPr>
                <w:rFonts w:hint="default"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vAlign w:val="top"/>
          </w:tcPr>
          <w:p w14:paraId="1BD64268">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3D7D7610">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Ａ</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restart"/>
            <w:vAlign w:val="center"/>
          </w:tcPr>
          <w:p w14:paraId="793855E5">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p w14:paraId="60D30700">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00B26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172" w:type="dxa"/>
            <w:vAlign w:val="top"/>
          </w:tcPr>
          <w:p w14:paraId="15608B8A">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２</w:t>
            </w:r>
          </w:p>
        </w:tc>
        <w:tc>
          <w:tcPr>
            <w:tcW w:w="1522" w:type="dxa"/>
            <w:vAlign w:val="top"/>
          </w:tcPr>
          <w:p w14:paraId="2C3B569B">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蚕丝被</w:t>
            </w:r>
          </w:p>
        </w:tc>
        <w:tc>
          <w:tcPr>
            <w:tcW w:w="1246" w:type="dxa"/>
            <w:vAlign w:val="top"/>
          </w:tcPr>
          <w:p w14:paraId="372843E3">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vAlign w:val="top"/>
          </w:tcPr>
          <w:p w14:paraId="763CD32C">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2D291A9E">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Ｂ</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7105E864">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467DF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vAlign w:val="top"/>
          </w:tcPr>
          <w:p w14:paraId="5180A7F2">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３</w:t>
            </w:r>
          </w:p>
        </w:tc>
        <w:tc>
          <w:tcPr>
            <w:tcW w:w="1522" w:type="dxa"/>
            <w:vAlign w:val="top"/>
          </w:tcPr>
          <w:p w14:paraId="65DB86FC">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旅行箱包</w:t>
            </w:r>
          </w:p>
        </w:tc>
        <w:tc>
          <w:tcPr>
            <w:tcW w:w="1246" w:type="dxa"/>
            <w:vAlign w:val="top"/>
          </w:tcPr>
          <w:p w14:paraId="6313DC3E">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vAlign w:val="top"/>
          </w:tcPr>
          <w:p w14:paraId="369288D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12DB435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C</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09B00ABD">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3422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vAlign w:val="top"/>
          </w:tcPr>
          <w:p w14:paraId="3F1B0F32">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4</w:t>
            </w:r>
          </w:p>
        </w:tc>
        <w:tc>
          <w:tcPr>
            <w:tcW w:w="1522" w:type="dxa"/>
            <w:vAlign w:val="top"/>
          </w:tcPr>
          <w:p w14:paraId="44A31CF5">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背提包</w:t>
            </w:r>
          </w:p>
        </w:tc>
        <w:tc>
          <w:tcPr>
            <w:tcW w:w="1246" w:type="dxa"/>
            <w:vAlign w:val="top"/>
          </w:tcPr>
          <w:p w14:paraId="1BF5D967">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vAlign w:val="top"/>
          </w:tcPr>
          <w:p w14:paraId="628271B0">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7EC6E06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D</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0B079716">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2076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Pr>
          <w:p w14:paraId="1C23674A">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抽检周期按有效工作日计算，抽检周期=（Ａ+Ｂ+Ｃ+D）/4,四舍五入到个位数。</w:t>
            </w:r>
          </w:p>
        </w:tc>
      </w:tr>
    </w:tbl>
    <w:p w14:paraId="6A1C0805">
      <w:pPr>
        <w:pStyle w:val="2"/>
        <w:ind w:firstLine="480" w:firstLineChars="200"/>
        <w:rPr>
          <w:rFonts w:hint="eastAsia" w:ascii="仿宋" w:hAnsi="仿宋" w:eastAsia="仿宋"/>
          <w:color w:val="auto"/>
          <w:sz w:val="24"/>
          <w:szCs w:val="24"/>
          <w:highlight w:val="none"/>
          <w:lang w:val="en-US" w:eastAsia="zh-CN"/>
        </w:rPr>
      </w:pPr>
    </w:p>
    <w:p w14:paraId="04E1A4DF">
      <w:pPr>
        <w:pStyle w:val="2"/>
        <w:ind w:firstLine="440" w:firstLineChars="200"/>
        <w:rPr>
          <w:rFonts w:ascii="仿宋" w:hAnsi="仿宋" w:eastAsia="仿宋"/>
          <w:color w:val="auto"/>
          <w:sz w:val="22"/>
          <w:szCs w:val="22"/>
          <w:highlight w:val="none"/>
        </w:rPr>
      </w:pPr>
      <w:r>
        <w:rPr>
          <w:rFonts w:hint="eastAsia" w:ascii="仿宋" w:hAnsi="仿宋" w:eastAsia="仿宋"/>
          <w:color w:val="auto"/>
          <w:sz w:val="22"/>
          <w:szCs w:val="22"/>
          <w:highlight w:val="none"/>
          <w:lang w:val="en-US" w:eastAsia="zh-CN"/>
        </w:rPr>
        <w:t>投标人</w:t>
      </w:r>
      <w:r>
        <w:rPr>
          <w:rFonts w:hint="eastAsia" w:ascii="仿宋" w:hAnsi="仿宋" w:eastAsia="仿宋"/>
          <w:color w:val="auto"/>
          <w:sz w:val="22"/>
          <w:szCs w:val="22"/>
          <w:highlight w:val="none"/>
        </w:rPr>
        <w:t>名称</w:t>
      </w:r>
      <w:r>
        <w:rPr>
          <w:rFonts w:ascii="仿宋" w:hAnsi="仿宋" w:eastAsia="仿宋"/>
          <w:color w:val="auto"/>
          <w:sz w:val="22"/>
          <w:szCs w:val="22"/>
          <w:highlight w:val="none"/>
        </w:rPr>
        <w:t>(</w:t>
      </w:r>
      <w:r>
        <w:rPr>
          <w:rFonts w:hint="eastAsia" w:ascii="仿宋" w:hAnsi="仿宋" w:eastAsia="仿宋"/>
          <w:color w:val="auto"/>
          <w:sz w:val="22"/>
          <w:szCs w:val="22"/>
          <w:highlight w:val="none"/>
        </w:rPr>
        <w:t>公章</w:t>
      </w:r>
      <w:r>
        <w:rPr>
          <w:rFonts w:ascii="仿宋" w:hAnsi="仿宋" w:eastAsia="仿宋"/>
          <w:color w:val="auto"/>
          <w:sz w:val="22"/>
          <w:szCs w:val="22"/>
          <w:highlight w:val="none"/>
        </w:rPr>
        <w:t>)</w:t>
      </w:r>
      <w:r>
        <w:rPr>
          <w:rFonts w:hint="eastAsia" w:ascii="仿宋" w:hAnsi="仿宋" w:eastAsia="仿宋"/>
          <w:color w:val="auto"/>
          <w:sz w:val="22"/>
          <w:szCs w:val="22"/>
          <w:highlight w:val="none"/>
        </w:rPr>
        <w:t>：</w:t>
      </w:r>
      <w:r>
        <w:rPr>
          <w:rFonts w:ascii="仿宋" w:hAnsi="仿宋" w:eastAsia="仿宋"/>
          <w:color w:val="auto"/>
          <w:sz w:val="22"/>
          <w:szCs w:val="22"/>
          <w:highlight w:val="none"/>
        </w:rPr>
        <w:t>____________</w:t>
      </w:r>
    </w:p>
    <w:p w14:paraId="1DAA849D">
      <w:pPr>
        <w:pStyle w:val="2"/>
        <w:ind w:firstLine="440" w:firstLineChars="200"/>
        <w:rPr>
          <w:rFonts w:hint="eastAsia" w:ascii="仿宋" w:hAnsi="仿宋" w:eastAsia="仿宋"/>
          <w:color w:val="auto"/>
          <w:sz w:val="22"/>
          <w:szCs w:val="22"/>
          <w:highlight w:val="none"/>
        </w:rPr>
      </w:pPr>
      <w:r>
        <w:rPr>
          <w:rFonts w:hint="eastAsia" w:ascii="仿宋" w:hAnsi="仿宋" w:eastAsia="仿宋"/>
          <w:color w:val="auto"/>
          <w:sz w:val="22"/>
          <w:szCs w:val="22"/>
          <w:highlight w:val="none"/>
        </w:rPr>
        <w:t>日期：</w:t>
      </w:r>
      <w:r>
        <w:rPr>
          <w:rFonts w:ascii="仿宋" w:hAnsi="仿宋" w:eastAsia="仿宋"/>
          <w:color w:val="auto"/>
          <w:sz w:val="22"/>
          <w:szCs w:val="22"/>
          <w:highlight w:val="none"/>
        </w:rPr>
        <w:t>______</w:t>
      </w:r>
      <w:r>
        <w:rPr>
          <w:rFonts w:hint="eastAsia" w:ascii="仿宋" w:hAnsi="仿宋" w:eastAsia="仿宋"/>
          <w:color w:val="auto"/>
          <w:sz w:val="22"/>
          <w:szCs w:val="22"/>
          <w:highlight w:val="none"/>
        </w:rPr>
        <w:t>年</w:t>
      </w:r>
      <w:r>
        <w:rPr>
          <w:rFonts w:ascii="仿宋" w:hAnsi="仿宋" w:eastAsia="仿宋"/>
          <w:color w:val="auto"/>
          <w:sz w:val="22"/>
          <w:szCs w:val="22"/>
          <w:highlight w:val="none"/>
        </w:rPr>
        <w:t>____</w:t>
      </w:r>
      <w:r>
        <w:rPr>
          <w:rFonts w:hint="eastAsia" w:ascii="仿宋" w:hAnsi="仿宋" w:eastAsia="仿宋"/>
          <w:color w:val="auto"/>
          <w:sz w:val="22"/>
          <w:szCs w:val="22"/>
          <w:highlight w:val="none"/>
        </w:rPr>
        <w:t>月</w:t>
      </w:r>
      <w:r>
        <w:rPr>
          <w:rFonts w:ascii="仿宋" w:hAnsi="仿宋" w:eastAsia="仿宋"/>
          <w:color w:val="auto"/>
          <w:sz w:val="22"/>
          <w:szCs w:val="22"/>
          <w:highlight w:val="none"/>
        </w:rPr>
        <w:t>____</w:t>
      </w:r>
      <w:r>
        <w:rPr>
          <w:rFonts w:hint="eastAsia" w:ascii="仿宋" w:hAnsi="仿宋" w:eastAsia="仿宋"/>
          <w:color w:val="auto"/>
          <w:sz w:val="22"/>
          <w:szCs w:val="22"/>
          <w:highlight w:val="none"/>
        </w:rPr>
        <w:t>日</w:t>
      </w:r>
    </w:p>
    <w:p w14:paraId="7592423E">
      <w:pPr>
        <w:pStyle w:val="2"/>
        <w:ind w:firstLine="440" w:firstLineChars="200"/>
        <w:rPr>
          <w:rFonts w:hint="eastAsia" w:ascii="仿宋" w:hAnsi="仿宋" w:eastAsia="仿宋"/>
          <w:color w:val="auto"/>
          <w:sz w:val="22"/>
          <w:szCs w:val="22"/>
          <w:highlight w:val="none"/>
        </w:rPr>
      </w:pPr>
    </w:p>
    <w:p w14:paraId="1E08E5E1">
      <w:pPr>
        <w:pStyle w:val="2"/>
        <w:ind w:firstLine="440" w:firstLineChars="200"/>
        <w:rPr>
          <w:rFonts w:hint="eastAsia" w:ascii="仿宋" w:hAnsi="仿宋" w:eastAsia="仿宋"/>
          <w:color w:val="auto"/>
          <w:sz w:val="22"/>
          <w:szCs w:val="22"/>
          <w:highlight w:val="none"/>
        </w:rPr>
      </w:pPr>
    </w:p>
    <w:p w14:paraId="51DBA074">
      <w:pPr>
        <w:pStyle w:val="2"/>
        <w:ind w:firstLine="440" w:firstLineChars="200"/>
        <w:rPr>
          <w:rFonts w:hint="eastAsia" w:ascii="仿宋" w:hAnsi="仿宋" w:eastAsia="仿宋"/>
          <w:color w:val="auto"/>
          <w:sz w:val="22"/>
          <w:szCs w:val="22"/>
          <w:highlight w:val="none"/>
        </w:rPr>
      </w:pPr>
    </w:p>
    <w:p w14:paraId="060D1499">
      <w:pPr>
        <w:pStyle w:val="2"/>
        <w:ind w:firstLine="440" w:firstLineChars="200"/>
        <w:rPr>
          <w:rFonts w:hint="eastAsia" w:ascii="仿宋" w:hAnsi="仿宋" w:eastAsia="仿宋"/>
          <w:color w:val="auto"/>
          <w:sz w:val="22"/>
          <w:szCs w:val="22"/>
          <w:highlight w:val="none"/>
        </w:rPr>
      </w:pPr>
    </w:p>
    <w:p w14:paraId="2F2CA1BA">
      <w:pPr>
        <w:jc w:val="center"/>
        <w:rPr>
          <w:rFonts w:hint="default"/>
          <w:lang w:val="en-US" w:eastAsia="zh-CN"/>
        </w:rPr>
      </w:pPr>
    </w:p>
    <w:p w14:paraId="7787B267">
      <w:pPr>
        <w:jc w:val="center"/>
        <w:rPr>
          <w:rFonts w:hint="eastAsia" w:ascii="仿宋" w:hAnsi="仿宋" w:eastAsia="仿宋" w:cs="仿宋"/>
          <w:sz w:val="22"/>
          <w:szCs w:val="22"/>
          <w:lang w:val="en-US" w:eastAsia="zh-CN"/>
        </w:rPr>
      </w:pPr>
      <w:r>
        <w:rPr>
          <w:rFonts w:hint="eastAsia" w:ascii="仿宋" w:hAnsi="仿宋" w:eastAsia="仿宋" w:cs="仿宋"/>
          <w:i w:val="0"/>
          <w:iCs w:val="0"/>
          <w:color w:val="auto"/>
          <w:kern w:val="0"/>
          <w:sz w:val="22"/>
          <w:szCs w:val="22"/>
          <w:highlight w:val="none"/>
          <w:u w:val="none"/>
          <w:lang w:val="en-US" w:eastAsia="zh-CN" w:bidi="ar"/>
        </w:rPr>
        <w:t>投标包</w:t>
      </w:r>
      <w:r>
        <w:rPr>
          <w:rFonts w:hint="eastAsia" w:ascii="仿宋" w:hAnsi="仿宋" w:eastAsia="仿宋" w:cs="仿宋"/>
          <w:sz w:val="22"/>
          <w:szCs w:val="22"/>
          <w:lang w:val="en-US" w:eastAsia="zh-CN"/>
        </w:rPr>
        <w:t>产品抽样检验周期承诺表</w:t>
      </w:r>
    </w:p>
    <w:p w14:paraId="088FEC3A">
      <w:pPr>
        <w:pStyle w:val="2"/>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项目名称：</w:t>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r>
        <w:rPr>
          <w:rFonts w:hint="eastAsia" w:ascii="仿宋" w:hAnsi="仿宋" w:eastAsia="仿宋" w:cs="仿宋"/>
          <w:color w:val="auto"/>
          <w:sz w:val="22"/>
          <w:szCs w:val="22"/>
          <w:highlight w:val="none"/>
        </w:rPr>
        <w:tab/>
      </w:r>
    </w:p>
    <w:p w14:paraId="0A330DD7">
      <w:pPr>
        <w:pStyle w:val="2"/>
        <w:ind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项目编号：</w:t>
      </w:r>
    </w:p>
    <w:p w14:paraId="5ADFF056">
      <w:pPr>
        <w:pStyle w:val="2"/>
        <w:ind w:firstLine="440" w:firstLineChars="200"/>
        <w:jc w:val="left"/>
        <w:rPr>
          <w:rFonts w:hint="default"/>
          <w:lang w:val="en-US" w:eastAsia="zh-CN"/>
        </w:rPr>
      </w:pPr>
      <w:r>
        <w:rPr>
          <w:rFonts w:hint="eastAsia" w:ascii="仿宋" w:hAnsi="仿宋" w:eastAsia="仿宋" w:cs="仿宋"/>
          <w:color w:val="auto"/>
          <w:sz w:val="22"/>
          <w:szCs w:val="22"/>
          <w:highlight w:val="none"/>
          <w:lang w:val="en-US" w:eastAsia="zh-CN"/>
        </w:rPr>
        <w:t>包号：采购包4</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522"/>
        <w:gridCol w:w="1246"/>
        <w:gridCol w:w="1405"/>
        <w:gridCol w:w="1581"/>
        <w:gridCol w:w="1596"/>
      </w:tblGrid>
      <w:tr w14:paraId="16F8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2" w:type="dxa"/>
          </w:tcPr>
          <w:p w14:paraId="0601CD73">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序号</w:t>
            </w:r>
          </w:p>
        </w:tc>
        <w:tc>
          <w:tcPr>
            <w:tcW w:w="1522" w:type="dxa"/>
          </w:tcPr>
          <w:p w14:paraId="210F1A10">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产品名称</w:t>
            </w:r>
          </w:p>
        </w:tc>
        <w:tc>
          <w:tcPr>
            <w:tcW w:w="1246" w:type="dxa"/>
          </w:tcPr>
          <w:p w14:paraId="108CF9DC">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抽样周期（工作日）</w:t>
            </w:r>
          </w:p>
        </w:tc>
        <w:tc>
          <w:tcPr>
            <w:tcW w:w="1405" w:type="dxa"/>
          </w:tcPr>
          <w:p w14:paraId="630BA07B">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检验周期（工作日）</w:t>
            </w:r>
          </w:p>
        </w:tc>
        <w:tc>
          <w:tcPr>
            <w:tcW w:w="1581" w:type="dxa"/>
          </w:tcPr>
          <w:p w14:paraId="4A5C5EF8">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小计（抽样周期+检验周期）</w:t>
            </w:r>
          </w:p>
        </w:tc>
        <w:tc>
          <w:tcPr>
            <w:tcW w:w="1596" w:type="dxa"/>
          </w:tcPr>
          <w:p w14:paraId="2F4367DF">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抽样检验周期</w:t>
            </w:r>
          </w:p>
        </w:tc>
      </w:tr>
      <w:tr w14:paraId="0C5C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72" w:type="dxa"/>
            <w:vAlign w:val="top"/>
          </w:tcPr>
          <w:p w14:paraId="767AC00A">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１</w:t>
            </w:r>
          </w:p>
        </w:tc>
        <w:tc>
          <w:tcPr>
            <w:tcW w:w="1522" w:type="dxa"/>
            <w:vAlign w:val="top"/>
          </w:tcPr>
          <w:p w14:paraId="43605693">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老视成镜</w:t>
            </w:r>
          </w:p>
        </w:tc>
        <w:tc>
          <w:tcPr>
            <w:tcW w:w="1246" w:type="dxa"/>
            <w:vAlign w:val="top"/>
          </w:tcPr>
          <w:p w14:paraId="4270FC4D">
            <w:pPr>
              <w:jc w:val="center"/>
              <w:rPr>
                <w:rFonts w:hint="default" w:ascii="仿宋" w:hAnsi="仿宋" w:eastAsia="仿宋" w:cs="仿宋"/>
                <w:i w:val="0"/>
                <w:iCs w:val="0"/>
                <w:color w:val="auto"/>
                <w:kern w:val="0"/>
                <w:sz w:val="22"/>
                <w:szCs w:val="22"/>
                <w:highlight w:val="none"/>
                <w:u w:val="singl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vAlign w:val="top"/>
          </w:tcPr>
          <w:p w14:paraId="3A8887D5">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3A1A598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Ａ</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restart"/>
            <w:vAlign w:val="center"/>
          </w:tcPr>
          <w:p w14:paraId="4F797E9C">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p w14:paraId="67467982">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0A354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172" w:type="dxa"/>
            <w:vAlign w:val="top"/>
          </w:tcPr>
          <w:p w14:paraId="3DBE2D57">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２</w:t>
            </w:r>
          </w:p>
        </w:tc>
        <w:tc>
          <w:tcPr>
            <w:tcW w:w="1522" w:type="dxa"/>
            <w:vAlign w:val="top"/>
          </w:tcPr>
          <w:p w14:paraId="471950F7">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老人折叠拐杖椅</w:t>
            </w:r>
          </w:p>
        </w:tc>
        <w:tc>
          <w:tcPr>
            <w:tcW w:w="1246" w:type="dxa"/>
            <w:vAlign w:val="top"/>
          </w:tcPr>
          <w:p w14:paraId="1E593990">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vAlign w:val="top"/>
          </w:tcPr>
          <w:p w14:paraId="31D9B263">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22E208D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Ｂ</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3E21B53D">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3DD1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vAlign w:val="top"/>
          </w:tcPr>
          <w:p w14:paraId="5CDFE239">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３</w:t>
            </w:r>
          </w:p>
        </w:tc>
        <w:tc>
          <w:tcPr>
            <w:tcW w:w="1522" w:type="dxa"/>
            <w:vAlign w:val="top"/>
          </w:tcPr>
          <w:p w14:paraId="72C42EAB">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座便椅</w:t>
            </w:r>
          </w:p>
        </w:tc>
        <w:tc>
          <w:tcPr>
            <w:tcW w:w="1246" w:type="dxa"/>
            <w:vAlign w:val="top"/>
          </w:tcPr>
          <w:p w14:paraId="2F4E6244">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vAlign w:val="top"/>
          </w:tcPr>
          <w:p w14:paraId="615A2972">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731A292C">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C</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15B9FE0A">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2395D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vAlign w:val="top"/>
          </w:tcPr>
          <w:p w14:paraId="7C4A941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4</w:t>
            </w:r>
          </w:p>
        </w:tc>
        <w:tc>
          <w:tcPr>
            <w:tcW w:w="1522" w:type="dxa"/>
            <w:vAlign w:val="top"/>
          </w:tcPr>
          <w:p w14:paraId="166944C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老年手机</w:t>
            </w:r>
          </w:p>
        </w:tc>
        <w:tc>
          <w:tcPr>
            <w:tcW w:w="1246" w:type="dxa"/>
            <w:vAlign w:val="top"/>
          </w:tcPr>
          <w:p w14:paraId="47A35447">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vAlign w:val="top"/>
          </w:tcPr>
          <w:p w14:paraId="5EBA337E">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720D2B88">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D</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6B6571B8">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39775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vAlign w:val="top"/>
          </w:tcPr>
          <w:p w14:paraId="518B7A3B">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5</w:t>
            </w:r>
          </w:p>
        </w:tc>
        <w:tc>
          <w:tcPr>
            <w:tcW w:w="1522" w:type="dxa"/>
            <w:vAlign w:val="top"/>
          </w:tcPr>
          <w:p w14:paraId="61E78B42">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手动轮椅车</w:t>
            </w:r>
          </w:p>
        </w:tc>
        <w:tc>
          <w:tcPr>
            <w:tcW w:w="1246" w:type="dxa"/>
            <w:vAlign w:val="top"/>
          </w:tcPr>
          <w:p w14:paraId="086137BB">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405" w:type="dxa"/>
            <w:vAlign w:val="top"/>
          </w:tcPr>
          <w:p w14:paraId="1B5E005E">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81" w:type="dxa"/>
            <w:vAlign w:val="top"/>
          </w:tcPr>
          <w:p w14:paraId="26C0BCC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E</w:t>
            </w:r>
            <w:r>
              <w:rPr>
                <w:rFonts w:hint="eastAsia" w:ascii="仿宋" w:hAnsi="仿宋" w:eastAsia="仿宋" w:cs="仿宋"/>
                <w:i w:val="0"/>
                <w:iCs w:val="0"/>
                <w:color w:val="auto"/>
                <w:kern w:val="0"/>
                <w:sz w:val="22"/>
                <w:szCs w:val="22"/>
                <w:highlight w:val="none"/>
                <w:u w:val="single"/>
                <w:vertAlign w:val="baseline"/>
                <w:lang w:val="en-US" w:eastAsia="zh-CN" w:bidi="ar"/>
              </w:rPr>
              <w:t>---</w:t>
            </w:r>
          </w:p>
        </w:tc>
        <w:tc>
          <w:tcPr>
            <w:tcW w:w="1596" w:type="dxa"/>
            <w:vMerge w:val="continue"/>
          </w:tcPr>
          <w:p w14:paraId="1D14187C">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112A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Pr>
          <w:p w14:paraId="591ED726">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抽检周期按有效工作日计算，抽检周期=（Ａ+Ｂ+Ｃ+D+E）/5,四舍五入到个位数。</w:t>
            </w:r>
          </w:p>
        </w:tc>
      </w:tr>
    </w:tbl>
    <w:p w14:paraId="3058DC75">
      <w:pPr>
        <w:pStyle w:val="2"/>
        <w:ind w:firstLine="480" w:firstLineChars="200"/>
        <w:rPr>
          <w:rFonts w:hint="eastAsia" w:ascii="仿宋" w:hAnsi="仿宋" w:eastAsia="仿宋"/>
          <w:color w:val="auto"/>
          <w:sz w:val="24"/>
          <w:szCs w:val="24"/>
          <w:highlight w:val="none"/>
          <w:lang w:val="en-US" w:eastAsia="zh-CN"/>
        </w:rPr>
      </w:pPr>
    </w:p>
    <w:p w14:paraId="509B170E">
      <w:pPr>
        <w:pStyle w:val="2"/>
        <w:ind w:firstLine="440" w:firstLineChars="200"/>
        <w:rPr>
          <w:rFonts w:ascii="仿宋" w:hAnsi="仿宋" w:eastAsia="仿宋"/>
          <w:color w:val="auto"/>
          <w:sz w:val="22"/>
          <w:szCs w:val="22"/>
          <w:highlight w:val="none"/>
        </w:rPr>
      </w:pPr>
      <w:r>
        <w:rPr>
          <w:rFonts w:hint="eastAsia" w:ascii="仿宋" w:hAnsi="仿宋" w:eastAsia="仿宋"/>
          <w:color w:val="auto"/>
          <w:sz w:val="22"/>
          <w:szCs w:val="22"/>
          <w:highlight w:val="none"/>
          <w:lang w:val="en-US" w:eastAsia="zh-CN"/>
        </w:rPr>
        <w:t>投标人</w:t>
      </w:r>
      <w:r>
        <w:rPr>
          <w:rFonts w:hint="eastAsia" w:ascii="仿宋" w:hAnsi="仿宋" w:eastAsia="仿宋"/>
          <w:color w:val="auto"/>
          <w:sz w:val="22"/>
          <w:szCs w:val="22"/>
          <w:highlight w:val="none"/>
        </w:rPr>
        <w:t>名称</w:t>
      </w:r>
      <w:r>
        <w:rPr>
          <w:rFonts w:ascii="仿宋" w:hAnsi="仿宋" w:eastAsia="仿宋"/>
          <w:color w:val="auto"/>
          <w:sz w:val="22"/>
          <w:szCs w:val="22"/>
          <w:highlight w:val="none"/>
        </w:rPr>
        <w:t>(</w:t>
      </w:r>
      <w:r>
        <w:rPr>
          <w:rFonts w:hint="eastAsia" w:ascii="仿宋" w:hAnsi="仿宋" w:eastAsia="仿宋"/>
          <w:color w:val="auto"/>
          <w:sz w:val="22"/>
          <w:szCs w:val="22"/>
          <w:highlight w:val="none"/>
        </w:rPr>
        <w:t>公章</w:t>
      </w:r>
      <w:r>
        <w:rPr>
          <w:rFonts w:ascii="仿宋" w:hAnsi="仿宋" w:eastAsia="仿宋"/>
          <w:color w:val="auto"/>
          <w:sz w:val="22"/>
          <w:szCs w:val="22"/>
          <w:highlight w:val="none"/>
        </w:rPr>
        <w:t>)</w:t>
      </w:r>
      <w:r>
        <w:rPr>
          <w:rFonts w:hint="eastAsia" w:ascii="仿宋" w:hAnsi="仿宋" w:eastAsia="仿宋"/>
          <w:color w:val="auto"/>
          <w:sz w:val="22"/>
          <w:szCs w:val="22"/>
          <w:highlight w:val="none"/>
        </w:rPr>
        <w:t>：</w:t>
      </w:r>
      <w:r>
        <w:rPr>
          <w:rFonts w:ascii="仿宋" w:hAnsi="仿宋" w:eastAsia="仿宋"/>
          <w:color w:val="auto"/>
          <w:sz w:val="22"/>
          <w:szCs w:val="22"/>
          <w:highlight w:val="none"/>
        </w:rPr>
        <w:t>____________</w:t>
      </w:r>
    </w:p>
    <w:p w14:paraId="33038E7A">
      <w:pPr>
        <w:pStyle w:val="2"/>
        <w:ind w:firstLine="440" w:firstLineChars="200"/>
        <w:rPr>
          <w:rFonts w:hint="eastAsia" w:ascii="仿宋" w:hAnsi="仿宋" w:eastAsia="仿宋"/>
          <w:color w:val="auto"/>
          <w:sz w:val="22"/>
          <w:szCs w:val="22"/>
          <w:highlight w:val="none"/>
        </w:rPr>
      </w:pPr>
      <w:r>
        <w:rPr>
          <w:rFonts w:hint="eastAsia" w:ascii="仿宋" w:hAnsi="仿宋" w:eastAsia="仿宋"/>
          <w:color w:val="auto"/>
          <w:sz w:val="22"/>
          <w:szCs w:val="22"/>
          <w:highlight w:val="none"/>
        </w:rPr>
        <w:t>日期：</w:t>
      </w:r>
      <w:r>
        <w:rPr>
          <w:rFonts w:ascii="仿宋" w:hAnsi="仿宋" w:eastAsia="仿宋"/>
          <w:color w:val="auto"/>
          <w:sz w:val="22"/>
          <w:szCs w:val="22"/>
          <w:highlight w:val="none"/>
        </w:rPr>
        <w:t>______</w:t>
      </w:r>
      <w:r>
        <w:rPr>
          <w:rFonts w:hint="eastAsia" w:ascii="仿宋" w:hAnsi="仿宋" w:eastAsia="仿宋"/>
          <w:color w:val="auto"/>
          <w:sz w:val="22"/>
          <w:szCs w:val="22"/>
          <w:highlight w:val="none"/>
        </w:rPr>
        <w:t>年</w:t>
      </w:r>
      <w:r>
        <w:rPr>
          <w:rFonts w:ascii="仿宋" w:hAnsi="仿宋" w:eastAsia="仿宋"/>
          <w:color w:val="auto"/>
          <w:sz w:val="22"/>
          <w:szCs w:val="22"/>
          <w:highlight w:val="none"/>
        </w:rPr>
        <w:t>____</w:t>
      </w:r>
      <w:r>
        <w:rPr>
          <w:rFonts w:hint="eastAsia" w:ascii="仿宋" w:hAnsi="仿宋" w:eastAsia="仿宋"/>
          <w:color w:val="auto"/>
          <w:sz w:val="22"/>
          <w:szCs w:val="22"/>
          <w:highlight w:val="none"/>
        </w:rPr>
        <w:t>月</w:t>
      </w:r>
      <w:r>
        <w:rPr>
          <w:rFonts w:ascii="仿宋" w:hAnsi="仿宋" w:eastAsia="仿宋"/>
          <w:color w:val="auto"/>
          <w:sz w:val="22"/>
          <w:szCs w:val="22"/>
          <w:highlight w:val="none"/>
        </w:rPr>
        <w:t>____</w:t>
      </w:r>
      <w:r>
        <w:rPr>
          <w:rFonts w:hint="eastAsia" w:ascii="仿宋" w:hAnsi="仿宋" w:eastAsia="仿宋"/>
          <w:color w:val="auto"/>
          <w:sz w:val="22"/>
          <w:szCs w:val="22"/>
          <w:highlight w:val="none"/>
        </w:rPr>
        <w:t>日</w:t>
      </w:r>
    </w:p>
    <w:p w14:paraId="3AA33F82">
      <w:pPr>
        <w:pStyle w:val="2"/>
        <w:ind w:firstLine="440" w:firstLineChars="200"/>
        <w:rPr>
          <w:rFonts w:hint="eastAsia" w:ascii="仿宋" w:hAnsi="仿宋" w:eastAsia="仿宋"/>
          <w:color w:val="auto"/>
          <w:sz w:val="22"/>
          <w:szCs w:val="22"/>
          <w:highlight w:val="none"/>
        </w:rPr>
      </w:pPr>
    </w:p>
    <w:p w14:paraId="58CF7814">
      <w:pPr>
        <w:jc w:val="center"/>
        <w:rPr>
          <w:rFonts w:hint="default"/>
          <w:lang w:val="en-US" w:eastAsia="zh-CN"/>
        </w:rPr>
      </w:pPr>
    </w:p>
    <w:p w14:paraId="02734C01">
      <w:pPr>
        <w:rPr>
          <w:rFonts w:hint="default"/>
          <w:lang w:val="en-US" w:eastAsia="zh-CN"/>
        </w:rPr>
      </w:pPr>
      <w:r>
        <w:rPr>
          <w:rFonts w:hint="default"/>
          <w:lang w:val="en-US" w:eastAsia="zh-CN"/>
        </w:rPr>
        <w:br w:type="page"/>
      </w:r>
    </w:p>
    <w:p w14:paraId="05BE7FAA">
      <w:pPr>
        <w:jc w:val="center"/>
        <w:rPr>
          <w:rFonts w:hint="eastAsia" w:ascii="仿宋" w:hAnsi="仿宋" w:eastAsia="仿宋" w:cs="仿宋"/>
          <w:i w:val="0"/>
          <w:iCs w:val="0"/>
          <w:color w:val="auto"/>
          <w:kern w:val="0"/>
          <w:sz w:val="22"/>
          <w:szCs w:val="22"/>
          <w:highlight w:val="none"/>
          <w:u w:val="none"/>
          <w:lang w:val="en-US" w:eastAsia="zh-CN" w:bidi="ar"/>
        </w:rPr>
      </w:pPr>
    </w:p>
    <w:p w14:paraId="3A65D193">
      <w:pPr>
        <w:jc w:val="center"/>
        <w:rPr>
          <w:rFonts w:hint="eastAsia" w:ascii="仿宋" w:hAnsi="仿宋" w:eastAsia="仿宋" w:cs="仿宋"/>
          <w:i w:val="0"/>
          <w:iCs w:val="0"/>
          <w:color w:val="auto"/>
          <w:kern w:val="0"/>
          <w:sz w:val="22"/>
          <w:szCs w:val="22"/>
          <w:highlight w:val="none"/>
          <w:u w:val="none"/>
          <w:lang w:val="en-US" w:eastAsia="zh-CN" w:bidi="ar"/>
        </w:rPr>
      </w:pPr>
      <w:r>
        <w:rPr>
          <w:rFonts w:hint="eastAsia" w:ascii="仿宋" w:hAnsi="仿宋" w:eastAsia="仿宋" w:cs="仿宋"/>
          <w:i w:val="0"/>
          <w:iCs w:val="0"/>
          <w:color w:val="auto"/>
          <w:kern w:val="0"/>
          <w:sz w:val="22"/>
          <w:szCs w:val="22"/>
          <w:highlight w:val="none"/>
          <w:u w:val="none"/>
          <w:lang w:val="en-US" w:eastAsia="zh-CN" w:bidi="ar"/>
        </w:rPr>
        <w:t>投标包产品抽样检验周期承诺表（例表，此表仅对本项评分标准进行举例说明）</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350"/>
        <w:gridCol w:w="1418"/>
        <w:gridCol w:w="1405"/>
        <w:gridCol w:w="1581"/>
        <w:gridCol w:w="1596"/>
      </w:tblGrid>
      <w:tr w14:paraId="38D8F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72" w:type="dxa"/>
          </w:tcPr>
          <w:p w14:paraId="4D663643">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序号</w:t>
            </w:r>
          </w:p>
        </w:tc>
        <w:tc>
          <w:tcPr>
            <w:tcW w:w="1350" w:type="dxa"/>
          </w:tcPr>
          <w:p w14:paraId="0C661C20">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产品名称　</w:t>
            </w:r>
          </w:p>
        </w:tc>
        <w:tc>
          <w:tcPr>
            <w:tcW w:w="1418" w:type="dxa"/>
          </w:tcPr>
          <w:p w14:paraId="6BFFDFF3">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抽样周期</w:t>
            </w:r>
          </w:p>
        </w:tc>
        <w:tc>
          <w:tcPr>
            <w:tcW w:w="1405" w:type="dxa"/>
          </w:tcPr>
          <w:p w14:paraId="1A2DC038">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检验周期</w:t>
            </w:r>
          </w:p>
        </w:tc>
        <w:tc>
          <w:tcPr>
            <w:tcW w:w="1581" w:type="dxa"/>
          </w:tcPr>
          <w:p w14:paraId="4E62FF7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小计</w:t>
            </w:r>
          </w:p>
        </w:tc>
        <w:tc>
          <w:tcPr>
            <w:tcW w:w="1596" w:type="dxa"/>
          </w:tcPr>
          <w:p w14:paraId="33FCF719">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抽样检验周期</w:t>
            </w:r>
          </w:p>
        </w:tc>
      </w:tr>
      <w:tr w14:paraId="767B5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172" w:type="dxa"/>
          </w:tcPr>
          <w:p w14:paraId="5A59ECF7">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１</w:t>
            </w:r>
          </w:p>
        </w:tc>
        <w:tc>
          <w:tcPr>
            <w:tcW w:w="1350" w:type="dxa"/>
          </w:tcPr>
          <w:p w14:paraId="4AF76D3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Ａ</w:t>
            </w:r>
          </w:p>
        </w:tc>
        <w:tc>
          <w:tcPr>
            <w:tcW w:w="1418" w:type="dxa"/>
          </w:tcPr>
          <w:p w14:paraId="1A0FA410">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15</w:t>
            </w:r>
          </w:p>
        </w:tc>
        <w:tc>
          <w:tcPr>
            <w:tcW w:w="1405" w:type="dxa"/>
          </w:tcPr>
          <w:p w14:paraId="1631AC6A">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20</w:t>
            </w:r>
          </w:p>
        </w:tc>
        <w:tc>
          <w:tcPr>
            <w:tcW w:w="1581" w:type="dxa"/>
          </w:tcPr>
          <w:p w14:paraId="112B6734">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35</w:t>
            </w:r>
          </w:p>
        </w:tc>
        <w:tc>
          <w:tcPr>
            <w:tcW w:w="1596" w:type="dxa"/>
            <w:vMerge w:val="restart"/>
            <w:vAlign w:val="center"/>
          </w:tcPr>
          <w:p w14:paraId="146B1372">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39</w:t>
            </w:r>
          </w:p>
        </w:tc>
      </w:tr>
      <w:tr w14:paraId="56E1B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172" w:type="dxa"/>
          </w:tcPr>
          <w:p w14:paraId="2E22F4B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２</w:t>
            </w:r>
          </w:p>
        </w:tc>
        <w:tc>
          <w:tcPr>
            <w:tcW w:w="1350" w:type="dxa"/>
          </w:tcPr>
          <w:p w14:paraId="322D9C98">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Ｂ</w:t>
            </w:r>
          </w:p>
        </w:tc>
        <w:tc>
          <w:tcPr>
            <w:tcW w:w="1418" w:type="dxa"/>
          </w:tcPr>
          <w:p w14:paraId="224E7EB3">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19</w:t>
            </w:r>
          </w:p>
        </w:tc>
        <w:tc>
          <w:tcPr>
            <w:tcW w:w="1405" w:type="dxa"/>
          </w:tcPr>
          <w:p w14:paraId="0F2EC43F">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20</w:t>
            </w:r>
          </w:p>
        </w:tc>
        <w:tc>
          <w:tcPr>
            <w:tcW w:w="1581" w:type="dxa"/>
          </w:tcPr>
          <w:p w14:paraId="73A71317">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39</w:t>
            </w:r>
          </w:p>
        </w:tc>
        <w:tc>
          <w:tcPr>
            <w:tcW w:w="1596" w:type="dxa"/>
            <w:vMerge w:val="continue"/>
          </w:tcPr>
          <w:p w14:paraId="0567E749">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4231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172" w:type="dxa"/>
          </w:tcPr>
          <w:p w14:paraId="35227AF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３</w:t>
            </w:r>
          </w:p>
        </w:tc>
        <w:tc>
          <w:tcPr>
            <w:tcW w:w="1350" w:type="dxa"/>
          </w:tcPr>
          <w:p w14:paraId="13C03A86">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Ｃ</w:t>
            </w:r>
          </w:p>
        </w:tc>
        <w:tc>
          <w:tcPr>
            <w:tcW w:w="1418" w:type="dxa"/>
          </w:tcPr>
          <w:p w14:paraId="539CD8B1">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20</w:t>
            </w:r>
          </w:p>
        </w:tc>
        <w:tc>
          <w:tcPr>
            <w:tcW w:w="1405" w:type="dxa"/>
          </w:tcPr>
          <w:p w14:paraId="229E786C">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22</w:t>
            </w:r>
          </w:p>
        </w:tc>
        <w:tc>
          <w:tcPr>
            <w:tcW w:w="1581" w:type="dxa"/>
          </w:tcPr>
          <w:p w14:paraId="46F999C8">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42</w:t>
            </w:r>
          </w:p>
        </w:tc>
        <w:tc>
          <w:tcPr>
            <w:tcW w:w="1596" w:type="dxa"/>
            <w:vMerge w:val="continue"/>
          </w:tcPr>
          <w:p w14:paraId="70C06E76">
            <w:pPr>
              <w:jc w:val="center"/>
              <w:rPr>
                <w:rFonts w:hint="eastAsia" w:ascii="仿宋" w:hAnsi="仿宋" w:eastAsia="仿宋" w:cs="仿宋"/>
                <w:i w:val="0"/>
                <w:iCs w:val="0"/>
                <w:color w:val="auto"/>
                <w:kern w:val="0"/>
                <w:sz w:val="22"/>
                <w:szCs w:val="22"/>
                <w:highlight w:val="none"/>
                <w:u w:val="none"/>
                <w:vertAlign w:val="baseline"/>
                <w:lang w:val="en-US" w:eastAsia="zh-CN" w:bidi="ar"/>
              </w:rPr>
            </w:pPr>
          </w:p>
        </w:tc>
      </w:tr>
      <w:tr w14:paraId="6A1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6"/>
          </w:tcPr>
          <w:p w14:paraId="6018CBED">
            <w:pPr>
              <w:jc w:val="center"/>
              <w:rPr>
                <w:rFonts w:hint="eastAsia" w:ascii="仿宋" w:hAnsi="仿宋" w:eastAsia="仿宋" w:cs="仿宋"/>
                <w:i w:val="0"/>
                <w:iCs w:val="0"/>
                <w:color w:val="auto"/>
                <w:kern w:val="0"/>
                <w:sz w:val="22"/>
                <w:szCs w:val="22"/>
                <w:highlight w:val="none"/>
                <w:u w:val="none"/>
                <w:vertAlign w:val="baseline"/>
                <w:lang w:val="en-US" w:eastAsia="zh-CN" w:bidi="ar"/>
              </w:rPr>
            </w:pPr>
            <w:r>
              <w:rPr>
                <w:rFonts w:hint="eastAsia" w:ascii="仿宋" w:hAnsi="仿宋" w:eastAsia="仿宋" w:cs="仿宋"/>
                <w:i w:val="0"/>
                <w:iCs w:val="0"/>
                <w:color w:val="auto"/>
                <w:kern w:val="0"/>
                <w:sz w:val="22"/>
                <w:szCs w:val="22"/>
                <w:highlight w:val="none"/>
                <w:u w:val="none"/>
                <w:vertAlign w:val="baseline"/>
                <w:lang w:val="en-US" w:eastAsia="zh-CN" w:bidi="ar"/>
              </w:rPr>
              <w:t>抽检周期按有效工作日计算，抽检周期=（35+39+42）/3=39,四舍五入到个位数。</w:t>
            </w:r>
          </w:p>
        </w:tc>
      </w:tr>
    </w:tbl>
    <w:p w14:paraId="4443EC19">
      <w:pPr>
        <w:jc w:val="cente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5861332"/>
    <w:rsid w:val="3CDA5A99"/>
    <w:rsid w:val="3EBF16C0"/>
    <w:rsid w:val="7A0B4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szCs w:val="21"/>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832</Words>
  <Characters>1093</Characters>
  <Lines>0</Lines>
  <Paragraphs>0</Paragraphs>
  <TotalTime>0</TotalTime>
  <ScaleCrop>false</ScaleCrop>
  <LinksUpToDate>false</LinksUpToDate>
  <CharactersWithSpaces>1126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2024-04-22T02:10:00Z</dcterms:created>
  <dc:creator>admin</dc:creator>
  <cp:lastModifiedBy>puppet</cp:lastModifiedBy>
  <dcterms:modified xsi:type="dcterms:W3CDTF">2026-04-07T05:39:57Z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D6E6927DEC244D2B89CBCF61D9A396CF_12</vt:lpwstr>
  </property>
  <property fmtid="{D5CDD505-2E9C-101B-9397-08002B2CF9AE}" pid="4" name="KSOTemplateDocerSaveRecord">
    <vt:lpwstr>eyJoZGlkIjoiNzQ1ZjFhODQ2YTk0OWE2MWRiZGI1ZjhkYjY1YjEzNGMiLCJ1c2VySWQiOiI2NjUzNDI1ODcifQ==</vt:lpwstr>
  </property>
</Properties>
</file>