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485F1">
      <w:pPr>
        <w:adjustRightInd w:val="0"/>
        <w:spacing w:line="360" w:lineRule="auto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Toc128557265"/>
      <w:bookmarkStart w:id="1" w:name="_Toc233435985"/>
      <w:bookmarkStart w:id="2" w:name="_Toc14124"/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 xml:space="preserve">附件 </w:t>
      </w:r>
      <w:bookmarkEnd w:id="0"/>
      <w:bookmarkEnd w:id="1"/>
      <w:bookmarkStart w:id="3" w:name="_Toc233435986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商务偏离表</w:t>
      </w:r>
      <w:bookmarkEnd w:id="2"/>
      <w:bookmarkEnd w:id="3"/>
    </w:p>
    <w:p w14:paraId="19809126">
      <w:pPr>
        <w:pStyle w:val="3"/>
        <w:rPr>
          <w:rFonts w:hint="eastAsia" w:ascii="仿宋_GB2312" w:hAnsi="仿宋_GB2312" w:eastAsia="仿宋_GB2312" w:cs="仿宋_GB2312"/>
        </w:rPr>
      </w:pPr>
    </w:p>
    <w:p w14:paraId="3408E48F">
      <w:pPr>
        <w:rPr>
          <w:rFonts w:hint="eastAsia" w:ascii="仿宋_GB2312" w:hAnsi="仿宋_GB2312" w:eastAsia="仿宋_GB2312" w:cs="仿宋_GB2312"/>
          <w:sz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</w:t>
      </w:r>
    </w:p>
    <w:p w14:paraId="670EE4DB">
      <w:pPr>
        <w:jc w:val="right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                                 第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页共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页</w:t>
      </w:r>
    </w:p>
    <w:tbl>
      <w:tblPr>
        <w:tblStyle w:val="4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69B2E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1F7F949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 w14:paraId="14BD97F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招标文件商务要求</w:t>
            </w:r>
          </w:p>
        </w:tc>
        <w:tc>
          <w:tcPr>
            <w:tcW w:w="2100" w:type="dxa"/>
            <w:noWrap w:val="0"/>
            <w:vAlign w:val="center"/>
          </w:tcPr>
          <w:p w14:paraId="2F34EBD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投标函商务</w:t>
            </w:r>
          </w:p>
          <w:p w14:paraId="1B6A25E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66EBBF2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744834C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说明</w:t>
            </w:r>
          </w:p>
        </w:tc>
      </w:tr>
      <w:tr w14:paraId="6A92D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246F1A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1995" w:type="dxa"/>
            <w:noWrap w:val="0"/>
            <w:vAlign w:val="top"/>
          </w:tcPr>
          <w:p w14:paraId="3690785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6C37406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24DA3A0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2F7F1A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7C0C3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2C05220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1995" w:type="dxa"/>
            <w:noWrap w:val="0"/>
            <w:vAlign w:val="top"/>
          </w:tcPr>
          <w:p w14:paraId="6DA122F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0345086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F72751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0DA0A0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C112E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7B25D3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995" w:type="dxa"/>
            <w:noWrap w:val="0"/>
            <w:vAlign w:val="top"/>
          </w:tcPr>
          <w:p w14:paraId="5F6354D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7D6E47A5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8B8604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B2AB17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BDB8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8EDD64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995" w:type="dxa"/>
            <w:noWrap w:val="0"/>
            <w:vAlign w:val="top"/>
          </w:tcPr>
          <w:p w14:paraId="6D9DB37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481E30B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E15FE1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3A991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A4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98E061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 w14:paraId="3FAFF50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...</w:t>
            </w:r>
          </w:p>
        </w:tc>
        <w:tc>
          <w:tcPr>
            <w:tcW w:w="2100" w:type="dxa"/>
            <w:noWrap w:val="0"/>
            <w:vAlign w:val="top"/>
          </w:tcPr>
          <w:p w14:paraId="05CE789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F8B9E20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B25F49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EA29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D26019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147EEE8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6A4F869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56E2E5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5BDB88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C73BF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A780B1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5977567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1BF87CB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1D2CE3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F04E9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005D5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792" w:type="dxa"/>
            <w:gridSpan w:val="5"/>
            <w:noWrap w:val="0"/>
            <w:vAlign w:val="top"/>
          </w:tcPr>
          <w:p w14:paraId="62307E9D">
            <w:pPr>
              <w:spacing w:line="4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备注：除本偏离表所列的偏离指标外，其他所有条款均完全响应采购文件中的要求。</w:t>
            </w:r>
          </w:p>
        </w:tc>
      </w:tr>
    </w:tbl>
    <w:p w14:paraId="08588EBB">
      <w:pPr>
        <w:spacing w:line="400" w:lineRule="atLeast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6C6B975D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1、投标人逐条填写响应情况。</w:t>
      </w:r>
    </w:p>
    <w:p w14:paraId="46FBD452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2、对有偏离的条款，在本表“偏离”列中填写“正偏离"或“负偏离”，并在“说明”列中加以说明。列写完所有偏离项目后，在备注栏填写:除本偏离表所列的偏离指标外，其他所有条款均完全响应采购文件中的要求。</w:t>
      </w:r>
    </w:p>
    <w:p w14:paraId="567E724E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3、正偏离是指应答的条件高于采购文件要求，负偏离是指应答的条件低于采购文件要求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凡是投标文件的响应部分与采购文件的要求之间存在负偏离的(即不能满足采购文件要求)，必须在本表格中明确说明，否则在中标后采购人一律不予考虑。</w:t>
      </w:r>
    </w:p>
    <w:p w14:paraId="6BF5C8B4">
      <w:pPr>
        <w:pStyle w:val="2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4、该表可扩展。</w:t>
      </w:r>
    </w:p>
    <w:p w14:paraId="2135F413">
      <w:pPr>
        <w:spacing w:line="400" w:lineRule="atLeast"/>
        <w:ind w:left="720" w:hanging="720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3B9B7DF6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3C38DDC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5FBE99B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5772A23">
      <w:pPr>
        <w:rPr>
          <w:rFonts w:hint="eastAsia" w:ascii="仿宋_GB2312" w:hAnsi="仿宋_GB2312" w:eastAsia="仿宋_GB2312" w:cs="仿宋_GB2312"/>
        </w:rPr>
      </w:pPr>
    </w:p>
    <w:p w14:paraId="7BFC4994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CF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2026-04-03T05:04:40Z</dcterms:created>
  <dc:creator>Administrator</dc:creator>
  <cp:lastModifiedBy>陕西中技招标</cp:lastModifiedBy>
  <dcterms:modified xsi:type="dcterms:W3CDTF">2026-04-03T05:05:10Z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eyJoZGlkIjoiN2M0ODk3OGU2ZDI1NWMxZGY3ZDhiMmMxYmU1ZDk3MGQiLCJ1c2VySWQiOiI0ODM0NjExNDgifQ==</vt:lpwstr>
  </property>
  <property fmtid="{D5CDD505-2E9C-101B-9397-08002B2CF9AE}" pid="4" name="ICV">
    <vt:lpwstr>3567BB43591D480088AB937AD0C873AB_12</vt:lpwstr>
  </property>
</Properties>
</file>