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5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ascii="Times New Roman" w:hAnsi="Times New Roman" w:eastAsia="仿宋"/>
          <w:color w:val="auto"/>
          <w:highlight w:val="none"/>
        </w:rPr>
        <w:t>投标人参加政府采购活动承诺书</w:t>
      </w:r>
    </w:p>
    <w:p w14:paraId="6C84C838">
      <w:pPr>
        <w:pStyle w:val="7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0" w:name="_Toc105505638"/>
      <w:bookmarkStart w:id="1" w:name="_Toc23162"/>
      <w:bookmarkStart w:id="2" w:name="_Toc16244"/>
      <w:bookmarkStart w:id="3" w:name="_Toc22345"/>
      <w:bookmarkStart w:id="4" w:name="_Toc25175"/>
      <w:bookmarkStart w:id="5" w:name="_Toc17892"/>
      <w:bookmarkStart w:id="6" w:name="_Toc4919"/>
      <w:bookmarkStart w:id="7" w:name="_Toc114840473"/>
      <w:bookmarkStart w:id="8" w:name="_Toc142559905"/>
      <w:r>
        <w:rPr>
          <w:rFonts w:ascii="Times New Roman" w:hAnsi="Times New Roman" w:eastAsia="仿宋"/>
          <w:color w:val="auto"/>
          <w:highlight w:val="none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1CBF88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作为参加本次政府采购项目的投标人，我方郑重承诺在参与政府采购活动中遵纪守法、公平竞争、诚实守信，如有违反愿承担一切责任及后果：</w:t>
      </w:r>
    </w:p>
    <w:p w14:paraId="762B0D05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0B7EBEFF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2．不与其他投标人恶意串通，采取“围标、串标、陪标”等商业欺诈手段谋取中标、成交；</w:t>
      </w:r>
    </w:p>
    <w:p w14:paraId="03399153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1037F636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4．不采取不正当手段诋毁、排挤其他投标人；</w:t>
      </w:r>
    </w:p>
    <w:p w14:paraId="164E4C08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2BF1870A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5FBD95D0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7．不在提供商品、服务实施过程中提供假冒伪劣产品，损害采购人的合法权益或公共利益；</w:t>
      </w:r>
    </w:p>
    <w:p w14:paraId="1AF4322E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8．不采取捏造事实、提供虚假材料或者以非法手段取得证明材料进行质疑和投诉；</w:t>
      </w:r>
    </w:p>
    <w:p w14:paraId="11F8E7FB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9．不发生其他有悖于政府采购公开、公平、公正和诚信原则的行为。</w:t>
      </w:r>
    </w:p>
    <w:p w14:paraId="0F4FC77B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2F54F36E">
      <w:pPr>
        <w:shd w:val="clear" w:color="auto" w:fill="auto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投标人：（投标人全称并加盖公章）</w:t>
      </w:r>
    </w:p>
    <w:p w14:paraId="616FFFA9">
      <w:pPr>
        <w:shd w:val="clear" w:color="auto" w:fill="auto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期：    年  月  日</w:t>
      </w:r>
    </w:p>
    <w:p w14:paraId="0A3CB9AC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150958E7"/>
    <w:rsid w:val="16AD45BD"/>
    <w:rsid w:val="1BF50737"/>
    <w:rsid w:val="24A45630"/>
    <w:rsid w:val="3A166A06"/>
    <w:rsid w:val="52BE78E3"/>
    <w:rsid w:val="57F07C5C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2"/>
    <w:basedOn w:val="1"/>
    <w:next w:val="6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7">
    <w:name w:val="heading 3"/>
    <w:basedOn w:val="1"/>
    <w:next w:val="8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6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8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0</TotalTime>
  <ScaleCrop>false</ScaleCrop>
  <LinksUpToDate>false</LinksUpToDate>
  <CharactersWithSpaces>587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WPS_1526284077</cp:lastModifiedBy>
  <dcterms:modified xsi:type="dcterms:W3CDTF">2026-04-02T08:51:31Z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