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83641">
      <w:pPr>
        <w:jc w:val="center"/>
        <w:rPr>
          <w:rFonts w:ascii="仿宋" w:hAnsi="仿宋" w:eastAsia="仿宋" w:cs="仿宋"/>
          <w:b/>
          <w:bCs/>
          <w:sz w:val="24"/>
          <w:szCs w:val="24"/>
          <w:highlight w:val="none"/>
        </w:rPr>
      </w:pPr>
      <w:r>
        <w:rPr>
          <w:rFonts w:ascii="仿宋" w:hAnsi="仿宋" w:eastAsia="仿宋" w:cs="仿宋"/>
          <w:b/>
          <w:bCs/>
          <w:sz w:val="24"/>
          <w:szCs w:val="24"/>
          <w:highlight w:val="none"/>
        </w:rPr>
        <w:t>资格证明文件</w:t>
      </w:r>
    </w:p>
    <w:p w14:paraId="0C8E8539">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提供投标人合法注册的法人或其他组织的营业执照/事业单位法人证书/非企业专业服务机构执业许可证/民办非企业单位登记证书；</w:t>
      </w:r>
    </w:p>
    <w:p w14:paraId="1E33C89B">
      <w:pPr>
        <w:jc w:val="left"/>
        <w:rPr>
          <w:rFonts w:hint="eastAsia" w:ascii="仿宋" w:hAnsi="仿宋" w:eastAsia="仿宋" w:cs="仿宋"/>
          <w:sz w:val="24"/>
          <w:szCs w:val="24"/>
          <w:highlight w:val="none"/>
          <w:lang w:val="en-US" w:eastAsia="zh-CN"/>
        </w:rPr>
      </w:pPr>
    </w:p>
    <w:p w14:paraId="79186400">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财务状况报告：提供具有财务审计资质单位出具合法有效的</w:t>
      </w:r>
      <w:r>
        <w:rPr>
          <w:rFonts w:hint="eastAsia" w:ascii="仿宋" w:hAnsi="仿宋" w:eastAsia="仿宋" w:cs="仿宋"/>
          <w:b/>
          <w:bCs/>
          <w:sz w:val="24"/>
          <w:szCs w:val="24"/>
          <w:highlight w:val="none"/>
        </w:rPr>
        <w:t>2024年度或2025年度</w:t>
      </w:r>
      <w:r>
        <w:rPr>
          <w:rFonts w:hint="eastAsia" w:ascii="仿宋" w:hAnsi="仿宋" w:eastAsia="仿宋" w:cs="仿宋"/>
          <w:sz w:val="24"/>
          <w:szCs w:val="24"/>
          <w:highlight w:val="none"/>
        </w:rPr>
        <w:t>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74740B3A">
      <w:pPr>
        <w:jc w:val="left"/>
        <w:rPr>
          <w:rFonts w:hint="eastAsia" w:ascii="仿宋" w:hAnsi="仿宋" w:eastAsia="仿宋" w:cs="仿宋"/>
          <w:sz w:val="24"/>
          <w:szCs w:val="24"/>
          <w:highlight w:val="none"/>
        </w:rPr>
      </w:pPr>
      <w:bookmarkStart w:id="0" w:name="_GoBack"/>
      <w:bookmarkEnd w:id="0"/>
    </w:p>
    <w:p w14:paraId="721DBB58">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税收缴纳证明：提供截止至开标时间前一年内任意一个月的税收缴纳凭据（</w:t>
      </w:r>
      <w:r>
        <w:rPr>
          <w:rFonts w:hint="eastAsia" w:ascii="仿宋" w:hAnsi="仿宋" w:eastAsia="仿宋" w:cs="仿宋"/>
          <w:b/>
          <w:bCs/>
          <w:sz w:val="24"/>
          <w:szCs w:val="24"/>
          <w:highlight w:val="none"/>
        </w:rPr>
        <w:t>增值税、企业所得税</w:t>
      </w:r>
      <w:r>
        <w:rPr>
          <w:rFonts w:hint="eastAsia" w:ascii="仿宋" w:hAnsi="仿宋" w:eastAsia="仿宋" w:cs="仿宋"/>
          <w:sz w:val="24"/>
          <w:szCs w:val="24"/>
          <w:highlight w:val="none"/>
        </w:rPr>
        <w:t>至少提供一种，依法免税的投标人应提供相关文件证明）；</w:t>
      </w:r>
    </w:p>
    <w:p w14:paraId="6715AB6A">
      <w:pPr>
        <w:jc w:val="left"/>
        <w:rPr>
          <w:rFonts w:hint="eastAsia" w:ascii="仿宋" w:hAnsi="仿宋" w:eastAsia="仿宋" w:cs="仿宋"/>
          <w:sz w:val="24"/>
          <w:szCs w:val="24"/>
          <w:highlight w:val="none"/>
        </w:rPr>
      </w:pPr>
    </w:p>
    <w:p w14:paraId="687A7429">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社会保障资金缴纳证明：提供截止至开标时间前六个月内任意一个月的社保缴纳凭据或社保机构开具的社会保险参保缴纳情况证明（依法不需要缴纳社会保障资金的投标人应提供相关证明）；</w:t>
      </w:r>
    </w:p>
    <w:p w14:paraId="77362158">
      <w:pPr>
        <w:jc w:val="left"/>
        <w:rPr>
          <w:rFonts w:hint="eastAsia" w:ascii="仿宋" w:hAnsi="仿宋" w:eastAsia="仿宋" w:cs="仿宋"/>
          <w:sz w:val="24"/>
          <w:szCs w:val="24"/>
          <w:highlight w:val="none"/>
        </w:rPr>
      </w:pPr>
    </w:p>
    <w:p w14:paraId="4337A046">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提供具有履行本合同所必需的设备和专业技术能力的说明及承诺（提供书面说明及承诺，加盖投标人公章）；</w:t>
      </w:r>
    </w:p>
    <w:p w14:paraId="078033C6">
      <w:pPr>
        <w:jc w:val="left"/>
        <w:rPr>
          <w:rFonts w:hint="eastAsia" w:ascii="仿宋" w:hAnsi="仿宋" w:eastAsia="仿宋" w:cs="仿宋"/>
          <w:sz w:val="24"/>
          <w:szCs w:val="24"/>
          <w:highlight w:val="none"/>
        </w:rPr>
      </w:pPr>
    </w:p>
    <w:p w14:paraId="60D4375F">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提供参加政府采购活动前三年内在经营活动中没有重大违法记录的书面声明（提供书面声明，加盖投标人公章）；</w:t>
      </w:r>
    </w:p>
    <w:p w14:paraId="3B6BDA1B">
      <w:pPr>
        <w:jc w:val="left"/>
        <w:rPr>
          <w:rFonts w:hint="eastAsia" w:ascii="仿宋" w:hAnsi="仿宋" w:eastAsia="仿宋" w:cs="仿宋"/>
          <w:sz w:val="24"/>
          <w:szCs w:val="24"/>
          <w:highlight w:val="none"/>
        </w:rPr>
      </w:pPr>
    </w:p>
    <w:p w14:paraId="69F0748B">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14:paraId="1AE59835">
      <w:pPr>
        <w:jc w:val="left"/>
        <w:rPr>
          <w:rFonts w:hint="eastAsia" w:ascii="仿宋" w:hAnsi="仿宋" w:eastAsia="仿宋" w:cs="仿宋"/>
          <w:sz w:val="24"/>
          <w:szCs w:val="24"/>
          <w:highlight w:val="none"/>
        </w:rPr>
      </w:pPr>
    </w:p>
    <w:p w14:paraId="1229122A">
      <w:pPr>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14:paraId="787DE186">
      <w:pPr>
        <w:jc w:val="left"/>
        <w:rPr>
          <w:rFonts w:hint="eastAsia" w:ascii="仿宋" w:hAnsi="仿宋" w:eastAsia="仿宋" w:cs="仿宋"/>
          <w:sz w:val="24"/>
          <w:szCs w:val="24"/>
          <w:highlight w:val="none"/>
        </w:rPr>
      </w:pPr>
    </w:p>
    <w:p w14:paraId="715D32D8">
      <w:pPr>
        <w:jc w:val="left"/>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E6BEF"/>
    <w:rsid w:val="20CB45C4"/>
    <w:rsid w:val="410A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2026-04-02T09:10:57Z</dcterms:created>
  <dc:creator>Administrator</dc:creator>
  <cp:lastModifiedBy>崔崔</cp:lastModifiedBy>
  <dcterms:modified xsi:type="dcterms:W3CDTF">2026-04-02T09:13:28Z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8FF6DAA810074917BF448F9997029E5E_12</vt:lpwstr>
  </property>
</Properties>
</file>