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29858">
      <w:pPr>
        <w:pStyle w:val="3"/>
        <w:numPr>
          <w:ilvl w:val="0"/>
          <w:numId w:val="0"/>
        </w:numPr>
        <w:wordWrap w:val="0"/>
        <w:spacing w:before="0" w:beforeAutospacing="0" w:after="0" w:afterAutospacing="0" w:line="360" w:lineRule="auto"/>
        <w:jc w:val="center"/>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承诺函</w:t>
      </w:r>
    </w:p>
    <w:p w14:paraId="179C30AE">
      <w:pPr>
        <w:pStyle w:val="3"/>
        <w:numPr>
          <w:ilvl w:val="0"/>
          <w:numId w:val="0"/>
        </w:numPr>
        <w:wordWrap w:val="0"/>
        <w:spacing w:before="0" w:beforeAutospacing="0" w:after="0" w:afterAutospacing="0" w:line="360" w:lineRule="auto"/>
        <w:rPr>
          <w:rFonts w:hint="eastAsia" w:ascii="仿宋" w:hAnsi="仿宋" w:eastAsia="仿宋" w:cs="仿宋"/>
          <w:b/>
          <w:bCs/>
          <w:sz w:val="24"/>
          <w:highlight w:val="none"/>
          <w:lang w:val="en-US" w:eastAsia="zh-CN"/>
        </w:rPr>
      </w:pPr>
    </w:p>
    <w:p w14:paraId="50D31FF8">
      <w:pPr>
        <w:pStyle w:val="3"/>
        <w:wordWrap w:val="0"/>
        <w:spacing w:before="0" w:beforeAutospacing="0" w:after="0" w:afterAutospacing="0" w:line="360" w:lineRule="auto"/>
        <w:rPr>
          <w:rFonts w:hint="default" w:ascii="仿宋" w:hAnsi="仿宋" w:eastAsia="仿宋" w:cs="仿宋"/>
          <w:shd w:val="clear" w:color="auto" w:fill="FFFFFF"/>
          <w:lang w:val="en-US" w:eastAsia="zh-CN"/>
        </w:rPr>
      </w:pPr>
      <w:r>
        <w:rPr>
          <w:rFonts w:hint="eastAsia" w:ascii="仿宋" w:hAnsi="仿宋" w:eastAsia="仿宋" w:cs="仿宋"/>
          <w:shd w:val="clear" w:color="auto" w:fill="FFFFFF"/>
        </w:rPr>
        <w:t>致：</w:t>
      </w:r>
      <w:r>
        <w:rPr>
          <w:rFonts w:hint="eastAsia" w:ascii="仿宋" w:hAnsi="仿宋" w:eastAsia="仿宋" w:cs="仿宋"/>
          <w:u w:val="single"/>
          <w:shd w:val="clear" w:color="auto" w:fill="FFFFFF"/>
        </w:rPr>
        <w:t xml:space="preserve">  </w:t>
      </w:r>
      <w:r>
        <w:rPr>
          <w:rFonts w:hint="eastAsia" w:ascii="仿宋" w:hAnsi="仿宋" w:eastAsia="仿宋" w:cs="仿宋"/>
          <w:u w:val="single"/>
          <w:shd w:val="clear" w:color="auto" w:fill="FFFFFF"/>
          <w:lang w:eastAsia="zh-CN"/>
        </w:rPr>
        <w:t>（</w:t>
      </w:r>
      <w:r>
        <w:rPr>
          <w:rFonts w:hint="eastAsia" w:ascii="仿宋" w:hAnsi="仿宋" w:eastAsia="仿宋" w:cs="仿宋"/>
          <w:u w:val="single"/>
          <w:shd w:val="clear" w:color="auto" w:fill="FFFFFF"/>
          <w:lang w:val="en-US" w:eastAsia="zh-CN"/>
        </w:rPr>
        <w:t>采购人</w:t>
      </w:r>
      <w:r>
        <w:rPr>
          <w:rFonts w:hint="eastAsia" w:ascii="仿宋" w:hAnsi="仿宋" w:eastAsia="仿宋" w:cs="仿宋"/>
          <w:spacing w:val="4"/>
          <w:sz w:val="24"/>
          <w:highlight w:val="none"/>
          <w:u w:val="single"/>
        </w:rPr>
        <w:t>名称</w:t>
      </w:r>
      <w:r>
        <w:rPr>
          <w:rFonts w:hint="eastAsia" w:ascii="仿宋" w:hAnsi="仿宋" w:eastAsia="仿宋" w:cs="仿宋"/>
          <w:u w:val="single"/>
          <w:shd w:val="clear" w:color="auto" w:fill="FFFFFF"/>
          <w:lang w:eastAsia="zh-CN"/>
        </w:rPr>
        <w:t>）</w:t>
      </w:r>
      <w:r>
        <w:rPr>
          <w:rFonts w:hint="eastAsia" w:ascii="仿宋" w:hAnsi="仿宋" w:eastAsia="仿宋" w:cs="仿宋"/>
          <w:u w:val="single"/>
          <w:shd w:val="clear" w:color="auto" w:fill="FFFFFF"/>
        </w:rPr>
        <w:t xml:space="preserve">  </w:t>
      </w:r>
    </w:p>
    <w:p w14:paraId="40A89A42">
      <w:pPr>
        <w:pStyle w:val="3"/>
        <w:wordWrap w:val="0"/>
        <w:spacing w:before="0" w:beforeAutospacing="0" w:after="0" w:afterAutospacing="0" w:line="360" w:lineRule="auto"/>
        <w:ind w:firstLine="420"/>
        <w:rPr>
          <w:rFonts w:hint="eastAsia"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 xml:space="preserve">）的投标供应商，在此郑重声明： </w:t>
      </w:r>
    </w:p>
    <w:p w14:paraId="6085161F">
      <w:pPr>
        <w:pStyle w:val="3"/>
        <w:wordWrap w:val="0"/>
        <w:spacing w:before="0" w:beforeAutospacing="0" w:after="0" w:afterAutospacing="0" w:line="360" w:lineRule="auto"/>
        <w:ind w:firstLine="420"/>
        <w:rPr>
          <w:rFonts w:hint="eastAsia" w:ascii="仿宋" w:hAnsi="仿宋" w:eastAsia="仿宋" w:cs="仿宋"/>
          <w:shd w:val="clear" w:color="auto" w:fill="FFFFFF"/>
          <w:lang w:eastAsia="zh-CN"/>
        </w:rPr>
      </w:pPr>
      <w:r>
        <w:rPr>
          <w:rFonts w:hint="eastAsia" w:ascii="仿宋" w:hAnsi="仿宋" w:eastAsia="仿宋" w:cs="仿宋"/>
          <w:shd w:val="clear" w:color="auto" w:fill="FFFFFF"/>
          <w:lang w:val="en-US" w:eastAsia="zh-CN"/>
        </w:rPr>
        <w:t>1、我公司具有完善的售后服务体系并明确流程，标本采集、存储、运送、接收、检测流程和出具报告时间，确保能够及时接收标本，整个运输过程应符合国家生物安全要求，配备定位系统以确保标本安全无误。若因运输、保管不当影响标本质量或延迟报告第三方检验机构需承担全部责任和经济损失。第三方检验机构需承担全部责任和经济损失。</w:t>
      </w:r>
    </w:p>
    <w:p w14:paraId="23F03CBC">
      <w:pPr>
        <w:pStyle w:val="3"/>
        <w:wordWrap w:val="0"/>
        <w:spacing w:before="0" w:beforeAutospacing="0" w:after="0" w:afterAutospacing="0" w:line="360" w:lineRule="auto"/>
        <w:ind w:firstLine="420"/>
        <w:rPr>
          <w:rFonts w:hint="eastAsia" w:ascii="仿宋" w:hAnsi="仿宋" w:eastAsia="仿宋" w:cs="仿宋"/>
          <w:shd w:val="clear" w:color="auto" w:fill="FFFFFF"/>
          <w:lang w:val="en-US" w:eastAsia="zh-CN"/>
        </w:rPr>
      </w:pPr>
      <w:r>
        <w:rPr>
          <w:rFonts w:hint="eastAsia" w:ascii="仿宋" w:hAnsi="仿宋" w:eastAsia="仿宋" w:cs="仿宋"/>
          <w:shd w:val="clear" w:color="auto" w:fill="FFFFFF"/>
          <w:lang w:val="en-US" w:eastAsia="zh-CN"/>
        </w:rPr>
        <w:t>2、检测项目单价将根据实时的陕西省医疗机构医疗服务价格项目执行，如相关价格发生调整，将根据调整后的单价和折扣进行结算。须提供合理的收费依据说明并承担合规性义务。</w:t>
      </w:r>
    </w:p>
    <w:p w14:paraId="0CEFDB57">
      <w:pPr>
        <w:pStyle w:val="3"/>
        <w:wordWrap w:val="0"/>
        <w:spacing w:before="0" w:beforeAutospacing="0" w:after="0" w:afterAutospacing="0" w:line="360" w:lineRule="auto"/>
        <w:ind w:firstLine="420"/>
        <w:rPr>
          <w:rFonts w:hint="default" w:ascii="仿宋" w:hAnsi="仿宋" w:eastAsia="仿宋" w:cs="仿宋"/>
          <w:shd w:val="clear" w:color="auto" w:fill="FFFFFF"/>
          <w:lang w:val="en-US" w:eastAsia="zh-CN"/>
        </w:rPr>
      </w:pPr>
      <w:r>
        <w:rPr>
          <w:rFonts w:hint="eastAsia" w:ascii="仿宋" w:hAnsi="仿宋" w:eastAsia="仿宋" w:cs="仿宋"/>
          <w:shd w:val="clear" w:color="auto" w:fill="FFFFFF"/>
          <w:lang w:val="en-US" w:eastAsia="zh-CN"/>
        </w:rPr>
        <w:t>3、在未经医院同意或授权前提下，不得向医院检验科、病理科、医务部、临床科室工作人员以外的任何单位或个人泄露委托检测的项目、检测的内容、检测的结果。</w:t>
      </w:r>
    </w:p>
    <w:p w14:paraId="40750C73">
      <w:pPr>
        <w:pStyle w:val="3"/>
        <w:wordWrap w:val="0"/>
        <w:spacing w:before="0" w:beforeAutospacing="0" w:after="0" w:afterAutospacing="0" w:line="360" w:lineRule="auto"/>
        <w:ind w:firstLine="420"/>
        <w:rPr>
          <w:rFonts w:hint="default" w:ascii="仿宋" w:hAnsi="仿宋" w:eastAsia="仿宋" w:cs="仿宋"/>
          <w:shd w:val="clear" w:color="auto" w:fill="FFFFFF"/>
          <w:lang w:val="en-US" w:eastAsia="zh-CN"/>
        </w:rPr>
      </w:pPr>
      <w:r>
        <w:rPr>
          <w:rFonts w:hint="eastAsia" w:ascii="仿宋" w:hAnsi="仿宋" w:eastAsia="仿宋" w:cs="仿宋"/>
          <w:shd w:val="clear" w:color="auto" w:fill="FFFFFF"/>
          <w:lang w:val="en-US" w:eastAsia="zh-CN"/>
        </w:rPr>
        <w:t>...</w:t>
      </w:r>
      <w:bookmarkStart w:id="0" w:name="_GoBack"/>
      <w:bookmarkEnd w:id="0"/>
    </w:p>
    <w:p w14:paraId="3E6D2F5C">
      <w:pPr>
        <w:pStyle w:val="3"/>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我公司承诺以上说明真实有效，无虚假内容或隐瞒。</w:t>
      </w:r>
    </w:p>
    <w:p w14:paraId="3054EBA7">
      <w:pPr>
        <w:pStyle w:val="3"/>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特此声明。</w:t>
      </w:r>
    </w:p>
    <w:p w14:paraId="32C55103">
      <w:pPr>
        <w:rPr>
          <w:rFonts w:hint="eastAsia"/>
        </w:rPr>
      </w:pPr>
    </w:p>
    <w:tbl>
      <w:tblPr>
        <w:tblStyle w:val="4"/>
        <w:tblW w:w="0" w:type="auto"/>
        <w:tblInd w:w="2376" w:type="dxa"/>
        <w:tblLayout w:type="fixed"/>
        <w:tblCellMar>
          <w:top w:w="0" w:type="dxa"/>
          <w:left w:w="108" w:type="dxa"/>
          <w:bottom w:w="0" w:type="dxa"/>
          <w:right w:w="108" w:type="dxa"/>
        </w:tblCellMar>
      </w:tblPr>
      <w:tblGrid>
        <w:gridCol w:w="2410"/>
        <w:gridCol w:w="287"/>
        <w:gridCol w:w="4107"/>
      </w:tblGrid>
      <w:tr w14:paraId="6D3470C0">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7970FE69">
            <w:pPr>
              <w:pStyle w:val="2"/>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180CDCDD">
            <w:pPr>
              <w:pStyle w:val="2"/>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749531B3">
            <w:pPr>
              <w:pStyle w:val="2"/>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284FACEF">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30A17386">
            <w:pPr>
              <w:pStyle w:val="2"/>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法定代表人或被授权代表（签字或盖章）</w:t>
            </w:r>
          </w:p>
        </w:tc>
        <w:tc>
          <w:tcPr>
            <w:tcW w:w="287" w:type="dxa"/>
            <w:tcBorders>
              <w:top w:val="nil"/>
              <w:left w:val="nil"/>
              <w:bottom w:val="nil"/>
              <w:right w:val="nil"/>
            </w:tcBorders>
            <w:noWrap w:val="0"/>
            <w:vAlign w:val="bottom"/>
          </w:tcPr>
          <w:p w14:paraId="5C7EE0A5">
            <w:pPr>
              <w:pStyle w:val="2"/>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3F981DEB">
            <w:pPr>
              <w:pStyle w:val="2"/>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7B227F15">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28B97B70">
            <w:pPr>
              <w:pStyle w:val="2"/>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70DA57DA">
            <w:pPr>
              <w:pStyle w:val="2"/>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5F37A4B">
            <w:pPr>
              <w:pStyle w:val="2"/>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572CD4F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375C9"/>
    <w:rsid w:val="7CDC5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Normal (Web)"/>
    <w:basedOn w:val="1"/>
    <w:qFormat/>
    <w:uiPriority w:val="99"/>
    <w:pPr>
      <w:widowControl/>
      <w:spacing w:before="100" w:beforeLines="0" w:beforeAutospacing="1" w:after="100" w:afterLines="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2025-12-08T10:35:38Z</dcterms:created>
  <dc:creator>Administrator</dc:creator>
  <cp:lastModifiedBy>夏日微凉</cp:lastModifiedBy>
  <dcterms:modified xsi:type="dcterms:W3CDTF">2025-12-08T10:38:38Z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eyJoZGlkIjoiZTQ5ZWY0NzI1YzM2ZGRkNzQ5Zjg2YjFkZTNiNDRiZDgiLCJ1c2VySWQiOiIyNTE3NDAxMDAifQ==</vt:lpwstr>
  </property>
  <property fmtid="{D5CDD505-2E9C-101B-9397-08002B2CF9AE}" pid="4" name="ICV">
    <vt:lpwstr>24A3A3224A794A56A94416969CDEDEBD_12</vt:lpwstr>
  </property>
</Properties>
</file>