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AD6DC5"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0" w:after="0" w:line="416" w:lineRule="auto"/>
        <w:jc w:val="center"/>
        <w:textAlignment w:val="baseline"/>
        <w:outlineLvl w:val="1"/>
        <w:rPr>
          <w:rFonts w:hint="eastAsia" w:ascii="仿宋" w:hAnsi="仿宋" w:eastAsia="仿宋" w:cs="仿宋"/>
          <w:b/>
          <w:bCs/>
          <w:snapToGrid w:val="0"/>
          <w:color w:val="auto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sz w:val="32"/>
          <w:szCs w:val="32"/>
          <w:lang w:val="en-US" w:eastAsia="en-US" w:bidi="ar-SA"/>
        </w:rPr>
        <w:t>报价一览表</w:t>
      </w:r>
      <w:r>
        <w:rPr>
          <w:rFonts w:hint="eastAsia" w:ascii="仿宋" w:hAnsi="仿宋" w:eastAsia="仿宋" w:cs="仿宋"/>
          <w:b/>
          <w:bCs/>
          <w:snapToGrid w:val="0"/>
          <w:color w:val="auto"/>
          <w:sz w:val="32"/>
          <w:szCs w:val="32"/>
          <w:lang w:val="en-US" w:eastAsia="zh-CN" w:bidi="ar-SA"/>
        </w:rPr>
        <w:t>及分项报价表</w:t>
      </w:r>
    </w:p>
    <w:p w14:paraId="59157A67"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0" w:after="0" w:line="416" w:lineRule="auto"/>
        <w:jc w:val="center"/>
        <w:textAlignment w:val="baseline"/>
        <w:outlineLvl w:val="9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报价一览表</w:t>
      </w:r>
    </w:p>
    <w:p w14:paraId="5D04EAB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leftChars="0"/>
        <w:jc w:val="both"/>
        <w:textAlignment w:val="baseline"/>
        <w:rPr>
          <w:rFonts w:hint="eastAsia" w:ascii="仿宋" w:hAnsi="仿宋" w:eastAsia="仿宋" w:cs="仿宋"/>
          <w:b w:val="0"/>
          <w:snapToGrid w:val="0"/>
          <w:color w:val="auto"/>
          <w:kern w:val="2"/>
          <w:sz w:val="28"/>
          <w:szCs w:val="28"/>
          <w:u w:val="single"/>
          <w:lang w:val="zh-CN" w:eastAsia="zh-CN" w:bidi="ar-SA"/>
        </w:rPr>
      </w:pPr>
      <w:r>
        <w:rPr>
          <w:rFonts w:hint="eastAsia" w:ascii="仿宋" w:hAnsi="仿宋" w:eastAsia="仿宋" w:cs="仿宋"/>
          <w:b w:val="0"/>
          <w:snapToGrid w:val="0"/>
          <w:color w:val="auto"/>
          <w:kern w:val="2"/>
          <w:sz w:val="28"/>
          <w:szCs w:val="28"/>
          <w:lang w:val="zh-CN" w:eastAsia="zh-CN" w:bidi="ar-SA"/>
        </w:rPr>
        <w:t>项目编号：</w:t>
      </w:r>
      <w:r>
        <w:rPr>
          <w:rFonts w:hint="eastAsia" w:ascii="仿宋" w:hAnsi="仿宋" w:eastAsia="仿宋" w:cs="仿宋"/>
          <w:b w:val="0"/>
          <w:snapToGrid w:val="0"/>
          <w:color w:val="auto"/>
          <w:kern w:val="2"/>
          <w:sz w:val="28"/>
          <w:szCs w:val="28"/>
          <w:u w:val="single"/>
          <w:lang w:val="zh-CN" w:eastAsia="zh-CN" w:bidi="ar-SA"/>
        </w:rPr>
        <w:t xml:space="preserve">                                </w:t>
      </w:r>
    </w:p>
    <w:p w14:paraId="4FB2140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leftChars="0"/>
        <w:jc w:val="both"/>
        <w:textAlignment w:val="baseline"/>
        <w:rPr>
          <w:rFonts w:hint="eastAsia" w:ascii="仿宋" w:hAnsi="仿宋" w:eastAsia="仿宋" w:cs="仿宋"/>
          <w:b w:val="0"/>
          <w:snapToGrid w:val="0"/>
          <w:color w:val="auto"/>
          <w:spacing w:val="-20"/>
          <w:kern w:val="2"/>
          <w:sz w:val="28"/>
          <w:szCs w:val="28"/>
          <w:u w:val="single"/>
          <w:lang w:val="zh-CN" w:eastAsia="en-US" w:bidi="ar-SA"/>
        </w:rPr>
      </w:pPr>
      <w:r>
        <w:rPr>
          <w:rFonts w:hint="eastAsia" w:ascii="仿宋" w:hAnsi="仿宋" w:eastAsia="仿宋" w:cs="仿宋"/>
          <w:b w:val="0"/>
          <w:snapToGrid w:val="0"/>
          <w:color w:val="auto"/>
          <w:kern w:val="2"/>
          <w:sz w:val="28"/>
          <w:szCs w:val="28"/>
          <w:lang w:val="zh-CN" w:eastAsia="en-US" w:bidi="ar-SA"/>
        </w:rPr>
        <w:t>项目名称：</w:t>
      </w:r>
      <w:r>
        <w:rPr>
          <w:rFonts w:hint="eastAsia" w:ascii="仿宋" w:hAnsi="仿宋" w:eastAsia="仿宋" w:cs="仿宋"/>
          <w:b w:val="0"/>
          <w:snapToGrid w:val="0"/>
          <w:color w:val="auto"/>
          <w:kern w:val="2"/>
          <w:sz w:val="28"/>
          <w:szCs w:val="28"/>
          <w:u w:val="single"/>
          <w:lang w:val="zh-CN" w:eastAsia="en-US" w:bidi="ar-SA"/>
        </w:rPr>
        <w:t xml:space="preserve">                                </w:t>
      </w:r>
    </w:p>
    <w:p w14:paraId="0266A5D2">
      <w:pPr>
        <w:widowControl/>
        <w:kinsoku w:val="0"/>
        <w:autoSpaceDE w:val="0"/>
        <w:autoSpaceDN w:val="0"/>
        <w:adjustRightInd w:val="0"/>
        <w:snapToGrid w:val="0"/>
        <w:spacing w:line="500" w:lineRule="atLeast"/>
        <w:jc w:val="right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  <w:highlight w:val="none"/>
          <w:lang w:eastAsia="en-US"/>
        </w:rPr>
        <w:t>报价单位：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  <w:highlight w:val="none"/>
          <w:lang w:eastAsia="en-US"/>
        </w:rPr>
        <w:t xml:space="preserve"> 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  <w:highlight w:val="none"/>
          <w:lang w:val="en-US" w:eastAsia="zh-CN"/>
        </w:rPr>
        <w:t>元</w:t>
      </w:r>
    </w:p>
    <w:tbl>
      <w:tblPr>
        <w:tblStyle w:val="2"/>
        <w:tblW w:w="499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2"/>
        <w:gridCol w:w="2247"/>
        <w:gridCol w:w="1584"/>
        <w:gridCol w:w="1420"/>
        <w:gridCol w:w="1944"/>
        <w:gridCol w:w="679"/>
      </w:tblGrid>
      <w:tr w14:paraId="301A8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7" w:hRule="atLeast"/>
          <w:jc w:val="center"/>
        </w:trPr>
        <w:tc>
          <w:tcPr>
            <w:tcW w:w="998" w:type="pct"/>
            <w:noWrap w:val="0"/>
            <w:vAlign w:val="center"/>
          </w:tcPr>
          <w:p w14:paraId="1D7592E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500" w:lineRule="atLeast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采购内容</w:t>
            </w:r>
          </w:p>
        </w:tc>
        <w:tc>
          <w:tcPr>
            <w:tcW w:w="1142" w:type="pct"/>
            <w:noWrap w:val="0"/>
            <w:vAlign w:val="center"/>
          </w:tcPr>
          <w:p w14:paraId="39D74E08">
            <w:pPr>
              <w:kinsoku w:val="0"/>
              <w:autoSpaceDE w:val="0"/>
              <w:autoSpaceDN w:val="0"/>
              <w:adjustRightInd w:val="0"/>
              <w:snapToGrid w:val="0"/>
              <w:spacing w:line="500" w:lineRule="atLeast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投标报价（元）</w:t>
            </w:r>
          </w:p>
        </w:tc>
        <w:tc>
          <w:tcPr>
            <w:tcW w:w="805" w:type="pct"/>
            <w:noWrap w:val="0"/>
            <w:vAlign w:val="center"/>
          </w:tcPr>
          <w:p w14:paraId="469AAF57">
            <w:pPr>
              <w:kinsoku w:val="0"/>
              <w:autoSpaceDE w:val="0"/>
              <w:autoSpaceDN w:val="0"/>
              <w:adjustRightInd w:val="0"/>
              <w:snapToGrid w:val="0"/>
              <w:spacing w:line="500" w:lineRule="atLeast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交货期</w:t>
            </w:r>
          </w:p>
        </w:tc>
        <w:tc>
          <w:tcPr>
            <w:tcW w:w="722" w:type="pct"/>
            <w:noWrap w:val="0"/>
            <w:vAlign w:val="center"/>
          </w:tcPr>
          <w:p w14:paraId="14DD0DC2">
            <w:pPr>
              <w:kinsoku w:val="0"/>
              <w:autoSpaceDE w:val="0"/>
              <w:autoSpaceDN w:val="0"/>
              <w:adjustRightInd w:val="0"/>
              <w:snapToGrid w:val="0"/>
              <w:spacing w:line="500" w:lineRule="atLeast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质保期</w:t>
            </w:r>
          </w:p>
        </w:tc>
        <w:tc>
          <w:tcPr>
            <w:tcW w:w="988" w:type="pct"/>
            <w:noWrap w:val="0"/>
            <w:vAlign w:val="center"/>
          </w:tcPr>
          <w:p w14:paraId="0A7A942D">
            <w:pPr>
              <w:kinsoku w:val="0"/>
              <w:autoSpaceDE w:val="0"/>
              <w:autoSpaceDN w:val="0"/>
              <w:adjustRightInd w:val="0"/>
              <w:snapToGrid w:val="0"/>
              <w:spacing w:line="500" w:lineRule="atLeast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2"/>
                <w:sz w:val="28"/>
                <w:szCs w:val="28"/>
                <w:highlight w:val="none"/>
                <w:lang w:val="zh-CN" w:eastAsia="en-US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2"/>
                <w:sz w:val="28"/>
                <w:szCs w:val="28"/>
                <w:highlight w:val="none"/>
                <w:lang w:val="zh-CN" w:eastAsia="en-US" w:bidi="ar-SA"/>
              </w:rPr>
              <w:t>质量标准</w:t>
            </w:r>
          </w:p>
          <w:p w14:paraId="4A020334">
            <w:pPr>
              <w:kinsoku w:val="0"/>
              <w:autoSpaceDE w:val="0"/>
              <w:autoSpaceDN w:val="0"/>
              <w:adjustRightInd w:val="0"/>
              <w:snapToGrid w:val="0"/>
              <w:spacing w:line="500" w:lineRule="atLeast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2"/>
                <w:sz w:val="28"/>
                <w:szCs w:val="28"/>
                <w:highlight w:val="none"/>
                <w:lang w:val="zh-CN" w:eastAsia="en-US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2"/>
                <w:sz w:val="22"/>
                <w:szCs w:val="22"/>
                <w:highlight w:val="none"/>
                <w:lang w:val="zh-CN" w:eastAsia="en-US" w:bidi="ar-SA"/>
              </w:rPr>
              <w:t>（合格/不合格）</w:t>
            </w:r>
          </w:p>
        </w:tc>
        <w:tc>
          <w:tcPr>
            <w:tcW w:w="344" w:type="pct"/>
            <w:noWrap w:val="0"/>
            <w:vAlign w:val="center"/>
          </w:tcPr>
          <w:p w14:paraId="6802A0E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500" w:lineRule="atLeast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8"/>
                <w:szCs w:val="28"/>
                <w:highlight w:val="none"/>
                <w:lang w:eastAsia="en-US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8"/>
                <w:szCs w:val="28"/>
                <w:highlight w:val="none"/>
                <w:lang w:eastAsia="en-US"/>
              </w:rPr>
              <w:t>备注</w:t>
            </w:r>
          </w:p>
        </w:tc>
      </w:tr>
      <w:tr w14:paraId="00620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4" w:hRule="atLeast"/>
          <w:jc w:val="center"/>
        </w:trPr>
        <w:tc>
          <w:tcPr>
            <w:tcW w:w="998" w:type="pct"/>
            <w:noWrap w:val="0"/>
            <w:vAlign w:val="center"/>
          </w:tcPr>
          <w:p w14:paraId="609D305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500" w:lineRule="atLeast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szCs w:val="28"/>
                <w:highlight w:val="none"/>
                <w:lang w:eastAsia="en-US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0CA12BB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500" w:lineRule="atLeast"/>
              <w:ind w:firstLine="240" w:firstLineChars="100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highlight w:val="none"/>
                <w:lang w:val="zh-CN" w:eastAsia="en-US"/>
              </w:rPr>
            </w:pPr>
          </w:p>
        </w:tc>
        <w:tc>
          <w:tcPr>
            <w:tcW w:w="805" w:type="pct"/>
            <w:noWrap w:val="0"/>
            <w:vAlign w:val="center"/>
          </w:tcPr>
          <w:p w14:paraId="4F5E40C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500" w:lineRule="atLeast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szCs w:val="28"/>
                <w:highlight w:val="none"/>
                <w:lang w:eastAsia="en-US"/>
              </w:rPr>
            </w:pPr>
          </w:p>
        </w:tc>
        <w:tc>
          <w:tcPr>
            <w:tcW w:w="722" w:type="pct"/>
            <w:noWrap w:val="0"/>
            <w:vAlign w:val="center"/>
          </w:tcPr>
          <w:p w14:paraId="715B65D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500" w:lineRule="atLeast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szCs w:val="28"/>
                <w:highlight w:val="none"/>
                <w:lang w:eastAsia="en-US"/>
              </w:rPr>
            </w:pPr>
          </w:p>
        </w:tc>
        <w:tc>
          <w:tcPr>
            <w:tcW w:w="988" w:type="pct"/>
            <w:noWrap w:val="0"/>
            <w:vAlign w:val="center"/>
          </w:tcPr>
          <w:p w14:paraId="3482DA2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500" w:lineRule="atLeast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szCs w:val="28"/>
                <w:highlight w:val="none"/>
                <w:lang w:eastAsia="en-US"/>
              </w:rPr>
            </w:pPr>
          </w:p>
        </w:tc>
        <w:tc>
          <w:tcPr>
            <w:tcW w:w="344" w:type="pct"/>
            <w:noWrap w:val="0"/>
            <w:vAlign w:val="center"/>
          </w:tcPr>
          <w:p w14:paraId="0262C80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500" w:lineRule="atLeast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szCs w:val="28"/>
                <w:highlight w:val="none"/>
                <w:lang w:eastAsia="en-US"/>
              </w:rPr>
            </w:pPr>
          </w:p>
        </w:tc>
      </w:tr>
      <w:tr w14:paraId="1DCCD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468B10CC">
            <w:pPr>
              <w:kinsoku w:val="0"/>
              <w:autoSpaceDE w:val="0"/>
              <w:autoSpaceDN w:val="0"/>
              <w:adjustRightInd w:val="0"/>
              <w:snapToGrid w:val="0"/>
              <w:spacing w:line="500" w:lineRule="atLeast"/>
              <w:jc w:val="both"/>
              <w:textAlignment w:val="baseline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投标报价</w:t>
            </w: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8"/>
                <w:szCs w:val="28"/>
                <w:highlight w:val="none"/>
                <w:lang w:val="zh-CN" w:eastAsia="en-US" w:bidi="ar-SA"/>
              </w:rPr>
              <w:t>（大写）：</w:t>
            </w: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人民币</w:t>
            </w: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8"/>
                <w:szCs w:val="28"/>
                <w:highlight w:val="none"/>
                <w:u w:val="single"/>
                <w:lang w:val="en-US" w:eastAsia="zh-CN" w:bidi="ar-SA"/>
              </w:rPr>
              <w:t xml:space="preserve">               </w:t>
            </w:r>
          </w:p>
        </w:tc>
      </w:tr>
    </w:tbl>
    <w:p w14:paraId="7561202E">
      <w:pPr>
        <w:kinsoku w:val="0"/>
        <w:autoSpaceDE w:val="0"/>
        <w:autoSpaceDN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b/>
          <w:bCs w:val="0"/>
          <w:snapToGrid w:val="0"/>
          <w:color w:val="auto"/>
          <w:spacing w:val="-6"/>
          <w:sz w:val="28"/>
          <w:szCs w:val="28"/>
          <w:highlight w:val="none"/>
          <w:lang w:val="en-US" w:eastAsia="en-US" w:bidi="ar-SA"/>
        </w:rPr>
      </w:pPr>
    </w:p>
    <w:p w14:paraId="1547F056">
      <w:pPr>
        <w:widowControl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b/>
          <w:bCs w:val="0"/>
          <w:snapToGrid w:val="0"/>
          <w:color w:val="auto"/>
          <w:kern w:val="0"/>
          <w:sz w:val="28"/>
          <w:szCs w:val="28"/>
          <w:highlight w:val="none"/>
          <w:lang w:eastAsia="en-US"/>
        </w:rPr>
      </w:pPr>
      <w:r>
        <w:rPr>
          <w:rFonts w:hint="eastAsia" w:ascii="仿宋" w:hAnsi="仿宋" w:eastAsia="仿宋" w:cs="仿宋"/>
          <w:b/>
          <w:bCs w:val="0"/>
          <w:snapToGrid w:val="0"/>
          <w:color w:val="auto"/>
          <w:spacing w:val="-6"/>
          <w:kern w:val="0"/>
          <w:sz w:val="28"/>
          <w:szCs w:val="28"/>
          <w:highlight w:val="none"/>
          <w:lang w:eastAsia="en-US"/>
        </w:rPr>
        <w:t>备注：</w:t>
      </w:r>
      <w:r>
        <w:rPr>
          <w:rFonts w:hint="eastAsia" w:ascii="仿宋" w:hAnsi="仿宋" w:eastAsia="仿宋" w:cs="仿宋"/>
          <w:b/>
          <w:bCs w:val="0"/>
          <w:snapToGrid w:val="0"/>
          <w:color w:val="auto"/>
          <w:spacing w:val="-6"/>
          <w:kern w:val="0"/>
          <w:sz w:val="28"/>
          <w:szCs w:val="28"/>
          <w:highlight w:val="none"/>
          <w:lang w:val="en-US" w:eastAsia="zh-CN"/>
        </w:rPr>
        <w:t>各供应商在不超过本项目标的物限价的基础上自主报价,否则视为无效报价。</w:t>
      </w:r>
    </w:p>
    <w:p w14:paraId="4FF315C0">
      <w:pPr>
        <w:widowControl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60" w:lineRule="auto"/>
        <w:ind w:firstLine="56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  <w:highlight w:val="none"/>
          <w:lang w:eastAsia="en-US"/>
        </w:rPr>
      </w:pPr>
    </w:p>
    <w:p w14:paraId="3D0DB987">
      <w:pPr>
        <w:widowControl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60" w:lineRule="auto"/>
        <w:ind w:firstLine="56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  <w:highlight w:val="none"/>
          <w:lang w:eastAsia="en-US"/>
        </w:rPr>
      </w:pPr>
    </w:p>
    <w:p w14:paraId="6CB6F175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940" w:firstLineChars="105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  <w:highlight w:val="none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  <w:highlight w:val="none"/>
          <w:lang w:eastAsia="en-US"/>
        </w:rPr>
        <w:t>供  应  商：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  <w:highlight w:val="none"/>
          <w:u w:val="single"/>
          <w:lang w:eastAsia="en-US"/>
        </w:rPr>
        <w:t xml:space="preserve">                     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  <w:highlight w:val="none"/>
          <w:lang w:eastAsia="en-US"/>
        </w:rPr>
        <w:t>（公      章）</w:t>
      </w:r>
    </w:p>
    <w:p w14:paraId="6A76C269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right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  <w:highlight w:val="none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  <w:highlight w:val="none"/>
          <w:lang w:eastAsia="en-US"/>
        </w:rPr>
        <w:t>法定代表人或被授权委托人：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  <w:highlight w:val="none"/>
          <w:u w:val="single"/>
          <w:lang w:eastAsia="en-US"/>
        </w:rPr>
        <w:t xml:space="preserve">        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  <w:highlight w:val="none"/>
          <w:lang w:eastAsia="en-US"/>
        </w:rPr>
        <w:t>（签字或盖章）</w:t>
      </w:r>
    </w:p>
    <w:p w14:paraId="481AC91B">
      <w:pPr>
        <w:spacing w:line="360" w:lineRule="auto"/>
        <w:ind w:firstLine="840" w:firstLineChars="300"/>
        <w:rPr>
          <w:rFonts w:hint="eastAsia" w:ascii="仿宋" w:hAnsi="仿宋" w:eastAsia="仿宋" w:cs="仿宋"/>
          <w:b/>
          <w:bCs w:val="0"/>
          <w:color w:val="auto"/>
          <w:lang w:val="en-US" w:eastAsia="zh-CN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8"/>
          <w:szCs w:val="28"/>
          <w:highlight w:val="none"/>
          <w:lang w:eastAsia="en-US"/>
        </w:rPr>
        <w:t xml:space="preserve"> </w:t>
      </w: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8"/>
          <w:szCs w:val="28"/>
          <w:highlight w:val="non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8"/>
          <w:szCs w:val="28"/>
          <w:highlight w:val="none"/>
          <w:lang w:eastAsia="en-US"/>
        </w:rPr>
        <w:t>日      期：</w:t>
      </w: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8"/>
          <w:szCs w:val="28"/>
          <w:highlight w:val="none"/>
          <w:u w:val="single"/>
          <w:lang w:eastAsia="en-US"/>
        </w:rPr>
        <w:t xml:space="preserve">        </w:t>
      </w: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8"/>
          <w:szCs w:val="28"/>
          <w:highlight w:val="none"/>
          <w:lang w:eastAsia="en-US"/>
        </w:rPr>
        <w:t>年</w:t>
      </w: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8"/>
          <w:szCs w:val="28"/>
          <w:highlight w:val="none"/>
          <w:u w:val="single"/>
          <w:lang w:eastAsia="en-US"/>
        </w:rPr>
        <w:t xml:space="preserve">    </w:t>
      </w: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8"/>
          <w:szCs w:val="28"/>
          <w:highlight w:val="none"/>
          <w:lang w:eastAsia="en-US"/>
        </w:rPr>
        <w:t>月</w:t>
      </w: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8"/>
          <w:szCs w:val="28"/>
          <w:highlight w:val="none"/>
          <w:u w:val="single"/>
          <w:lang w:eastAsia="en-US"/>
        </w:rPr>
        <w:t xml:space="preserve">    </w:t>
      </w: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8"/>
          <w:szCs w:val="28"/>
          <w:highlight w:val="none"/>
          <w:lang w:eastAsia="en-US"/>
        </w:rPr>
        <w:t>日</w:t>
      </w:r>
      <w:bookmarkStart w:id="0" w:name="_GoBack"/>
      <w:bookmarkEnd w:id="0"/>
    </w:p>
    <w:p w14:paraId="488FB3C5">
      <w:pPr>
        <w:kinsoku w:val="0"/>
        <w:autoSpaceDE w:val="0"/>
        <w:autoSpaceDN w:val="0"/>
        <w:adjustRightInd w:val="0"/>
        <w:snapToGrid w:val="0"/>
        <w:spacing w:line="500" w:lineRule="atLeast"/>
        <w:jc w:val="center"/>
        <w:textAlignment w:val="baseline"/>
        <w:rPr>
          <w:rFonts w:hint="eastAsia" w:ascii="仿宋" w:hAnsi="仿宋" w:eastAsia="仿宋" w:cs="仿宋"/>
          <w:b/>
          <w:bCs/>
          <w:snapToGrid w:val="0"/>
          <w:color w:val="auto"/>
          <w:sz w:val="32"/>
          <w:szCs w:val="32"/>
          <w:lang w:val="en-US" w:eastAsia="en-US" w:bidi="ar-SA"/>
        </w:rPr>
      </w:pPr>
    </w:p>
    <w:p w14:paraId="69E99D22">
      <w:pPr>
        <w:kinsoku w:val="0"/>
        <w:autoSpaceDE w:val="0"/>
        <w:autoSpaceDN w:val="0"/>
        <w:adjustRightInd w:val="0"/>
        <w:snapToGrid w:val="0"/>
        <w:spacing w:line="500" w:lineRule="atLeast"/>
        <w:jc w:val="center"/>
        <w:textAlignment w:val="baseline"/>
        <w:rPr>
          <w:rFonts w:hint="eastAsia" w:ascii="仿宋" w:hAnsi="仿宋" w:eastAsia="仿宋" w:cs="仿宋"/>
          <w:b/>
          <w:bCs/>
          <w:snapToGrid w:val="0"/>
          <w:color w:val="auto"/>
          <w:sz w:val="32"/>
          <w:szCs w:val="32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sz w:val="32"/>
          <w:szCs w:val="32"/>
          <w:lang w:val="en-US" w:eastAsia="en-US" w:bidi="ar-SA"/>
        </w:rPr>
        <w:t>分项报价表</w:t>
      </w:r>
    </w:p>
    <w:p w14:paraId="35E7FC3A">
      <w:pPr>
        <w:widowControl/>
        <w:kinsoku w:val="0"/>
        <w:autoSpaceDE w:val="0"/>
        <w:autoSpaceDN w:val="0"/>
        <w:adjustRightInd w:val="0"/>
        <w:snapToGrid w:val="0"/>
        <w:spacing w:line="500" w:lineRule="atLeast"/>
        <w:ind w:firstLine="5320" w:firstLineChars="1900"/>
        <w:jc w:val="right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  <w:lang w:eastAsia="en-US"/>
        </w:rPr>
        <w:t>（报价单位人民币：元）</w:t>
      </w:r>
    </w:p>
    <w:tbl>
      <w:tblPr>
        <w:tblStyle w:val="2"/>
        <w:tblW w:w="99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257"/>
        <w:gridCol w:w="2073"/>
        <w:gridCol w:w="840"/>
        <w:gridCol w:w="950"/>
        <w:gridCol w:w="874"/>
        <w:gridCol w:w="1044"/>
        <w:gridCol w:w="1044"/>
        <w:gridCol w:w="1044"/>
      </w:tblGrid>
      <w:tr w14:paraId="51CB2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6" w:type="dxa"/>
            <w:noWrap w:val="0"/>
            <w:vAlign w:val="center"/>
          </w:tcPr>
          <w:p w14:paraId="7C84E0AE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  <w:r>
              <w:rPr>
                <w:rFonts w:hint="eastAsia" w:ascii="仿宋" w:hAnsi="仿宋" w:eastAsia="仿宋" w:cs="仿宋"/>
                <w:b/>
                <w:snapToGrid w:val="0"/>
                <w:color w:val="auto"/>
                <w:kern w:val="0"/>
                <w:sz w:val="26"/>
                <w:szCs w:val="28"/>
                <w:lang w:eastAsia="en-US"/>
              </w:rPr>
              <w:t>序号</w:t>
            </w:r>
          </w:p>
        </w:tc>
        <w:tc>
          <w:tcPr>
            <w:tcW w:w="1257" w:type="dxa"/>
            <w:noWrap w:val="0"/>
            <w:vAlign w:val="center"/>
          </w:tcPr>
          <w:p w14:paraId="739200D8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  <w:r>
              <w:rPr>
                <w:rFonts w:hint="eastAsia" w:ascii="仿宋" w:hAnsi="仿宋" w:eastAsia="仿宋" w:cs="仿宋"/>
                <w:b/>
                <w:snapToGrid w:val="0"/>
                <w:color w:val="auto"/>
                <w:kern w:val="0"/>
                <w:sz w:val="26"/>
                <w:szCs w:val="28"/>
                <w:lang w:eastAsia="en-US"/>
              </w:rPr>
              <w:t>名称</w:t>
            </w:r>
          </w:p>
        </w:tc>
        <w:tc>
          <w:tcPr>
            <w:tcW w:w="2073" w:type="dxa"/>
            <w:noWrap w:val="0"/>
            <w:vAlign w:val="center"/>
          </w:tcPr>
          <w:p w14:paraId="0D017D5B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420" w:lineRule="exac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  <w:r>
              <w:rPr>
                <w:rFonts w:hint="eastAsia" w:ascii="仿宋" w:hAnsi="仿宋" w:eastAsia="仿宋" w:cs="仿宋"/>
                <w:b/>
                <w:snapToGrid w:val="0"/>
                <w:color w:val="auto"/>
                <w:kern w:val="0"/>
                <w:sz w:val="26"/>
                <w:szCs w:val="28"/>
                <w:lang w:eastAsia="en-US"/>
              </w:rPr>
              <w:t>品牌、规格型号</w:t>
            </w:r>
          </w:p>
        </w:tc>
        <w:tc>
          <w:tcPr>
            <w:tcW w:w="840" w:type="dxa"/>
            <w:noWrap w:val="0"/>
            <w:vAlign w:val="center"/>
          </w:tcPr>
          <w:p w14:paraId="5D228F43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  <w:r>
              <w:rPr>
                <w:rFonts w:hint="eastAsia" w:ascii="仿宋" w:hAnsi="仿宋" w:eastAsia="仿宋" w:cs="仿宋"/>
                <w:b/>
                <w:snapToGrid w:val="0"/>
                <w:color w:val="auto"/>
                <w:kern w:val="0"/>
                <w:sz w:val="26"/>
                <w:szCs w:val="28"/>
                <w:lang w:eastAsia="en-US"/>
              </w:rPr>
              <w:t>产地</w:t>
            </w:r>
          </w:p>
        </w:tc>
        <w:tc>
          <w:tcPr>
            <w:tcW w:w="950" w:type="dxa"/>
            <w:noWrap w:val="0"/>
            <w:vAlign w:val="center"/>
          </w:tcPr>
          <w:p w14:paraId="4F6DF802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  <w:r>
              <w:rPr>
                <w:rFonts w:hint="eastAsia" w:ascii="仿宋" w:hAnsi="仿宋" w:eastAsia="仿宋" w:cs="仿宋"/>
                <w:b/>
                <w:snapToGrid w:val="0"/>
                <w:color w:val="auto"/>
                <w:kern w:val="0"/>
                <w:sz w:val="26"/>
                <w:szCs w:val="28"/>
                <w:lang w:eastAsia="en-US"/>
              </w:rPr>
              <w:t>单位</w:t>
            </w:r>
          </w:p>
        </w:tc>
        <w:tc>
          <w:tcPr>
            <w:tcW w:w="874" w:type="dxa"/>
            <w:noWrap w:val="0"/>
            <w:vAlign w:val="center"/>
          </w:tcPr>
          <w:p w14:paraId="488EC635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  <w:r>
              <w:rPr>
                <w:rFonts w:hint="eastAsia" w:ascii="仿宋" w:hAnsi="仿宋" w:eastAsia="仿宋" w:cs="仿宋"/>
                <w:b/>
                <w:snapToGrid w:val="0"/>
                <w:color w:val="auto"/>
                <w:kern w:val="0"/>
                <w:sz w:val="26"/>
                <w:szCs w:val="28"/>
                <w:lang w:eastAsia="en-US"/>
              </w:rPr>
              <w:t>数量</w:t>
            </w:r>
          </w:p>
        </w:tc>
        <w:tc>
          <w:tcPr>
            <w:tcW w:w="1044" w:type="dxa"/>
            <w:noWrap w:val="0"/>
            <w:vAlign w:val="center"/>
          </w:tcPr>
          <w:p w14:paraId="28FDDE61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  <w:r>
              <w:rPr>
                <w:rFonts w:hint="eastAsia" w:ascii="仿宋" w:hAnsi="仿宋" w:eastAsia="仿宋" w:cs="仿宋"/>
                <w:b/>
                <w:snapToGrid w:val="0"/>
                <w:color w:val="auto"/>
                <w:kern w:val="0"/>
                <w:sz w:val="26"/>
                <w:szCs w:val="28"/>
                <w:lang w:eastAsia="en-US"/>
              </w:rPr>
              <w:t>单价</w:t>
            </w:r>
          </w:p>
        </w:tc>
        <w:tc>
          <w:tcPr>
            <w:tcW w:w="1044" w:type="dxa"/>
            <w:noWrap w:val="0"/>
            <w:vAlign w:val="center"/>
          </w:tcPr>
          <w:p w14:paraId="1C5EE58D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  <w:r>
              <w:rPr>
                <w:rFonts w:hint="eastAsia" w:ascii="仿宋" w:hAnsi="仿宋" w:eastAsia="仿宋" w:cs="仿宋"/>
                <w:b/>
                <w:snapToGrid w:val="0"/>
                <w:color w:val="auto"/>
                <w:kern w:val="0"/>
                <w:sz w:val="26"/>
                <w:szCs w:val="28"/>
                <w:lang w:eastAsia="en-US"/>
              </w:rPr>
              <w:t>合价</w:t>
            </w:r>
          </w:p>
        </w:tc>
        <w:tc>
          <w:tcPr>
            <w:tcW w:w="1044" w:type="dxa"/>
            <w:noWrap w:val="0"/>
            <w:vAlign w:val="center"/>
          </w:tcPr>
          <w:p w14:paraId="7B3DA0A0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  <w:r>
              <w:rPr>
                <w:rFonts w:hint="eastAsia" w:ascii="仿宋" w:hAnsi="仿宋" w:eastAsia="仿宋" w:cs="仿宋"/>
                <w:b/>
                <w:snapToGrid w:val="0"/>
                <w:color w:val="auto"/>
                <w:kern w:val="0"/>
                <w:sz w:val="26"/>
                <w:szCs w:val="28"/>
                <w:lang w:eastAsia="en-US"/>
              </w:rPr>
              <w:t>备注</w:t>
            </w:r>
          </w:p>
        </w:tc>
      </w:tr>
      <w:tr w14:paraId="50074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36" w:type="dxa"/>
            <w:noWrap w:val="0"/>
            <w:vAlign w:val="center"/>
          </w:tcPr>
          <w:p w14:paraId="6A83ADA2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  <w:t>1</w:t>
            </w:r>
          </w:p>
        </w:tc>
        <w:tc>
          <w:tcPr>
            <w:tcW w:w="1257" w:type="dxa"/>
            <w:noWrap w:val="0"/>
            <w:vAlign w:val="center"/>
          </w:tcPr>
          <w:p w14:paraId="450A5DD8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2073" w:type="dxa"/>
            <w:noWrap w:val="0"/>
            <w:vAlign w:val="center"/>
          </w:tcPr>
          <w:p w14:paraId="02EEB3BD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840" w:type="dxa"/>
            <w:noWrap w:val="0"/>
            <w:vAlign w:val="center"/>
          </w:tcPr>
          <w:p w14:paraId="7AA38582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950" w:type="dxa"/>
            <w:noWrap w:val="0"/>
            <w:vAlign w:val="center"/>
          </w:tcPr>
          <w:p w14:paraId="27CA0FFD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874" w:type="dxa"/>
            <w:noWrap w:val="0"/>
            <w:vAlign w:val="center"/>
          </w:tcPr>
          <w:p w14:paraId="1361BA2B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018D96B3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2B0025CE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28F4903E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</w:tr>
      <w:tr w14:paraId="7A5F1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36" w:type="dxa"/>
            <w:noWrap w:val="0"/>
            <w:vAlign w:val="center"/>
          </w:tcPr>
          <w:p w14:paraId="55741B74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  <w:t>2</w:t>
            </w:r>
          </w:p>
        </w:tc>
        <w:tc>
          <w:tcPr>
            <w:tcW w:w="1257" w:type="dxa"/>
            <w:noWrap w:val="0"/>
            <w:vAlign w:val="center"/>
          </w:tcPr>
          <w:p w14:paraId="75870944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2073" w:type="dxa"/>
            <w:noWrap w:val="0"/>
            <w:vAlign w:val="center"/>
          </w:tcPr>
          <w:p w14:paraId="032E1A91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840" w:type="dxa"/>
            <w:noWrap w:val="0"/>
            <w:vAlign w:val="center"/>
          </w:tcPr>
          <w:p w14:paraId="19EC7EB4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950" w:type="dxa"/>
            <w:noWrap w:val="0"/>
            <w:vAlign w:val="center"/>
          </w:tcPr>
          <w:p w14:paraId="600DACE0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874" w:type="dxa"/>
            <w:noWrap w:val="0"/>
            <w:vAlign w:val="center"/>
          </w:tcPr>
          <w:p w14:paraId="5DCD1A68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40C83174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07B16F38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6BBC0470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</w:tr>
      <w:tr w14:paraId="73186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36" w:type="dxa"/>
            <w:noWrap w:val="0"/>
            <w:vAlign w:val="center"/>
          </w:tcPr>
          <w:p w14:paraId="3D304325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  <w:t>3</w:t>
            </w:r>
          </w:p>
        </w:tc>
        <w:tc>
          <w:tcPr>
            <w:tcW w:w="1257" w:type="dxa"/>
            <w:noWrap w:val="0"/>
            <w:vAlign w:val="center"/>
          </w:tcPr>
          <w:p w14:paraId="7AFDECE3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2073" w:type="dxa"/>
            <w:noWrap w:val="0"/>
            <w:vAlign w:val="center"/>
          </w:tcPr>
          <w:p w14:paraId="5B0BFAD1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840" w:type="dxa"/>
            <w:noWrap w:val="0"/>
            <w:vAlign w:val="center"/>
          </w:tcPr>
          <w:p w14:paraId="4707E1AC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950" w:type="dxa"/>
            <w:noWrap w:val="0"/>
            <w:vAlign w:val="center"/>
          </w:tcPr>
          <w:p w14:paraId="68618A59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874" w:type="dxa"/>
            <w:noWrap w:val="0"/>
            <w:vAlign w:val="center"/>
          </w:tcPr>
          <w:p w14:paraId="71A6C4D3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6FE63B78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1504F4AA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48041739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</w:tr>
      <w:tr w14:paraId="166D2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36" w:type="dxa"/>
            <w:noWrap w:val="0"/>
            <w:vAlign w:val="center"/>
          </w:tcPr>
          <w:p w14:paraId="3F2DE08E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  <w:t>4</w:t>
            </w:r>
          </w:p>
        </w:tc>
        <w:tc>
          <w:tcPr>
            <w:tcW w:w="1257" w:type="dxa"/>
            <w:noWrap w:val="0"/>
            <w:vAlign w:val="center"/>
          </w:tcPr>
          <w:p w14:paraId="6E22F272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2073" w:type="dxa"/>
            <w:noWrap w:val="0"/>
            <w:vAlign w:val="center"/>
          </w:tcPr>
          <w:p w14:paraId="6E2E146C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840" w:type="dxa"/>
            <w:noWrap w:val="0"/>
            <w:vAlign w:val="center"/>
          </w:tcPr>
          <w:p w14:paraId="04209E82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950" w:type="dxa"/>
            <w:noWrap w:val="0"/>
            <w:vAlign w:val="center"/>
          </w:tcPr>
          <w:p w14:paraId="76845AAE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874" w:type="dxa"/>
            <w:noWrap w:val="0"/>
            <w:vAlign w:val="center"/>
          </w:tcPr>
          <w:p w14:paraId="24C73355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30638970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772F432C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707173E9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</w:tr>
      <w:tr w14:paraId="17F58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36" w:type="dxa"/>
            <w:noWrap w:val="0"/>
            <w:vAlign w:val="center"/>
          </w:tcPr>
          <w:p w14:paraId="479E15B9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  <w:t>…</w:t>
            </w:r>
          </w:p>
        </w:tc>
        <w:tc>
          <w:tcPr>
            <w:tcW w:w="1257" w:type="dxa"/>
            <w:noWrap w:val="0"/>
            <w:vAlign w:val="center"/>
          </w:tcPr>
          <w:p w14:paraId="6FFCDFD8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2073" w:type="dxa"/>
            <w:noWrap w:val="0"/>
            <w:vAlign w:val="center"/>
          </w:tcPr>
          <w:p w14:paraId="3E35CDC1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840" w:type="dxa"/>
            <w:noWrap w:val="0"/>
            <w:vAlign w:val="center"/>
          </w:tcPr>
          <w:p w14:paraId="41F39FF6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950" w:type="dxa"/>
            <w:noWrap w:val="0"/>
            <w:vAlign w:val="center"/>
          </w:tcPr>
          <w:p w14:paraId="244183F5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874" w:type="dxa"/>
            <w:noWrap w:val="0"/>
            <w:vAlign w:val="center"/>
          </w:tcPr>
          <w:p w14:paraId="764DC9C1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047E1B56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45C72146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4772D3A1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</w:tr>
      <w:tr w14:paraId="15EF2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93" w:type="dxa"/>
            <w:gridSpan w:val="2"/>
            <w:noWrap w:val="0"/>
            <w:vAlign w:val="center"/>
          </w:tcPr>
          <w:p w14:paraId="7FB098E9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highlight w:val="none"/>
                <w:lang w:val="en-US" w:eastAsia="zh-CN"/>
              </w:rPr>
              <w:t>投标总报价</w:t>
            </w:r>
          </w:p>
        </w:tc>
        <w:tc>
          <w:tcPr>
            <w:tcW w:w="7869" w:type="dxa"/>
            <w:gridSpan w:val="7"/>
            <w:noWrap w:val="0"/>
            <w:vAlign w:val="top"/>
          </w:tcPr>
          <w:p w14:paraId="0CD8A073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highlight w:val="none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highlight w:val="none"/>
                <w:lang w:eastAsia="en-US"/>
              </w:rPr>
              <w:t>大写：</w:t>
            </w: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highlight w:val="none"/>
                <w:lang w:val="en-US" w:eastAsia="zh-CN"/>
              </w:rPr>
              <w:t>人民币</w:t>
            </w: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highlight w:val="none"/>
                <w:lang w:eastAsia="en-US"/>
              </w:rPr>
              <w:t xml:space="preserve">                           （小写：    元）</w:t>
            </w:r>
          </w:p>
        </w:tc>
      </w:tr>
    </w:tbl>
    <w:p w14:paraId="7B50B88A">
      <w:pPr>
        <w:widowControl/>
        <w:kinsoku w:val="0"/>
        <w:autoSpaceDE w:val="0"/>
        <w:autoSpaceDN w:val="0"/>
        <w:adjustRightInd w:val="0"/>
        <w:snapToGrid w:val="0"/>
        <w:spacing w:line="500" w:lineRule="atLeast"/>
        <w:jc w:val="left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  <w:highlight w:val="none"/>
          <w:lang w:eastAsia="en-US"/>
        </w:rPr>
      </w:pPr>
    </w:p>
    <w:p w14:paraId="649F8D05">
      <w:pPr>
        <w:widowControl/>
        <w:kinsoku w:val="0"/>
        <w:autoSpaceDE w:val="0"/>
        <w:autoSpaceDN w:val="0"/>
        <w:adjustRightInd w:val="0"/>
        <w:snapToGrid w:val="0"/>
        <w:spacing w:line="500" w:lineRule="atLeast"/>
        <w:jc w:val="left"/>
        <w:textAlignment w:val="baseline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8"/>
          <w:szCs w:val="28"/>
          <w:highlight w:val="none"/>
          <w:lang w:eastAsia="en-US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8"/>
          <w:szCs w:val="28"/>
          <w:highlight w:val="none"/>
          <w:lang w:eastAsia="en-US"/>
        </w:rPr>
        <w:t>注：若表格不够用，各供应商可按此表复制。</w:t>
      </w:r>
    </w:p>
    <w:p w14:paraId="59F54300">
      <w:pPr>
        <w:widowControl/>
        <w:kinsoku w:val="0"/>
        <w:autoSpaceDE w:val="0"/>
        <w:autoSpaceDN w:val="0"/>
        <w:adjustRightInd w:val="0"/>
        <w:snapToGrid w:val="0"/>
        <w:spacing w:line="500" w:lineRule="atLeast"/>
        <w:ind w:firstLine="56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  <w:highlight w:val="none"/>
          <w:lang w:eastAsia="en-US"/>
        </w:rPr>
      </w:pPr>
    </w:p>
    <w:p w14:paraId="6A8BED5D">
      <w:pPr>
        <w:kinsoku w:val="0"/>
        <w:autoSpaceDE w:val="0"/>
        <w:autoSpaceDN w:val="0"/>
        <w:adjustRightInd w:val="0"/>
        <w:snapToGrid w:val="0"/>
        <w:jc w:val="center"/>
        <w:textAlignment w:val="baseline"/>
        <w:rPr>
          <w:rFonts w:hint="eastAsia" w:ascii="仿宋" w:hAnsi="仿宋" w:eastAsia="仿宋" w:cs="仿宋"/>
          <w:b/>
          <w:bCs/>
          <w:snapToGrid w:val="0"/>
          <w:color w:val="auto"/>
          <w:sz w:val="32"/>
          <w:szCs w:val="44"/>
          <w:highlight w:val="none"/>
          <w:lang w:val="en-US" w:eastAsia="zh-CN" w:bidi="ar-SA"/>
        </w:rPr>
      </w:pPr>
    </w:p>
    <w:p w14:paraId="6A2FA3D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1680" w:firstLineChars="600"/>
        <w:jc w:val="both"/>
        <w:textAlignment w:val="baseline"/>
        <w:rPr>
          <w:rFonts w:hint="eastAsia" w:ascii="仿宋" w:hAnsi="仿宋" w:eastAsia="仿宋" w:cs="仿宋"/>
          <w:b w:val="0"/>
          <w:snapToGrid w:val="0"/>
          <w:color w:val="auto"/>
          <w:sz w:val="28"/>
          <w:szCs w:val="28"/>
          <w:lang w:val="zh-CN" w:eastAsia="en-US" w:bidi="ar-SA"/>
        </w:rPr>
      </w:pPr>
      <w:r>
        <w:rPr>
          <w:rFonts w:hint="eastAsia" w:ascii="仿宋" w:hAnsi="仿宋" w:eastAsia="仿宋" w:cs="仿宋"/>
          <w:b w:val="0"/>
          <w:snapToGrid w:val="0"/>
          <w:color w:val="auto"/>
          <w:sz w:val="28"/>
          <w:szCs w:val="28"/>
          <w:lang w:val="zh-CN" w:eastAsia="en-US" w:bidi="ar-SA"/>
        </w:rPr>
        <w:t>供</w:t>
      </w:r>
      <w:r>
        <w:rPr>
          <w:rFonts w:hint="eastAsia" w:ascii="仿宋" w:hAnsi="仿宋" w:eastAsia="仿宋" w:cs="仿宋"/>
          <w:b w:val="0"/>
          <w:snapToGrid w:val="0"/>
          <w:color w:val="auto"/>
          <w:sz w:val="28"/>
          <w:szCs w:val="28"/>
          <w:lang w:val="en-US" w:eastAsia="en-US" w:bidi="ar-SA"/>
        </w:rPr>
        <w:t xml:space="preserve">  </w:t>
      </w:r>
      <w:r>
        <w:rPr>
          <w:rFonts w:hint="eastAsia" w:ascii="仿宋" w:hAnsi="仿宋" w:eastAsia="仿宋" w:cs="仿宋"/>
          <w:b w:val="0"/>
          <w:snapToGrid w:val="0"/>
          <w:color w:val="auto"/>
          <w:sz w:val="28"/>
          <w:szCs w:val="28"/>
          <w:lang w:val="zh-CN" w:eastAsia="en-US" w:bidi="ar-SA"/>
        </w:rPr>
        <w:t>应</w:t>
      </w:r>
      <w:r>
        <w:rPr>
          <w:rFonts w:hint="eastAsia" w:ascii="仿宋" w:hAnsi="仿宋" w:eastAsia="仿宋" w:cs="仿宋"/>
          <w:b w:val="0"/>
          <w:snapToGrid w:val="0"/>
          <w:color w:val="auto"/>
          <w:sz w:val="28"/>
          <w:szCs w:val="28"/>
          <w:lang w:val="en-US" w:eastAsia="en-US" w:bidi="ar-SA"/>
        </w:rPr>
        <w:t xml:space="preserve">  </w:t>
      </w:r>
      <w:r>
        <w:rPr>
          <w:rFonts w:hint="eastAsia" w:ascii="仿宋" w:hAnsi="仿宋" w:eastAsia="仿宋" w:cs="仿宋"/>
          <w:b w:val="0"/>
          <w:snapToGrid w:val="0"/>
          <w:color w:val="auto"/>
          <w:sz w:val="28"/>
          <w:szCs w:val="28"/>
          <w:lang w:val="zh-CN" w:eastAsia="en-US" w:bidi="ar-SA"/>
        </w:rPr>
        <w:t>商：</w:t>
      </w:r>
      <w:r>
        <w:rPr>
          <w:rFonts w:hint="eastAsia" w:ascii="仿宋" w:hAnsi="仿宋" w:eastAsia="仿宋" w:cs="仿宋"/>
          <w:b w:val="0"/>
          <w:snapToGrid w:val="0"/>
          <w:color w:val="auto"/>
          <w:sz w:val="28"/>
          <w:szCs w:val="28"/>
          <w:u w:val="single"/>
          <w:lang w:val="zh-CN" w:eastAsia="en-US" w:bidi="ar-SA"/>
        </w:rPr>
        <w:t xml:space="preserve">          </w:t>
      </w:r>
      <w:r>
        <w:rPr>
          <w:rFonts w:hint="eastAsia" w:ascii="仿宋" w:hAnsi="仿宋" w:eastAsia="仿宋" w:cs="仿宋"/>
          <w:b w:val="0"/>
          <w:snapToGrid w:val="0"/>
          <w:color w:val="auto"/>
          <w:sz w:val="28"/>
          <w:szCs w:val="28"/>
          <w:u w:val="single"/>
          <w:lang w:val="en-US" w:eastAsia="en-US" w:bidi="ar-SA"/>
        </w:rPr>
        <w:t xml:space="preserve">   </w:t>
      </w:r>
      <w:r>
        <w:rPr>
          <w:rFonts w:hint="eastAsia" w:ascii="仿宋" w:hAnsi="仿宋" w:eastAsia="仿宋" w:cs="仿宋"/>
          <w:b w:val="0"/>
          <w:snapToGrid w:val="0"/>
          <w:color w:val="auto"/>
          <w:sz w:val="28"/>
          <w:szCs w:val="28"/>
          <w:u w:val="single"/>
          <w:lang w:val="zh-CN" w:eastAsia="en-US" w:bidi="ar-SA"/>
        </w:rPr>
        <w:t xml:space="preserve">       </w:t>
      </w:r>
      <w:r>
        <w:rPr>
          <w:rFonts w:hint="eastAsia" w:ascii="仿宋" w:hAnsi="仿宋" w:eastAsia="仿宋" w:cs="仿宋"/>
          <w:b w:val="0"/>
          <w:snapToGrid w:val="0"/>
          <w:color w:val="auto"/>
          <w:sz w:val="28"/>
          <w:szCs w:val="28"/>
          <w:u w:val="single"/>
          <w:lang w:val="en-US" w:eastAsia="en-US" w:bidi="ar-SA"/>
        </w:rPr>
        <w:t xml:space="preserve">  </w:t>
      </w:r>
      <w:r>
        <w:rPr>
          <w:rFonts w:hint="eastAsia" w:ascii="仿宋" w:hAnsi="仿宋" w:eastAsia="仿宋" w:cs="仿宋"/>
          <w:b w:val="0"/>
          <w:snapToGrid w:val="0"/>
          <w:color w:val="auto"/>
          <w:sz w:val="28"/>
          <w:szCs w:val="28"/>
          <w:lang w:val="zh-CN" w:eastAsia="en-US" w:bidi="ar-SA"/>
        </w:rPr>
        <w:t>（公</w:t>
      </w:r>
      <w:r>
        <w:rPr>
          <w:rFonts w:hint="eastAsia" w:ascii="仿宋" w:hAnsi="仿宋" w:eastAsia="仿宋" w:cs="仿宋"/>
          <w:b w:val="0"/>
          <w:snapToGrid w:val="0"/>
          <w:color w:val="auto"/>
          <w:sz w:val="28"/>
          <w:szCs w:val="28"/>
          <w:lang w:val="en-US" w:eastAsia="en-US" w:bidi="ar-SA"/>
        </w:rPr>
        <w:t xml:space="preserve">      </w:t>
      </w:r>
      <w:r>
        <w:rPr>
          <w:rFonts w:hint="eastAsia" w:ascii="仿宋" w:hAnsi="仿宋" w:eastAsia="仿宋" w:cs="仿宋"/>
          <w:b w:val="0"/>
          <w:snapToGrid w:val="0"/>
          <w:color w:val="auto"/>
          <w:sz w:val="28"/>
          <w:szCs w:val="28"/>
          <w:lang w:val="zh-CN" w:eastAsia="en-US" w:bidi="ar-SA"/>
        </w:rPr>
        <w:t>章）</w:t>
      </w:r>
    </w:p>
    <w:p w14:paraId="37EA617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1680" w:firstLineChars="600"/>
        <w:jc w:val="both"/>
        <w:textAlignment w:val="baseline"/>
        <w:rPr>
          <w:rFonts w:hint="eastAsia" w:ascii="仿宋" w:hAnsi="仿宋" w:eastAsia="仿宋" w:cs="仿宋"/>
          <w:b w:val="0"/>
          <w:snapToGrid w:val="0"/>
          <w:color w:val="auto"/>
          <w:sz w:val="28"/>
          <w:szCs w:val="28"/>
          <w:lang w:val="zh-CN" w:eastAsia="en-US" w:bidi="ar-SA"/>
        </w:rPr>
      </w:pPr>
      <w:r>
        <w:rPr>
          <w:rFonts w:hint="eastAsia" w:ascii="仿宋" w:hAnsi="仿宋" w:eastAsia="仿宋" w:cs="仿宋"/>
          <w:b w:val="0"/>
          <w:snapToGrid w:val="0"/>
          <w:color w:val="auto"/>
          <w:sz w:val="28"/>
          <w:szCs w:val="28"/>
          <w:lang w:val="zh-CN" w:eastAsia="en-US" w:bidi="ar-SA"/>
        </w:rPr>
        <w:t>法定代表人或被授权委托人：</w:t>
      </w:r>
      <w:r>
        <w:rPr>
          <w:rFonts w:hint="eastAsia" w:ascii="仿宋" w:hAnsi="仿宋" w:eastAsia="仿宋" w:cs="仿宋"/>
          <w:b w:val="0"/>
          <w:snapToGrid w:val="0"/>
          <w:color w:val="auto"/>
          <w:sz w:val="28"/>
          <w:szCs w:val="28"/>
          <w:u w:val="single"/>
          <w:lang w:val="zh-CN" w:eastAsia="en-US" w:bidi="ar-SA"/>
        </w:rPr>
        <w:t xml:space="preserve">        </w:t>
      </w:r>
      <w:r>
        <w:rPr>
          <w:rFonts w:hint="eastAsia" w:ascii="仿宋" w:hAnsi="仿宋" w:eastAsia="仿宋" w:cs="仿宋"/>
          <w:b w:val="0"/>
          <w:snapToGrid w:val="0"/>
          <w:color w:val="auto"/>
          <w:sz w:val="28"/>
          <w:szCs w:val="28"/>
          <w:lang w:val="zh-CN" w:eastAsia="en-US" w:bidi="ar-SA"/>
        </w:rPr>
        <w:t>（签字或盖章）</w:t>
      </w:r>
    </w:p>
    <w:p w14:paraId="3203506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1680" w:firstLineChars="600"/>
        <w:jc w:val="both"/>
        <w:textAlignment w:val="baseline"/>
        <w:rPr>
          <w:rFonts w:hint="eastAsia" w:ascii="仿宋" w:hAnsi="仿宋" w:eastAsia="仿宋" w:cs="仿宋"/>
          <w:b w:val="0"/>
          <w:snapToGrid w:val="0"/>
          <w:color w:val="auto"/>
          <w:sz w:val="28"/>
          <w:szCs w:val="28"/>
          <w:lang w:val="zh-CN" w:eastAsia="en-US" w:bidi="ar-SA"/>
        </w:rPr>
      </w:pPr>
      <w:r>
        <w:rPr>
          <w:rFonts w:hint="eastAsia" w:ascii="仿宋" w:hAnsi="仿宋" w:eastAsia="仿宋" w:cs="仿宋"/>
          <w:b w:val="0"/>
          <w:snapToGrid w:val="0"/>
          <w:color w:val="auto"/>
          <w:sz w:val="28"/>
          <w:szCs w:val="28"/>
          <w:lang w:val="zh-CN" w:eastAsia="en-US" w:bidi="ar-SA"/>
        </w:rPr>
        <w:t>日      期：        年    月    日</w:t>
      </w:r>
    </w:p>
    <w:p w14:paraId="0555264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8D4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2026-03-10T09:50:44Z</dcterms:created>
  <dc:creator>Administrator</dc:creator>
  <cp:lastModifiedBy>飞翔</cp:lastModifiedBy>
  <dcterms:modified xsi:type="dcterms:W3CDTF">2026-03-10T09:51:10Z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eyJoZGlkIjoiY2ZiNzNmYzgyZWUyYzhlNzUxNzUzNzIwMzUyNWQyODEiLCJ1c2VySWQiOiI0MjA3MDUxNzEifQ==</vt:lpwstr>
  </property>
  <property fmtid="{D5CDD505-2E9C-101B-9397-08002B2CF9AE}" pid="4" name="ICV">
    <vt:lpwstr>62A371EFFAC34F2687671127E055D8DC_12</vt:lpwstr>
  </property>
</Properties>
</file>