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A7238">
      <w:pPr>
        <w:spacing w:line="360" w:lineRule="auto"/>
        <w:rPr>
          <w:rFonts w:hint="eastAsia" w:ascii="宋体" w:hAnsi="宋体" w:eastAsia="宋体" w:cs="宋体"/>
          <w:b/>
          <w:bCs/>
          <w:color w:val="333333"/>
          <w:sz w:val="24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</w:rPr>
        <w:t>附件一：</w:t>
      </w:r>
    </w:p>
    <w:p w14:paraId="08EB17F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原设备机组位置在东墙壁处，东墙壁外面是校区外，因此需要管道将冷却水塔部署于校区内并通过管道和设备连接。东墙距离最近的校区围墙成直角关系，供应商自行踏勘测量需部署管道长度并设计管路部署方案，要确保将冷却塔部署到校区围墙里，室外管道注意保暖防冻措施，满足设备制冷制热运行指标要求。需要穿两堵墙，一个是室内东墙壁，一个是校区围墙。设备功率以满足制冷制热指标要求为准。请参考图片：</w:t>
      </w:r>
    </w:p>
    <w:p w14:paraId="3DCE57CF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7499E46B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4CDA293"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1202690</wp:posOffset>
                </wp:positionH>
                <wp:positionV relativeFrom="paragraph">
                  <wp:posOffset>1750060</wp:posOffset>
                </wp:positionV>
                <wp:extent cx="1202055" cy="672465"/>
                <wp:effectExtent l="0" t="0" r="17145" b="13335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2055" cy="672465"/>
                        </a:xfrm>
                        <a:prstGeom prst="roundRect">
                          <a:avLst/>
                        </a:prstGeom>
                        <a:solidFill>
                          <a:schemeClr val="accent3"/>
                        </a:solidFill>
                      </wps:spPr>
                      <wps:style>
                        <a:lnRef idx="0">
                          <a:srgbClr val="FFFFFF"/>
                        </a:lnRef>
                        <a:fillRef idx="2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E63D30"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color w:val="FFFFFF" w:themeColor="background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FFFFFF" w:themeColor="background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新冷却塔需要部署到校区围墙内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94.7pt;margin-top:137.8pt;height:52.95pt;width:94.65pt;z-index:251663360;v-text-anchor:middle;mso-width-relative:page;mso-height-relative:page;" fillcolor="#F2BA02 [3206]" filled="t" stroked="f" coordsize="21600,21600" arcsize="0.166666666666667" o:gfxdata="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DKAwbzZAAAACwEAAA8AAAAA&#10;AAAAAQAgAAAAIgAAAGRycy9kb3ducmV2LnhtbFBLAQIUABQAAAAIAIdO4kB5kDaBTAIAAHUEAAAO&#10;AAAAAAAAAAEAIAAAACgBAABkcnMvZTJvRG9jLnhtbFBLBQYAAAAABgAGAFkBAADm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61E63D30">
                      <w:pPr>
                        <w:jc w:val="center"/>
                        <w:rPr>
                          <w:rFonts w:hint="eastAsia" w:ascii="黑体" w:hAnsi="黑体" w:eastAsia="黑体" w:cs="黑体"/>
                          <w:color w:val="FFFFFF" w:themeColor="background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color w:val="FFFFFF" w:themeColor="background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新冷却塔需要部署到校区围墙内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3663950</wp:posOffset>
                </wp:positionH>
                <wp:positionV relativeFrom="paragraph">
                  <wp:posOffset>1919605</wp:posOffset>
                </wp:positionV>
                <wp:extent cx="964565" cy="339090"/>
                <wp:effectExtent l="0" t="0" r="6985" b="381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565" cy="339090"/>
                        </a:xfrm>
                        <a:prstGeom prst="roundRect">
                          <a:avLst/>
                        </a:prstGeom>
                      </wps:spPr>
                      <wps:style>
                        <a:lnRef idx="0">
                          <a:srgbClr val="FFFFFF"/>
                        </a:lnRef>
                        <a:fillRef idx="2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B9E6"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实验室东墙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88.5pt;margin-top:151.15pt;height:26.7pt;width:75.95pt;z-index:251660288;v-text-anchor:middle;mso-width-relative:page;mso-height-relative:page;" fillcolor="#8EA9DF [3216]" filled="t" stroked="f" coordsize="21600,21600" arcsize="0.166666666666667" o:gfxdata="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KEHhZra&#10;AAAACwEAAA8AAAAAAAAAAQAgAAAAIgAAAGRycy9kb3ducmV2LnhtbFBLAQIUABQAAAAIAIdO4kCf&#10;8wDqkAIAABAFAAAOAAAAAAAAAAEAIAAAACkBAABkcnMvZTJvRG9jLnhtbFBLBQYAAAAABgAGAFkB&#10;AAArBgAAAAA=&#10;">
                <v:fill type="gradient" on="t" color2="#4874CB [3216]" angle="45" focus="100%" focussize="0,0" rotate="t">
                  <o:fill type="gradientUnscaled" v:ext="backwardCompatible"/>
                </v:fill>
                <v:stroke on="f"/>
                <v:imagedata o:title=""/>
                <o:lock v:ext="edit" aspectratio="f"/>
                <v:textbox>
                  <w:txbxContent>
                    <w:p w14:paraId="3559B9E6">
                      <w:pPr>
                        <w:jc w:val="center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实验室东墙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773430</wp:posOffset>
                </wp:positionH>
                <wp:positionV relativeFrom="paragraph">
                  <wp:posOffset>1522730</wp:posOffset>
                </wp:positionV>
                <wp:extent cx="3387090" cy="285750"/>
                <wp:effectExtent l="0" t="54610" r="3810" b="2159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1916430" y="3427730"/>
                          <a:ext cx="3387090" cy="285750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rgbClr val="FFC000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60.9pt;margin-top:119.9pt;height:22.5pt;width:266.7pt;z-index:251662336;mso-width-relative:page;mso-height-relative:page;" filled="f" stroked="t" coordsize="21600,21600" o:gfxdata="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OysoY&#10;1wAAAAsBAAAPAAAAAAAAAAEAIAAAACIAAABkcnMvZG93bnJldi54bWxQSwECFAAUAAAACACHTuJA&#10;mksg6SICAAAEBAAADgAAAAAAAAABACAAAAAmAQAAZHJzL2Uyb0RvYy54bWxQSwUGAAAAAAYABgBZ&#10;AQAAugUAAAAA&#10;">
                <v:fill on="f" focussize="0,0"/>
                <v:stroke weight="2.25pt" color="#FFC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967105</wp:posOffset>
                </wp:positionV>
                <wp:extent cx="875665" cy="339090"/>
                <wp:effectExtent l="0" t="0" r="635" b="381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5665" cy="339090"/>
                        </a:xfrm>
                        <a:prstGeom prst="roundRect">
                          <a:avLst/>
                        </a:prstGeom>
                      </wps:spPr>
                      <wps:style>
                        <a:lnRef idx="0">
                          <a:srgbClr val="FFFFFF"/>
                        </a:lnRef>
                        <a:fillRef idx="2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0BCA70"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校区围墙冷却塔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7.7pt;margin-top:76.15pt;height:26.7pt;width:68.95pt;z-index:251661312;v-text-anchor:middle;mso-width-relative:page;mso-height-relative:page;" fillcolor="#8EA9DF [3216]" filled="t" stroked="f" coordsize="21600,21600" arcsize="0.166666666666667" o:gfxdata="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ESL7GjYAAAA&#10;CgEAAA8AAAAAAAAAAQAgAAAAIgAAAGRycy9kb3ducmV2LnhtbFBLAQIUABQAAAAIAIdO4kCIR+SJ&#10;jwIAABAFAAAOAAAAAAAAAAEAIAAAACcBAABkcnMvZTJvRG9jLnhtbFBLBQYAAAAABgAGAFkBAAAo&#10;BgAAAAA=&#10;">
                <v:fill type="gradient" on="t" color2="#4874CB [3216]" angle="45" focus="100%" focussize="0,0" rotate="t">
                  <o:fill type="gradientUnscaled" v:ext="backwardCompatible"/>
                </v:fill>
                <v:stroke on="f"/>
                <v:imagedata o:title=""/>
                <o:lock v:ext="edit" aspectratio="f"/>
                <v:textbox>
                  <w:txbxContent>
                    <w:p w14:paraId="410BCA70">
                      <w:pPr>
                        <w:jc w:val="center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校区围墙冷却塔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2380615</wp:posOffset>
                </wp:positionH>
                <wp:positionV relativeFrom="paragraph">
                  <wp:posOffset>1148080</wp:posOffset>
                </wp:positionV>
                <wp:extent cx="963295" cy="339090"/>
                <wp:effectExtent l="0" t="0" r="8255" b="381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64305" y="3284855"/>
                          <a:ext cx="963295" cy="339090"/>
                        </a:xfrm>
                        <a:prstGeom prst="roundRect">
                          <a:avLst/>
                        </a:prstGeom>
                      </wps:spPr>
                      <wps:style>
                        <a:lnRef idx="0">
                          <a:srgbClr val="FFFFFF"/>
                        </a:lnRef>
                        <a:fillRef idx="2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CF9B00"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原冷却水塔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7.45pt;margin-top:90.4pt;height:26.7pt;width:75.85pt;z-index:251659264;v-text-anchor:middle;mso-width-relative:page;mso-height-relative:page;" fillcolor="#8EA9DF [3216]" filled="t" stroked="f" coordsize="21600,21600" arcsize="0.166666666666667" o:gfxdata="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aK3zyNoAAAALAQAADwAAAAAAAAABACAAAAAiAAAAZHJzL2Rvd25yZXYueG1sUEsBAhQA&#10;FAAAAAgAh07iQBpsqNGbAgAAHAUAAA4AAAAAAAAAAQAgAAAAKQEAAGRycy9lMm9Eb2MueG1sUEsF&#10;BgAAAAAGAAYAWQEAADYGAAAAAA==&#10;">
                <v:fill type="gradient" on="t" color2="#4874CB [3216]" angle="45" focus="100%" focussize="0,0" rotate="t">
                  <o:fill type="gradientUnscaled" v:ext="backwardCompatible"/>
                </v:fill>
                <v:stroke on="f"/>
                <v:imagedata o:title=""/>
                <o:lock v:ext="edit" aspectratio="f"/>
                <v:textbox>
                  <w:txbxContent>
                    <w:p w14:paraId="5ECF9B00">
                      <w:pPr>
                        <w:jc w:val="center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原冷却水塔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w:drawing>
          <wp:inline distT="0" distB="0" distL="0" distR="0">
            <wp:extent cx="5263515" cy="3947795"/>
            <wp:effectExtent l="0" t="0" r="13335" b="14605"/>
            <wp:docPr id="161067388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673885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394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D3524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4FF02D63">
      <w:pPr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br w:type="page"/>
      </w:r>
    </w:p>
    <w:p w14:paraId="6188CF52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附件二：</w:t>
      </w:r>
    </w:p>
    <w:p w14:paraId="65396AD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场地旧设备是原有已报废人工气候室。尺寸约长宽高5.6m×3.1m×2.6m，以供应商踏勘实际测量为准，供应商需负责拆除和搬运至指定地点。拆除设备需搬运的指定地点暂未确定，届时会指定空地或房屋以供存放，但都在校区里。运输方法由供应商自行确定，送达指定地点即可。拆除的原建筑物是指墙体，机组进出涉及拆除一堵墙。场地在一楼，需要先上楼梯再下楼梯才可进入，没有电梯，板材可以进入，机组等大型设备需要拆除东面墙放入，东面墙外地面高于实验室地面，和实验室地面有落差，具体落差需供应商踏勘实测。拆除面积由供应商自行评估，目的是顺利的拿出和放入机组等设备，安装完毕需要复原已拆除部分。供应商需负责</w:t>
      </w:r>
      <w:r>
        <w:rPr>
          <w:rFonts w:ascii="宋体" w:hAnsi="宋体" w:eastAsia="宋体" w:cs="宋体"/>
          <w:sz w:val="24"/>
        </w:rPr>
        <w:t>人工气候室安装所需水电改造、配电、给排水、管线铺设、开槽及修复等全部</w:t>
      </w:r>
      <w:bookmarkStart w:id="0" w:name="_GoBack"/>
      <w:bookmarkEnd w:id="0"/>
      <w:r>
        <w:rPr>
          <w:rFonts w:ascii="宋体" w:hAnsi="宋体" w:eastAsia="宋体" w:cs="宋体"/>
          <w:sz w:val="24"/>
        </w:rPr>
        <w:t>内容，所用电线符合国家相关标准，</w:t>
      </w:r>
      <w:r>
        <w:rPr>
          <w:rFonts w:hint="eastAsia" w:ascii="宋体" w:hAnsi="宋体" w:eastAsia="宋体" w:cs="宋体"/>
          <w:sz w:val="24"/>
        </w:rPr>
        <w:t>供电容量及电路功率必须满足设备正常运行的要求。请参考平面示意图、图片：</w:t>
      </w:r>
    </w:p>
    <w:p w14:paraId="6D926865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2322830" cy="3098165"/>
            <wp:effectExtent l="0" t="0" r="1270" b="6985"/>
            <wp:docPr id="6" name="图片 6" descr="1dc1c4856f79f24bec32e4eea4f58b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dc1c4856f79f24bec32e4eea4f58b8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22830" cy="309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2332355" cy="3110865"/>
            <wp:effectExtent l="0" t="0" r="10795" b="13335"/>
            <wp:docPr id="7" name="图片 7" descr="bd8be03813dcd8835d0e40b6e502e6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bd8be03813dcd8835d0e40b6e502e63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32355" cy="311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34FD5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EE6E479">
      <w:pPr>
        <w:spacing w:line="360" w:lineRule="auto"/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772795</wp:posOffset>
                </wp:positionV>
                <wp:extent cx="1038860" cy="328930"/>
                <wp:effectExtent l="6350" t="6350" r="21590" b="7620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860" cy="3289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CA062A"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</w:rPr>
                              <w:t>实验室西墙壁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45pt;margin-top:60.85pt;height:25.9pt;width:81.8pt;z-index:251665408;v-text-anchor:middle;mso-width-relative:page;mso-height-relative:page;" fillcolor="#4874CB [3204]" filled="t" stroked="t" coordsize="21600,21600" arcsize="0.166666666666667" o:gfxdata="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KpnTIdkAAAAKAQAADwAAAAAAAAABACAAAAAiAAAAZHJzL2Rvd25yZXYueG1sUEsB&#10;AhQAFAAAAAgAh07iQIMt9IifAgAALgUAAA4AAAAAAAAAAQAgAAAAKAEAAGRycy9lMm9Eb2MueG1s&#10;UEsFBgAAAAAGAAYAWQEAADkGAAAAAA==&#10;">
                <v:fill on="t" focussize="0,0"/>
                <v:stroke weight="1pt" color="#2E54A1 [2404]" miterlimit="8" joinstyle="miter"/>
                <v:imagedata o:title=""/>
                <o:lock v:ext="edit" aspectratio="f"/>
                <v:textbox>
                  <w:txbxContent>
                    <w:p w14:paraId="19CA062A">
                      <w:pPr>
                        <w:jc w:val="center"/>
                        <w:rPr>
                          <w:rFonts w:hint="eastAsia" w:ascii="黑体" w:hAnsi="黑体" w:eastAsia="黑体" w:cs="黑体"/>
                        </w:rPr>
                      </w:pPr>
                      <w:r>
                        <w:rPr>
                          <w:rFonts w:hint="eastAsia" w:ascii="黑体" w:hAnsi="黑体" w:eastAsia="黑体" w:cs="黑体"/>
                        </w:rPr>
                        <w:t>实验室西墙壁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2455545</wp:posOffset>
                </wp:positionH>
                <wp:positionV relativeFrom="paragraph">
                  <wp:posOffset>356870</wp:posOffset>
                </wp:positionV>
                <wp:extent cx="1038860" cy="328930"/>
                <wp:effectExtent l="6350" t="6350" r="21590" b="7620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26585" y="6285865"/>
                          <a:ext cx="1038860" cy="3289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DF3D76"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</w:rPr>
                              <w:t>实验室东墙壁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93.35pt;margin-top:28.1pt;height:25.9pt;width:81.8pt;z-index:251664384;v-text-anchor:middle;mso-width-relative:page;mso-height-relative:page;" fillcolor="#4874CB [3204]" filled="t" stroked="t" coordsize="21600,21600" arcsize="0.166666666666667" o:gfxdata="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4TlZidkAAAAKAQAADwAAAAAAAAABACAAAAAiAAAAZHJz&#10;L2Rvd25yZXYueG1sUEsBAhQAFAAAAAgAh07iQJ5mEreuAgAAOgUAAA4AAAAAAAAAAQAgAAAAKAEA&#10;AGRycy9lMm9Eb2MueG1sUEsFBgAAAAAGAAYAWQEAAEgGAAAAAA==&#10;">
                <v:fill on="t" focussize="0,0"/>
                <v:stroke weight="1pt" color="#2E54A1 [2404]" miterlimit="8" joinstyle="miter"/>
                <v:imagedata o:title=""/>
                <o:lock v:ext="edit" aspectratio="f"/>
                <v:textbox>
                  <w:txbxContent>
                    <w:p w14:paraId="35DF3D76">
                      <w:pPr>
                        <w:jc w:val="center"/>
                        <w:rPr>
                          <w:rFonts w:hint="eastAsia" w:ascii="黑体" w:hAnsi="黑体" w:eastAsia="黑体" w:cs="黑体"/>
                        </w:rPr>
                      </w:pPr>
                      <w:r>
                        <w:rPr>
                          <w:rFonts w:hint="eastAsia" w:ascii="黑体" w:hAnsi="黑体" w:eastAsia="黑体" w:cs="黑体"/>
                        </w:rPr>
                        <w:t>实验室东墙壁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2291715" cy="3058160"/>
            <wp:effectExtent l="0" t="0" r="13335" b="8890"/>
            <wp:docPr id="8" name="图片 8" descr="8ff1cbedad8a38675adbf84382354b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ff1cbedad8a38675adbf84382354b2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91715" cy="305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2291715" cy="3058795"/>
            <wp:effectExtent l="0" t="0" r="13335" b="8255"/>
            <wp:docPr id="9" name="图片 9" descr="61a1643f05b2ab4004d084338ae69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1a1643f05b2ab4004d084338ae6984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91715" cy="305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53F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9CE"/>
    <w:rsid w:val="002B3A7D"/>
    <w:rsid w:val="00707170"/>
    <w:rsid w:val="00723147"/>
    <w:rsid w:val="008F1370"/>
    <w:rsid w:val="00B077F4"/>
    <w:rsid w:val="00B336FD"/>
    <w:rsid w:val="00C94D5E"/>
    <w:rsid w:val="00D10E6A"/>
    <w:rsid w:val="00D509CE"/>
    <w:rsid w:val="00DD3BA1"/>
    <w:rsid w:val="00E56236"/>
    <w:rsid w:val="00EB1AF4"/>
    <w:rsid w:val="10CC43DB"/>
    <w:rsid w:val="138C7FDF"/>
    <w:rsid w:val="31B6497F"/>
    <w:rsid w:val="68B5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customStyle="1" w:styleId="8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562</Words>
  <Characters>571</Characters>
  <Lines>27</Lines>
  <Paragraphs>5</Paragraphs>
  <TotalTime>22</TotalTime>
  <ScaleCrop>false</ScaleCrop>
  <LinksUpToDate>false</LinksUpToDate>
  <CharactersWithSpaces>575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2026-03-25T14:05:00Z</dcterms:created>
  <dc:creator>lenovo</dc:creator>
  <cp:lastModifiedBy>1</cp:lastModifiedBy>
  <dcterms:modified xsi:type="dcterms:W3CDTF">2026-03-26T01:47:12Z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eyJoZGlkIjoiNDFmZDc3YTAxNWZkMWJjYzM2Y2U1MGZjOTE5MjYxMjEiLCJ1c2VySWQiOiIxMTI1NzQ1Njc4In0=</vt:lpwstr>
  </property>
  <property fmtid="{D5CDD505-2E9C-101B-9397-08002B2CF9AE}" pid="4" name="ICV">
    <vt:lpwstr>CF6C33CD330F4675B938515CCDE3F126_12</vt:lpwstr>
  </property>
</Properties>
</file>