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AD77B3">
      <w:pPr>
        <w:pStyle w:val="5"/>
      </w:pPr>
    </w:p>
    <w:p w14:paraId="64977924">
      <w:pPr>
        <w:adjustRightInd w:val="0"/>
        <w:snapToGrid w:val="0"/>
        <w:spacing w:after="156" w:afterLines="50" w:line="360" w:lineRule="auto"/>
        <w:jc w:val="center"/>
        <w:rPr>
          <w:b/>
          <w:bCs/>
          <w:color w:val="0A82E5"/>
        </w:rPr>
      </w:pPr>
      <w:r>
        <w:rPr>
          <w:rFonts w:hint="eastAsia" w:ascii="宋体" w:hAnsi="宋体" w:cs="Courier New"/>
          <w:b/>
          <w:bCs/>
          <w:sz w:val="32"/>
          <w:szCs w:val="32"/>
        </w:rPr>
        <w:t>报价表</w:t>
      </w:r>
    </w:p>
    <w:p w14:paraId="264A5E24">
      <w:pPr>
        <w:spacing w:line="360" w:lineRule="auto"/>
        <w:ind w:left="-4" w:leftChars="-136" w:hanging="282" w:hangingChars="117"/>
        <w:rPr>
          <w:rFonts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采购项目名称：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请填写采购项目名称</w:t>
      </w:r>
      <w:r>
        <w:rPr>
          <w:rFonts w:ascii="宋体" w:hAnsi="宋体"/>
          <w:sz w:val="24"/>
        </w:rPr>
        <w:t>}</w:t>
      </w:r>
    </w:p>
    <w:p w14:paraId="7E79C1E0">
      <w:pPr>
        <w:spacing w:line="360" w:lineRule="auto"/>
        <w:ind w:left="-4" w:leftChars="-136" w:hanging="282" w:hangingChars="117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采购项目编号：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请填写采购项目编号</w:t>
      </w:r>
      <w:r>
        <w:rPr>
          <w:rFonts w:ascii="宋体" w:hAnsi="宋体"/>
          <w:sz w:val="24"/>
        </w:rPr>
        <w:t>}</w:t>
      </w:r>
    </w:p>
    <w:p w14:paraId="3064C389">
      <w:pPr>
        <w:kinsoku w:val="0"/>
        <w:spacing w:line="360" w:lineRule="auto"/>
        <w:ind w:left="-4" w:leftChars="-136" w:hanging="282" w:hangingChars="117"/>
        <w:rPr>
          <w:rFonts w:ascii="宋体" w:hAnsi="宋体"/>
          <w:sz w:val="24"/>
        </w:rPr>
      </w:pPr>
      <w:r>
        <w:rPr>
          <w:rFonts w:hint="eastAsia" w:ascii="宋体" w:hAnsi="宋体"/>
          <w:b/>
          <w:bCs/>
          <w:sz w:val="24"/>
        </w:rPr>
        <w:t>采购</w:t>
      </w:r>
      <w:r>
        <w:rPr>
          <w:rFonts w:hint="eastAsia" w:ascii="宋体" w:hAnsi="宋体"/>
          <w:b/>
          <w:bCs/>
          <w:sz w:val="24"/>
          <w:lang w:eastAsia="zh-Hans"/>
        </w:rPr>
        <w:t>包号：</w:t>
      </w:r>
      <w:r>
        <w:rPr>
          <w:rFonts w:ascii="宋体" w:hAnsi="宋体"/>
          <w:sz w:val="24"/>
        </w:rPr>
        <w:t>{</w:t>
      </w:r>
      <w:r>
        <w:rPr>
          <w:rFonts w:hint="eastAsia" w:ascii="宋体" w:hAnsi="宋体"/>
          <w:sz w:val="24"/>
          <w:lang w:eastAsia="zh-Hans"/>
        </w:rPr>
        <w:t>请填写</w:t>
      </w:r>
      <w:r>
        <w:rPr>
          <w:rFonts w:hint="eastAsia" w:ascii="宋体" w:hAnsi="宋体"/>
          <w:sz w:val="24"/>
        </w:rPr>
        <w:t>采购包</w:t>
      </w:r>
      <w:r>
        <w:rPr>
          <w:rFonts w:hint="eastAsia" w:ascii="宋体" w:hAnsi="宋体"/>
          <w:sz w:val="24"/>
          <w:lang w:eastAsia="zh-Hans"/>
        </w:rPr>
        <w:t>编号</w:t>
      </w:r>
      <w:r>
        <w:rPr>
          <w:rFonts w:ascii="宋体" w:hAnsi="宋体"/>
          <w:sz w:val="24"/>
        </w:rPr>
        <w:t>}</w:t>
      </w:r>
      <w:r>
        <w:rPr>
          <w:rFonts w:hint="eastAsia" w:ascii="宋体" w:hAnsi="宋体"/>
          <w:sz w:val="24"/>
        </w:rPr>
        <w:t xml:space="preserve">                                                    </w:t>
      </w:r>
      <w:r>
        <w:rPr>
          <w:rFonts w:ascii="宋体" w:hAnsi="宋体"/>
          <w:sz w:val="24"/>
        </w:rPr>
        <w:t xml:space="preserve">  </w:t>
      </w:r>
    </w:p>
    <w:tbl>
      <w:tblPr>
        <w:tblStyle w:val="6"/>
        <w:tblW w:w="518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299"/>
        <w:gridCol w:w="2758"/>
        <w:gridCol w:w="2784"/>
      </w:tblGrid>
      <w:tr w14:paraId="06BD2B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1866" w:type="pct"/>
            <w:tcBorders>
              <w:tl2br w:val="single" w:color="auto" w:sz="4" w:space="0"/>
            </w:tcBorders>
            <w:vAlign w:val="center"/>
          </w:tcPr>
          <w:p w14:paraId="315E0A4F">
            <w:pPr>
              <w:spacing w:line="500" w:lineRule="exact"/>
              <w:ind w:firstLine="1920" w:firstLineChars="800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报价内容</w:t>
            </w:r>
          </w:p>
          <w:p w14:paraId="4DF1EE34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  <w:p w14:paraId="54ED6CD2">
            <w:pPr>
              <w:spacing w:line="5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谈判内容</w:t>
            </w:r>
          </w:p>
        </w:tc>
        <w:tc>
          <w:tcPr>
            <w:tcW w:w="1560" w:type="pct"/>
            <w:vAlign w:val="center"/>
          </w:tcPr>
          <w:p w14:paraId="070AA1BD">
            <w:pPr>
              <w:spacing w:line="500" w:lineRule="exact"/>
              <w:ind w:firstLine="120" w:firstLineChars="50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谈判报价</w:t>
            </w:r>
          </w:p>
        </w:tc>
        <w:tc>
          <w:tcPr>
            <w:tcW w:w="1574" w:type="pct"/>
            <w:vAlign w:val="center"/>
          </w:tcPr>
          <w:p w14:paraId="4979944A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服务期限</w:t>
            </w:r>
          </w:p>
        </w:tc>
      </w:tr>
      <w:tr w14:paraId="3C87C2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1866" w:type="pct"/>
            <w:vAlign w:val="center"/>
          </w:tcPr>
          <w:p w14:paraId="5C884F49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60" w:type="pct"/>
            <w:vAlign w:val="center"/>
          </w:tcPr>
          <w:p w14:paraId="440C9B46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  <w:tc>
          <w:tcPr>
            <w:tcW w:w="1574" w:type="pct"/>
            <w:vAlign w:val="center"/>
          </w:tcPr>
          <w:p w14:paraId="5D84E5B5">
            <w:pPr>
              <w:spacing w:line="500" w:lineRule="exact"/>
              <w:jc w:val="center"/>
              <w:rPr>
                <w:rFonts w:ascii="宋体" w:hAnsi="宋体"/>
                <w:color w:val="000000"/>
                <w:sz w:val="24"/>
              </w:rPr>
            </w:pPr>
          </w:p>
        </w:tc>
      </w:tr>
      <w:tr w14:paraId="675F5B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5000" w:type="pct"/>
            <w:gridSpan w:val="3"/>
            <w:vAlign w:val="center"/>
          </w:tcPr>
          <w:p w14:paraId="7880E2AD">
            <w:pPr>
              <w:spacing w:line="5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谈判报价：人民币（大写）                                （</w:t>
            </w:r>
            <w:r>
              <w:rPr>
                <w:rFonts w:hint="eastAsia" w:ascii="宋体" w:hAnsi="宋体"/>
                <w:sz w:val="24"/>
              </w:rPr>
              <w:t>¥</w:t>
            </w:r>
            <w:r>
              <w:rPr>
                <w:rFonts w:hint="eastAsia" w:ascii="宋体" w:hAnsi="宋体"/>
                <w:color w:val="000000"/>
                <w:sz w:val="24"/>
              </w:rPr>
              <w:t xml:space="preserve">        元） </w:t>
            </w:r>
          </w:p>
        </w:tc>
      </w:tr>
      <w:tr w14:paraId="293F79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5000" w:type="pct"/>
            <w:gridSpan w:val="3"/>
            <w:vAlign w:val="center"/>
          </w:tcPr>
          <w:p w14:paraId="0E2841E6">
            <w:pPr>
              <w:spacing w:line="500" w:lineRule="exact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备注：</w:t>
            </w:r>
            <w:r>
              <w:rPr>
                <w:rFonts w:hint="eastAsia" w:ascii="宋体" w:hAnsi="宋体"/>
                <w:sz w:val="24"/>
              </w:rPr>
              <w:t>表内报价内容以元为单位，最多保留小数点后两位</w:t>
            </w:r>
            <w:r>
              <w:rPr>
                <w:rFonts w:hint="eastAsia" w:ascii="宋体" w:hAnsi="宋体"/>
                <w:color w:val="000000"/>
                <w:sz w:val="24"/>
              </w:rPr>
              <w:t>。</w:t>
            </w:r>
          </w:p>
        </w:tc>
      </w:tr>
    </w:tbl>
    <w:p w14:paraId="4BAB2437">
      <w:pPr>
        <w:kinsoku w:val="0"/>
        <w:spacing w:line="500" w:lineRule="exact"/>
        <w:rPr>
          <w:rFonts w:ascii="宋体" w:hAnsi="宋体"/>
          <w:sz w:val="24"/>
        </w:rPr>
      </w:pPr>
    </w:p>
    <w:p w14:paraId="60BEB9A6">
      <w:pPr>
        <w:kinsoku w:val="0"/>
        <w:spacing w:line="500" w:lineRule="exact"/>
        <w:rPr>
          <w:rFonts w:ascii="宋体" w:hAnsi="宋体"/>
          <w:sz w:val="24"/>
        </w:rPr>
      </w:pPr>
    </w:p>
    <w:p w14:paraId="0EAFB7A2">
      <w:pPr>
        <w:pStyle w:val="4"/>
      </w:pPr>
    </w:p>
    <w:p w14:paraId="398C13F5">
      <w:pPr>
        <w:kinsoku w:val="0"/>
        <w:spacing w:line="500" w:lineRule="exact"/>
        <w:ind w:left="-3" w:leftChars="-136" w:hanging="283" w:hangingChars="118"/>
        <w:rPr>
          <w:rFonts w:ascii="宋体" w:hAnsi="宋体"/>
          <w:sz w:val="24"/>
          <w:u w:val="single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hint="eastAsia" w:ascii="宋体" w:hAnsi="宋体"/>
          <w:sz w:val="24"/>
          <w:u w:val="single"/>
        </w:rPr>
        <w:t xml:space="preserve">                     </w:t>
      </w:r>
      <w:r>
        <w:rPr>
          <w:rFonts w:ascii="宋体" w:hAnsi="宋体"/>
          <w:sz w:val="24"/>
          <w:u w:val="single"/>
        </w:rPr>
        <w:t xml:space="preserve">      </w:t>
      </w:r>
      <w:r>
        <w:rPr>
          <w:rFonts w:hint="eastAsia" w:ascii="宋体" w:hAnsi="宋体"/>
          <w:sz w:val="24"/>
          <w:u w:val="single"/>
        </w:rPr>
        <w:t xml:space="preserve">  </w:t>
      </w:r>
    </w:p>
    <w:p w14:paraId="2D2B2869">
      <w:pPr>
        <w:tabs>
          <w:tab w:val="left" w:pos="4860"/>
        </w:tabs>
        <w:spacing w:before="156" w:beforeLines="50" w:line="480" w:lineRule="auto"/>
        <w:ind w:right="1559" w:firstLine="480" w:firstLineChars="200"/>
        <w:jc w:val="center"/>
        <w:rPr>
          <w:rFonts w:ascii="宋体" w:hAnsi="宋体"/>
          <w:sz w:val="24"/>
        </w:rPr>
      </w:pPr>
    </w:p>
    <w:p w14:paraId="14561813">
      <w:pPr>
        <w:ind w:left="-3" w:leftChars="-136" w:hanging="283" w:hangingChars="118"/>
        <w:jc w:val="left"/>
        <w:rPr>
          <w:rFonts w:ascii="宋体" w:hAnsi="宋体" w:cs="宋体"/>
          <w:b/>
          <w:bCs/>
          <w:color w:val="0A82E5"/>
          <w:kern w:val="0"/>
          <w:sz w:val="24"/>
        </w:rPr>
      </w:pPr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</w:p>
    <w:p w14:paraId="2A2F96F8">
      <w:pPr>
        <w:jc w:val="left"/>
        <w:rPr>
          <w:rFonts w:ascii="宋体" w:hAnsi="宋体" w:cs="宋体"/>
          <w:b/>
          <w:bCs/>
          <w:color w:val="0A82E5"/>
          <w:kern w:val="0"/>
          <w:sz w:val="2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3A75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ind w:firstLine="480"/>
    </w:pPr>
    <w:rPr>
      <w:rFonts w:ascii="宋体" w:hAnsi="宋体" w:cs="Arial"/>
      <w:bCs/>
      <w:kern w:val="0"/>
      <w:sz w:val="24"/>
    </w:rPr>
  </w:style>
  <w:style w:type="paragraph" w:styleId="3">
    <w:name w:val="Body Text 2"/>
    <w:basedOn w:val="1"/>
    <w:qFormat/>
    <w:uiPriority w:val="0"/>
    <w:rPr>
      <w:sz w:val="28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5">
    <w:name w:val="Normal (Web)"/>
    <w:basedOn w:val="1"/>
    <w:qFormat/>
    <w:uiPriority w:val="99"/>
    <w:pPr>
      <w:widowControl/>
      <w:spacing w:before="156" w:beforeLines="50" w:line="360" w:lineRule="auto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2026-04-28T06:59:16Z</dcterms:created>
  <dc:creator>Administrator</dc:creator>
  <cp:lastModifiedBy>温虎</cp:lastModifiedBy>
  <dcterms:modified xsi:type="dcterms:W3CDTF">2026-04-28T06:59:28Z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eyJoZGlkIjoiZjhiODgzOTQwNTFmNmM5NDJmNzVjYmFiNWU0ZThkMGUiLCJ1c2VySWQiOiIzMjA5MTY3MTYifQ==</vt:lpwstr>
  </property>
  <property fmtid="{D5CDD505-2E9C-101B-9397-08002B2CF9AE}" pid="4" name="ICV">
    <vt:lpwstr>4FD4EAA6C97B4AECAD69A6492E626C07_12</vt:lpwstr>
  </property>
</Properties>
</file>