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96CB2">
      <w:pPr>
        <w:adjustRightInd w:val="0"/>
        <w:spacing w:line="416" w:lineRule="atLeast"/>
        <w:textAlignment w:val="baseline"/>
        <w:outlineLvl w:val="9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业绩一览表</w:t>
      </w:r>
      <w:bookmarkEnd w:id="0"/>
    </w:p>
    <w:p w14:paraId="685BF370">
      <w:pPr>
        <w:pStyle w:val="4"/>
        <w:rPr>
          <w:rFonts w:hint="eastAsia" w:ascii="仿宋" w:hAnsi="仿宋" w:eastAsia="仿宋" w:cs="仿宋"/>
        </w:rPr>
      </w:pPr>
    </w:p>
    <w:p w14:paraId="5D201AE7">
      <w:pPr>
        <w:tabs>
          <w:tab w:val="left" w:pos="6390"/>
        </w:tabs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 xml:space="preserve">  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767081F4">
      <w:pPr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         第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页共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页</w:t>
      </w:r>
    </w:p>
    <w:tbl>
      <w:tblPr>
        <w:tblStyle w:val="5"/>
        <w:tblW w:w="8531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3705"/>
        <w:gridCol w:w="2114"/>
        <w:gridCol w:w="1964"/>
      </w:tblGrid>
      <w:tr w14:paraId="720313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4001B4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3705" w:type="dxa"/>
            <w:noWrap w:val="0"/>
            <w:vAlign w:val="center"/>
          </w:tcPr>
          <w:p w14:paraId="6A4B29E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21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4010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合同金额（万元）</w:t>
            </w:r>
          </w:p>
        </w:tc>
        <w:tc>
          <w:tcPr>
            <w:tcW w:w="1964" w:type="dxa"/>
            <w:tcBorders>
              <w:right w:val="single" w:color="auto" w:sz="4" w:space="0"/>
            </w:tcBorders>
            <w:noWrap w:val="0"/>
            <w:vAlign w:val="center"/>
          </w:tcPr>
          <w:p w14:paraId="57C5DAD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</w:t>
            </w:r>
          </w:p>
          <w:p w14:paraId="6C5FE76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联系人及电话</w:t>
            </w:r>
          </w:p>
        </w:tc>
      </w:tr>
      <w:tr w14:paraId="61B95F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152FBA8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3705" w:type="dxa"/>
            <w:noWrap w:val="0"/>
            <w:vAlign w:val="center"/>
          </w:tcPr>
          <w:p w14:paraId="71A29C0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B9B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64" w:type="dxa"/>
            <w:tcBorders>
              <w:right w:val="single" w:color="auto" w:sz="4" w:space="0"/>
            </w:tcBorders>
            <w:noWrap w:val="0"/>
            <w:vAlign w:val="top"/>
          </w:tcPr>
          <w:p w14:paraId="58949E2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BF4D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3EFDC78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3705" w:type="dxa"/>
            <w:noWrap w:val="0"/>
            <w:vAlign w:val="center"/>
          </w:tcPr>
          <w:p w14:paraId="5D084F7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536F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64" w:type="dxa"/>
            <w:tcBorders>
              <w:right w:val="single" w:color="auto" w:sz="4" w:space="0"/>
            </w:tcBorders>
            <w:noWrap w:val="0"/>
            <w:vAlign w:val="top"/>
          </w:tcPr>
          <w:p w14:paraId="3CDC590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39BF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626E957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3705" w:type="dxa"/>
            <w:noWrap w:val="0"/>
            <w:vAlign w:val="center"/>
          </w:tcPr>
          <w:p w14:paraId="3DA09CF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545A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64" w:type="dxa"/>
            <w:tcBorders>
              <w:right w:val="single" w:color="auto" w:sz="4" w:space="0"/>
            </w:tcBorders>
            <w:noWrap w:val="0"/>
            <w:vAlign w:val="top"/>
          </w:tcPr>
          <w:p w14:paraId="17C06F0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EAB20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0E7B06B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3705" w:type="dxa"/>
            <w:noWrap w:val="0"/>
            <w:vAlign w:val="center"/>
          </w:tcPr>
          <w:p w14:paraId="4CC1E05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13CE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64" w:type="dxa"/>
            <w:tcBorders>
              <w:right w:val="single" w:color="auto" w:sz="4" w:space="0"/>
            </w:tcBorders>
            <w:noWrap w:val="0"/>
            <w:vAlign w:val="top"/>
          </w:tcPr>
          <w:p w14:paraId="04BC5D8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0DCA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6F25FDC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3705" w:type="dxa"/>
            <w:noWrap w:val="0"/>
            <w:vAlign w:val="center"/>
          </w:tcPr>
          <w:p w14:paraId="4917442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8604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64" w:type="dxa"/>
            <w:tcBorders>
              <w:right w:val="single" w:color="auto" w:sz="4" w:space="0"/>
            </w:tcBorders>
            <w:noWrap w:val="0"/>
            <w:vAlign w:val="top"/>
          </w:tcPr>
          <w:p w14:paraId="25FA137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2A89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225482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3705" w:type="dxa"/>
            <w:noWrap w:val="0"/>
            <w:vAlign w:val="center"/>
          </w:tcPr>
          <w:p w14:paraId="22C9D66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205A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64" w:type="dxa"/>
            <w:tcBorders>
              <w:right w:val="single" w:color="auto" w:sz="4" w:space="0"/>
            </w:tcBorders>
            <w:noWrap w:val="0"/>
            <w:vAlign w:val="top"/>
          </w:tcPr>
          <w:p w14:paraId="7A79F1B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9263F58">
      <w:pPr>
        <w:snapToGrid w:val="0"/>
        <w:spacing w:before="120"/>
        <w:ind w:left="454" w:leftChars="216" w:right="357" w:firstLine="105" w:firstLineChars="5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注：供应商应如实列出以上情况，如有隐瞒，一经查实将导致其投标申请被拒绝。</w:t>
      </w:r>
    </w:p>
    <w:p w14:paraId="1C294612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2ECD9BA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D838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576E42C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4722FE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22D2D8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32FA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573E6B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DAC8A0B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99950C0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63EA3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DAE55AE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30E4B13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C925FFA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3528E741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61E939D9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</w:p>
    <w:p w14:paraId="5DCB6F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9214C51"/>
    <w:rsid w:val="128405AB"/>
    <w:rsid w:val="12DC17FF"/>
    <w:rsid w:val="1D21652F"/>
    <w:rsid w:val="33C75B03"/>
    <w:rsid w:val="34A140CF"/>
    <w:rsid w:val="439E5442"/>
    <w:rsid w:val="4C9442AE"/>
    <w:rsid w:val="62D76D32"/>
    <w:rsid w:val="758218A0"/>
    <w:rsid w:val="7CBB6C6E"/>
    <w:rsid w:val="7E14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0</Lines>
  <Paragraphs>0</Paragraphs>
  <TotalTime>0</TotalTime>
  <ScaleCrop>false</ScaleCrop>
  <LinksUpToDate>false</LinksUpToDate>
  <CharactersWithSpaces>276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2024-02-26T02:32:00Z</dcterms:created>
  <dc:creator>Administrator</dc:creator>
  <cp:lastModifiedBy>admin</cp:lastModifiedBy>
  <cp:lastPrinted>2026-04-08T02:02:07Z</cp:lastPrinted>
  <dcterms:modified xsi:type="dcterms:W3CDTF">2026-04-08T02:02:24Z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F1A8E4ECC8B24F89A0CCB25C968D0414_12</vt:lpwstr>
  </property>
  <property fmtid="{D5CDD505-2E9C-101B-9397-08002B2CF9AE}" pid="4" name="KSOTemplateDocerSaveRecord">
    <vt:lpwstr>eyJoZGlkIjoiMGY2Mjk0MWI1YThjOTM1ZDJiMGQzNDE1N2JmMDQ2NmEiLCJ1c2VySWQiOiIzNzIzODE1MjEifQ==</vt:lpwstr>
  </property>
</Properties>
</file>