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0EA60">
      <w:pPr>
        <w:jc w:val="center"/>
        <w:rPr>
          <w:rFonts w:hint="eastAsia" w:ascii="宋体" w:hAnsi="宋体" w:eastAsia="宋体" w:cs="宋体"/>
          <w:b/>
          <w:bCs/>
          <w:sz w:val="32"/>
          <w:szCs w:val="32"/>
        </w:rPr>
      </w:pPr>
      <w:bookmarkStart w:id="0" w:name="_Toc25759890"/>
      <w:bookmarkStart w:id="1" w:name="_Toc25760391"/>
      <w:bookmarkStart w:id="2" w:name="_Toc26621"/>
      <w:bookmarkStart w:id="3" w:name="_Toc19711"/>
      <w:bookmarkStart w:id="4" w:name="_Toc23785873"/>
      <w:r>
        <w:rPr>
          <w:rFonts w:hint="eastAsia" w:ascii="宋体" w:hAnsi="宋体" w:eastAsia="宋体" w:cs="宋体"/>
          <w:b/>
          <w:bCs/>
          <w:sz w:val="32"/>
          <w:szCs w:val="32"/>
        </w:rPr>
        <w:t>第</w:t>
      </w:r>
      <w:r>
        <w:rPr>
          <w:rFonts w:hint="eastAsia" w:ascii="宋体" w:hAnsi="宋体" w:eastAsia="宋体" w:cs="宋体"/>
          <w:b/>
          <w:bCs/>
          <w:sz w:val="32"/>
          <w:szCs w:val="32"/>
          <w:lang w:val="en-US" w:eastAsia="zh-CN"/>
        </w:rPr>
        <w:t>一</w:t>
      </w:r>
      <w:r>
        <w:rPr>
          <w:rFonts w:hint="eastAsia" w:ascii="宋体" w:hAnsi="宋体" w:eastAsia="宋体" w:cs="宋体"/>
          <w:b/>
          <w:bCs/>
          <w:sz w:val="32"/>
          <w:szCs w:val="32"/>
        </w:rPr>
        <w:t xml:space="preserve">部分 </w:t>
      </w:r>
      <w:r>
        <w:rPr>
          <w:rFonts w:hint="eastAsia" w:ascii="宋体" w:hAnsi="宋体" w:eastAsia="宋体" w:cs="宋体"/>
          <w:b/>
          <w:bCs/>
          <w:sz w:val="32"/>
          <w:szCs w:val="32"/>
          <w:lang w:val="en-US"/>
        </w:rPr>
        <w:t xml:space="preserve"> </w:t>
      </w:r>
      <w:r>
        <w:rPr>
          <w:rFonts w:hint="eastAsia" w:ascii="宋体" w:hAnsi="宋体" w:eastAsia="宋体" w:cs="宋体"/>
          <w:b/>
          <w:bCs/>
          <w:sz w:val="32"/>
          <w:szCs w:val="32"/>
        </w:rPr>
        <w:t>开标一览表</w:t>
      </w:r>
      <w:bookmarkEnd w:id="0"/>
      <w:bookmarkEnd w:id="1"/>
      <w:bookmarkEnd w:id="2"/>
      <w:bookmarkEnd w:id="3"/>
      <w:bookmarkEnd w:id="4"/>
    </w:p>
    <w:p w14:paraId="6BC8510E">
      <w:pPr>
        <w:kinsoku w:val="0"/>
        <w:spacing w:line="360" w:lineRule="auto"/>
        <w:ind w:firstLine="960" w:firstLineChars="400"/>
        <w:jc w:val="both"/>
        <w:rPr>
          <w:rFonts w:hint="eastAsia" w:ascii="宋体" w:hAnsi="宋体" w:eastAsia="宋体" w:cs="宋体"/>
          <w:sz w:val="24"/>
          <w:szCs w:val="28"/>
        </w:rPr>
      </w:pPr>
    </w:p>
    <w:p w14:paraId="3FD187B7">
      <w:pPr>
        <w:kinsoku w:val="0"/>
        <w:spacing w:line="360" w:lineRule="auto"/>
        <w:ind w:firstLine="960" w:firstLineChars="400"/>
        <w:jc w:val="both"/>
        <w:rPr>
          <w:rFonts w:hint="eastAsia" w:ascii="宋体" w:hAnsi="宋体" w:eastAsia="宋体" w:cs="宋体"/>
          <w:sz w:val="24"/>
          <w:szCs w:val="28"/>
          <w:u w:val="single"/>
          <w:lang w:val="en-US" w:eastAsia="zh-CN"/>
        </w:rPr>
      </w:pPr>
      <w:r>
        <w:rPr>
          <w:rFonts w:hint="eastAsia" w:ascii="宋体" w:hAnsi="宋体" w:eastAsia="宋体" w:cs="宋体"/>
          <w:sz w:val="24"/>
          <w:szCs w:val="28"/>
        </w:rPr>
        <w:t>项目名称：</w:t>
      </w:r>
      <w:r>
        <w:rPr>
          <w:rFonts w:hint="eastAsia" w:ascii="宋体" w:hAnsi="宋体" w:eastAsia="宋体" w:cs="宋体"/>
          <w:sz w:val="22"/>
          <w:szCs w:val="24"/>
          <w:u w:val="single"/>
        </w:rPr>
        <w:t xml:space="preserve">             </w:t>
      </w:r>
      <w:r>
        <w:rPr>
          <w:rFonts w:hint="eastAsia" w:ascii="宋体" w:hAnsi="宋体" w:eastAsia="宋体" w:cs="宋体"/>
          <w:sz w:val="22"/>
          <w:szCs w:val="24"/>
          <w:u w:val="single"/>
          <w:lang w:val="en-US"/>
        </w:rPr>
        <w:t xml:space="preserve">         </w:t>
      </w:r>
      <w:r>
        <w:rPr>
          <w:rFonts w:hint="eastAsia" w:ascii="宋体" w:hAnsi="宋体" w:eastAsia="宋体" w:cs="宋体"/>
          <w:sz w:val="22"/>
          <w:szCs w:val="24"/>
          <w:u w:val="single"/>
          <w:lang w:val="en-US"/>
        </w:rPr>
        <w:t xml:space="preserve"> </w:t>
      </w:r>
      <w:r>
        <w:rPr>
          <w:rFonts w:hint="eastAsia" w:ascii="宋体" w:hAnsi="宋体" w:eastAsia="宋体" w:cs="宋体"/>
          <w:sz w:val="22"/>
          <w:szCs w:val="24"/>
          <w:u w:val="none"/>
          <w:lang w:val="en-US"/>
        </w:rPr>
        <w:t xml:space="preserve">   </w:t>
      </w:r>
      <w:r>
        <w:rPr>
          <w:rFonts w:hint="eastAsia" w:ascii="宋体" w:hAnsi="宋体" w:eastAsia="宋体" w:cs="宋体"/>
          <w:sz w:val="22"/>
          <w:szCs w:val="24"/>
          <w:u w:val="none"/>
          <w:lang w:val="en-US" w:eastAsia="zh-CN"/>
        </w:rPr>
        <w:t xml:space="preserve"> </w:t>
      </w:r>
      <w:r>
        <w:rPr>
          <w:rFonts w:hint="eastAsia" w:ascii="宋体" w:hAnsi="宋体" w:eastAsia="宋体" w:cs="宋体"/>
          <w:sz w:val="22"/>
          <w:szCs w:val="24"/>
          <w:u w:val="none"/>
          <w:lang w:val="en-US"/>
        </w:rPr>
        <w:t xml:space="preserve">          </w:t>
      </w:r>
      <w:r>
        <w:rPr>
          <w:rFonts w:hint="eastAsia" w:ascii="宋体" w:hAnsi="宋体" w:eastAsia="宋体" w:cs="宋体"/>
          <w:sz w:val="22"/>
          <w:szCs w:val="24"/>
          <w:u w:val="none"/>
          <w:lang w:val="en-US" w:eastAsia="zh-CN"/>
        </w:rPr>
        <w:t>包号：</w:t>
      </w:r>
      <w:r>
        <w:rPr>
          <w:rFonts w:hint="eastAsia" w:ascii="宋体" w:hAnsi="宋体" w:eastAsia="宋体" w:cs="宋体"/>
          <w:sz w:val="22"/>
          <w:szCs w:val="24"/>
          <w:u w:val="single"/>
          <w:lang w:val="en-US" w:eastAsia="zh-CN"/>
        </w:rPr>
        <w:t xml:space="preserve">    包</w:t>
      </w:r>
    </w:p>
    <w:p w14:paraId="254D13BB">
      <w:pPr>
        <w:kinsoku w:val="0"/>
        <w:spacing w:line="360" w:lineRule="auto"/>
        <w:jc w:val="right"/>
        <w:rPr>
          <w:rFonts w:hint="eastAsia" w:ascii="宋体" w:hAnsi="宋体" w:eastAsia="宋体" w:cs="宋体"/>
          <w:sz w:val="24"/>
          <w:szCs w:val="28"/>
        </w:rPr>
      </w:pPr>
    </w:p>
    <w:tbl>
      <w:tblPr>
        <w:tblStyle w:val="10"/>
        <w:tblpPr w:leftFromText="180" w:rightFromText="180" w:vertAnchor="text" w:horzAnchor="page" w:tblpXSpec="center" w:tblpY="120"/>
        <w:tblW w:w="8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4"/>
        <w:gridCol w:w="5310"/>
      </w:tblGrid>
      <w:tr w14:paraId="5ACE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24" w:type="dxa"/>
            <w:tcBorders>
              <w:right w:val="single" w:color="000000" w:sz="12" w:space="0"/>
            </w:tcBorders>
            <w:noWrap w:val="0"/>
            <w:vAlign w:val="center"/>
          </w:tcPr>
          <w:p w14:paraId="62F1ED12">
            <w:pPr>
              <w:pStyle w:val="4"/>
              <w:pageBreakBefore w:val="0"/>
              <w:widowControl w:val="0"/>
              <w:wordWrap/>
              <w:overflowPunct/>
              <w:topLinePunct w:val="0"/>
              <w:autoSpaceDE/>
              <w:autoSpaceDN/>
              <w:bidi w:val="0"/>
              <w:adjustRightInd w:val="0"/>
              <w:snapToGrid w:val="0"/>
              <w:spacing w:before="0" w:after="0" w:line="240" w:lineRule="auto"/>
              <w:jc w:val="center"/>
              <w:textAlignment w:val="auto"/>
              <w:rPr>
                <w:rFonts w:hint="eastAsia" w:ascii="宋体" w:hAnsi="宋体" w:eastAsia="宋体" w:cs="宋体"/>
                <w:b/>
                <w:bCs/>
                <w:sz w:val="28"/>
                <w:szCs w:val="22"/>
                <w:lang w:val="en-US" w:eastAsia="zh-CN"/>
              </w:rPr>
            </w:pPr>
            <w:r>
              <w:rPr>
                <w:rFonts w:hint="eastAsia" w:ascii="宋体" w:hAnsi="宋体" w:eastAsia="宋体" w:cs="宋体"/>
                <w:b/>
                <w:bCs/>
                <w:sz w:val="28"/>
                <w:szCs w:val="22"/>
                <w:lang w:val="en-US" w:eastAsia="zh-CN"/>
              </w:rPr>
              <w:t>投标人名称</w:t>
            </w:r>
          </w:p>
        </w:tc>
        <w:tc>
          <w:tcPr>
            <w:tcW w:w="5310" w:type="dxa"/>
            <w:tcBorders>
              <w:left w:val="single" w:color="000000" w:sz="12" w:space="0"/>
            </w:tcBorders>
            <w:noWrap w:val="0"/>
            <w:vAlign w:val="center"/>
          </w:tcPr>
          <w:p w14:paraId="616CEED5">
            <w:pPr>
              <w:pStyle w:val="4"/>
              <w:pageBreakBefore w:val="0"/>
              <w:widowControl w:val="0"/>
              <w:wordWrap/>
              <w:overflowPunct/>
              <w:topLinePunct w:val="0"/>
              <w:autoSpaceDE/>
              <w:autoSpaceDN/>
              <w:bidi w:val="0"/>
              <w:adjustRightInd w:val="0"/>
              <w:snapToGrid w:val="0"/>
              <w:spacing w:before="0" w:after="0" w:line="240" w:lineRule="auto"/>
              <w:jc w:val="left"/>
              <w:textAlignment w:val="auto"/>
              <w:rPr>
                <w:rFonts w:hint="eastAsia" w:ascii="宋体" w:hAnsi="宋体" w:eastAsia="宋体" w:cs="宋体"/>
                <w:b w:val="0"/>
                <w:bCs w:val="0"/>
                <w:sz w:val="28"/>
                <w:szCs w:val="22"/>
                <w:lang w:val="en-US" w:eastAsia="zh-CN"/>
              </w:rPr>
            </w:pPr>
          </w:p>
        </w:tc>
      </w:tr>
      <w:tr w14:paraId="1EF9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24" w:type="dxa"/>
            <w:tcBorders>
              <w:right w:val="single" w:color="000000" w:sz="12" w:space="0"/>
            </w:tcBorders>
            <w:noWrap w:val="0"/>
            <w:vAlign w:val="center"/>
          </w:tcPr>
          <w:p w14:paraId="55E6F937">
            <w:pPr>
              <w:pStyle w:val="4"/>
              <w:pageBreakBefore w:val="0"/>
              <w:widowControl w:val="0"/>
              <w:wordWrap/>
              <w:overflowPunct/>
              <w:topLinePunct w:val="0"/>
              <w:autoSpaceDE/>
              <w:autoSpaceDN/>
              <w:bidi w:val="0"/>
              <w:adjustRightInd w:val="0"/>
              <w:snapToGrid w:val="0"/>
              <w:spacing w:before="0" w:after="0" w:line="240" w:lineRule="auto"/>
              <w:jc w:val="center"/>
              <w:textAlignment w:val="auto"/>
              <w:rPr>
                <w:rFonts w:hint="eastAsia" w:ascii="宋体" w:hAnsi="宋体" w:eastAsia="宋体" w:cs="宋体"/>
                <w:b/>
                <w:bCs/>
                <w:sz w:val="28"/>
                <w:szCs w:val="22"/>
              </w:rPr>
            </w:pPr>
            <w:r>
              <w:rPr>
                <w:rFonts w:hint="eastAsia" w:ascii="宋体" w:hAnsi="宋体" w:eastAsia="宋体" w:cs="宋体"/>
                <w:b/>
                <w:bCs/>
                <w:sz w:val="28"/>
                <w:szCs w:val="22"/>
                <w:lang w:val="en-US" w:eastAsia="zh-CN"/>
              </w:rPr>
              <w:t>项目编号</w:t>
            </w:r>
          </w:p>
        </w:tc>
        <w:tc>
          <w:tcPr>
            <w:tcW w:w="5310" w:type="dxa"/>
            <w:tcBorders>
              <w:left w:val="single" w:color="000000" w:sz="12" w:space="0"/>
            </w:tcBorders>
            <w:noWrap w:val="0"/>
            <w:vAlign w:val="center"/>
          </w:tcPr>
          <w:p w14:paraId="2DD957D4">
            <w:pPr>
              <w:pStyle w:val="4"/>
              <w:pageBreakBefore w:val="0"/>
              <w:widowControl w:val="0"/>
              <w:wordWrap/>
              <w:overflowPunct/>
              <w:topLinePunct w:val="0"/>
              <w:autoSpaceDE/>
              <w:autoSpaceDN/>
              <w:bidi w:val="0"/>
              <w:adjustRightInd w:val="0"/>
              <w:snapToGrid w:val="0"/>
              <w:spacing w:before="0" w:after="0" w:line="240" w:lineRule="auto"/>
              <w:jc w:val="left"/>
              <w:textAlignment w:val="auto"/>
              <w:rPr>
                <w:rFonts w:hint="eastAsia" w:ascii="宋体" w:hAnsi="宋体" w:eastAsia="宋体" w:cs="宋体"/>
                <w:b w:val="0"/>
                <w:bCs w:val="0"/>
                <w:sz w:val="28"/>
                <w:szCs w:val="22"/>
                <w:lang w:val="en-US" w:eastAsia="zh-CN"/>
              </w:rPr>
            </w:pPr>
          </w:p>
        </w:tc>
      </w:tr>
      <w:tr w14:paraId="0A82D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24" w:type="dxa"/>
            <w:tcBorders>
              <w:right w:val="single" w:color="000000" w:sz="12" w:space="0"/>
            </w:tcBorders>
            <w:noWrap w:val="0"/>
            <w:vAlign w:val="center"/>
          </w:tcPr>
          <w:p w14:paraId="27C17F01">
            <w:pPr>
              <w:pStyle w:val="4"/>
              <w:pageBreakBefore w:val="0"/>
              <w:widowControl w:val="0"/>
              <w:wordWrap/>
              <w:overflowPunct/>
              <w:topLinePunct w:val="0"/>
              <w:autoSpaceDE/>
              <w:autoSpaceDN/>
              <w:bidi w:val="0"/>
              <w:adjustRightInd w:val="0"/>
              <w:snapToGrid w:val="0"/>
              <w:spacing w:before="0" w:after="0" w:line="240" w:lineRule="auto"/>
              <w:jc w:val="center"/>
              <w:textAlignment w:val="auto"/>
              <w:rPr>
                <w:rFonts w:hint="eastAsia" w:ascii="宋体" w:hAnsi="宋体" w:eastAsia="宋体" w:cs="宋体"/>
                <w:b/>
                <w:bCs/>
                <w:sz w:val="28"/>
                <w:szCs w:val="22"/>
                <w:lang w:val="en-US" w:eastAsia="zh-CN"/>
              </w:rPr>
            </w:pPr>
            <w:r>
              <w:rPr>
                <w:rFonts w:hint="eastAsia" w:ascii="宋体" w:hAnsi="宋体" w:eastAsia="宋体" w:cs="宋体"/>
                <w:b/>
                <w:bCs/>
                <w:sz w:val="28"/>
                <w:szCs w:val="22"/>
                <w:lang w:val="en-US" w:eastAsia="zh-CN"/>
              </w:rPr>
              <w:t>折扣率（</w:t>
            </w:r>
            <w:r>
              <w:rPr>
                <w:rFonts w:hint="eastAsia" w:ascii="宋体" w:hAnsi="宋体" w:eastAsia="宋体" w:cs="宋体"/>
                <w:b/>
                <w:bCs/>
                <w:sz w:val="28"/>
                <w:szCs w:val="22"/>
                <w:lang w:val="en-US" w:eastAsia="zh-CN"/>
              </w:rPr>
              <w:t>%</w:t>
            </w:r>
            <w:r>
              <w:rPr>
                <w:rFonts w:hint="eastAsia" w:ascii="宋体" w:hAnsi="宋体" w:eastAsia="宋体" w:cs="宋体"/>
                <w:b/>
                <w:bCs/>
                <w:sz w:val="28"/>
                <w:szCs w:val="22"/>
                <w:lang w:val="en-US" w:eastAsia="zh-CN"/>
              </w:rPr>
              <w:t>）</w:t>
            </w:r>
          </w:p>
        </w:tc>
        <w:tc>
          <w:tcPr>
            <w:tcW w:w="5310" w:type="dxa"/>
            <w:tcBorders>
              <w:left w:val="single" w:color="000000" w:sz="12" w:space="0"/>
            </w:tcBorders>
            <w:noWrap w:val="0"/>
            <w:vAlign w:val="center"/>
          </w:tcPr>
          <w:p w14:paraId="1D91E57B">
            <w:pPr>
              <w:pStyle w:val="4"/>
              <w:pageBreakBefore w:val="0"/>
              <w:widowControl w:val="0"/>
              <w:wordWrap/>
              <w:overflowPunct/>
              <w:topLinePunct w:val="0"/>
              <w:autoSpaceDE/>
              <w:autoSpaceDN/>
              <w:bidi w:val="0"/>
              <w:adjustRightInd w:val="0"/>
              <w:snapToGrid w:val="0"/>
              <w:spacing w:before="0" w:after="0" w:line="240" w:lineRule="auto"/>
              <w:jc w:val="left"/>
              <w:textAlignment w:val="auto"/>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lang w:val="en-US" w:eastAsia="zh-CN"/>
              </w:rPr>
              <w:t>小写：</w:t>
            </w:r>
          </w:p>
          <w:p w14:paraId="29965FBD">
            <w:pPr>
              <w:pStyle w:val="4"/>
              <w:pageBreakBefore w:val="0"/>
              <w:widowControl w:val="0"/>
              <w:wordWrap/>
              <w:overflowPunct/>
              <w:topLinePunct w:val="0"/>
              <w:autoSpaceDE/>
              <w:autoSpaceDN/>
              <w:bidi w:val="0"/>
              <w:adjustRightInd w:val="0"/>
              <w:snapToGrid w:val="0"/>
              <w:spacing w:before="0" w:after="0" w:line="240" w:lineRule="auto"/>
              <w:jc w:val="left"/>
              <w:textAlignment w:val="auto"/>
              <w:rPr>
                <w:rFonts w:hint="eastAsia" w:ascii="宋体" w:hAnsi="宋体" w:eastAsia="宋体" w:cs="宋体"/>
                <w:b w:val="0"/>
                <w:bCs w:val="0"/>
                <w:sz w:val="28"/>
                <w:szCs w:val="22"/>
                <w:lang w:val="en-US" w:eastAsia="zh-CN"/>
              </w:rPr>
            </w:pPr>
            <w:r>
              <w:rPr>
                <w:rFonts w:hint="eastAsia" w:ascii="宋体" w:hAnsi="宋体" w:eastAsia="宋体" w:cs="宋体"/>
                <w:b w:val="0"/>
                <w:bCs w:val="0"/>
                <w:sz w:val="28"/>
                <w:szCs w:val="22"/>
                <w:lang w:val="en-US" w:eastAsia="zh-CN"/>
              </w:rPr>
              <w:t>大写：</w:t>
            </w:r>
          </w:p>
        </w:tc>
      </w:tr>
      <w:tr w14:paraId="2A82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24" w:type="dxa"/>
            <w:tcBorders>
              <w:right w:val="single" w:color="000000" w:sz="12" w:space="0"/>
            </w:tcBorders>
            <w:noWrap w:val="0"/>
            <w:vAlign w:val="center"/>
          </w:tcPr>
          <w:p w14:paraId="4BD783B2">
            <w:pPr>
              <w:pStyle w:val="4"/>
              <w:pageBreakBefore w:val="0"/>
              <w:widowControl w:val="0"/>
              <w:wordWrap/>
              <w:overflowPunct/>
              <w:topLinePunct w:val="0"/>
              <w:autoSpaceDE/>
              <w:autoSpaceDN/>
              <w:bidi w:val="0"/>
              <w:adjustRightInd w:val="0"/>
              <w:snapToGrid w:val="0"/>
              <w:spacing w:before="0" w:after="0" w:line="240" w:lineRule="auto"/>
              <w:jc w:val="center"/>
              <w:textAlignment w:val="auto"/>
              <w:rPr>
                <w:rFonts w:hint="eastAsia" w:ascii="宋体" w:hAnsi="宋体" w:eastAsia="宋体" w:cs="宋体"/>
                <w:b/>
                <w:bCs/>
                <w:sz w:val="28"/>
                <w:szCs w:val="22"/>
              </w:rPr>
            </w:pPr>
            <w:r>
              <w:rPr>
                <w:rFonts w:hint="eastAsia" w:ascii="宋体" w:hAnsi="宋体" w:eastAsia="宋体" w:cs="宋体"/>
                <w:b/>
                <w:bCs/>
                <w:sz w:val="28"/>
                <w:szCs w:val="22"/>
                <w:lang w:eastAsia="zh-CN"/>
              </w:rPr>
              <w:t>供货期限</w:t>
            </w:r>
          </w:p>
        </w:tc>
        <w:tc>
          <w:tcPr>
            <w:tcW w:w="5310" w:type="dxa"/>
            <w:tcBorders>
              <w:left w:val="single" w:color="000000" w:sz="12" w:space="0"/>
            </w:tcBorders>
            <w:noWrap w:val="0"/>
            <w:vAlign w:val="center"/>
          </w:tcPr>
          <w:p w14:paraId="79BA49FC">
            <w:pPr>
              <w:pStyle w:val="4"/>
              <w:pageBreakBefore w:val="0"/>
              <w:widowControl w:val="0"/>
              <w:wordWrap/>
              <w:overflowPunct/>
              <w:topLinePunct w:val="0"/>
              <w:autoSpaceDE/>
              <w:autoSpaceDN/>
              <w:bidi w:val="0"/>
              <w:adjustRightInd w:val="0"/>
              <w:snapToGrid w:val="0"/>
              <w:spacing w:before="0" w:after="0" w:line="240" w:lineRule="auto"/>
              <w:jc w:val="left"/>
              <w:textAlignment w:val="auto"/>
              <w:rPr>
                <w:rFonts w:hint="eastAsia" w:ascii="宋体" w:hAnsi="宋体" w:eastAsia="宋体" w:cs="宋体"/>
                <w:b w:val="0"/>
                <w:bCs w:val="0"/>
                <w:sz w:val="28"/>
                <w:szCs w:val="22"/>
                <w:lang w:val="en-US" w:eastAsia="zh-CN"/>
              </w:rPr>
            </w:pPr>
          </w:p>
        </w:tc>
      </w:tr>
      <w:tr w14:paraId="3899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24" w:type="dxa"/>
            <w:tcBorders>
              <w:right w:val="single" w:color="000000" w:sz="12" w:space="0"/>
            </w:tcBorders>
            <w:noWrap w:val="0"/>
            <w:vAlign w:val="center"/>
          </w:tcPr>
          <w:p w14:paraId="53ACFFE9">
            <w:pPr>
              <w:pStyle w:val="4"/>
              <w:pageBreakBefore w:val="0"/>
              <w:widowControl w:val="0"/>
              <w:wordWrap/>
              <w:overflowPunct/>
              <w:topLinePunct w:val="0"/>
              <w:autoSpaceDE/>
              <w:autoSpaceDN/>
              <w:bidi w:val="0"/>
              <w:adjustRightInd w:val="0"/>
              <w:snapToGrid w:val="0"/>
              <w:spacing w:before="0" w:after="0" w:line="240" w:lineRule="auto"/>
              <w:jc w:val="center"/>
              <w:textAlignment w:val="auto"/>
              <w:rPr>
                <w:rFonts w:hint="eastAsia" w:ascii="宋体" w:hAnsi="宋体" w:eastAsia="宋体" w:cs="宋体"/>
                <w:b/>
                <w:bCs/>
                <w:sz w:val="28"/>
                <w:szCs w:val="22"/>
                <w:lang w:val="en-US" w:eastAsia="zh-CN"/>
              </w:rPr>
            </w:pPr>
            <w:r>
              <w:rPr>
                <w:rFonts w:hint="eastAsia" w:ascii="宋体" w:hAnsi="宋体" w:eastAsia="宋体" w:cs="宋体"/>
                <w:b/>
                <w:bCs/>
                <w:sz w:val="28"/>
                <w:szCs w:val="22"/>
                <w:lang w:val="en-US" w:eastAsia="zh-CN"/>
              </w:rPr>
              <w:t>供货</w:t>
            </w:r>
            <w:r>
              <w:rPr>
                <w:rFonts w:hint="eastAsia" w:ascii="宋体" w:hAnsi="宋体" w:eastAsia="宋体" w:cs="宋体"/>
                <w:b/>
                <w:bCs/>
                <w:sz w:val="28"/>
                <w:szCs w:val="22"/>
                <w:lang w:eastAsia="zh-CN"/>
              </w:rPr>
              <w:t>地点</w:t>
            </w:r>
          </w:p>
        </w:tc>
        <w:tc>
          <w:tcPr>
            <w:tcW w:w="5310" w:type="dxa"/>
            <w:tcBorders>
              <w:left w:val="single" w:color="000000" w:sz="12" w:space="0"/>
            </w:tcBorders>
            <w:noWrap w:val="0"/>
            <w:vAlign w:val="center"/>
          </w:tcPr>
          <w:p w14:paraId="0F3F3A0A">
            <w:pPr>
              <w:pStyle w:val="4"/>
              <w:pageBreakBefore w:val="0"/>
              <w:widowControl w:val="0"/>
              <w:wordWrap/>
              <w:overflowPunct/>
              <w:topLinePunct w:val="0"/>
              <w:autoSpaceDE/>
              <w:autoSpaceDN/>
              <w:bidi w:val="0"/>
              <w:adjustRightInd w:val="0"/>
              <w:snapToGrid w:val="0"/>
              <w:spacing w:before="0" w:after="0" w:line="240" w:lineRule="auto"/>
              <w:jc w:val="left"/>
              <w:textAlignment w:val="auto"/>
              <w:rPr>
                <w:rFonts w:hint="eastAsia" w:ascii="宋体" w:hAnsi="宋体" w:eastAsia="宋体" w:cs="宋体"/>
                <w:b w:val="0"/>
                <w:bCs w:val="0"/>
                <w:sz w:val="28"/>
                <w:szCs w:val="22"/>
                <w:lang w:val="en-US" w:eastAsia="zh-CN"/>
              </w:rPr>
            </w:pPr>
          </w:p>
        </w:tc>
      </w:tr>
      <w:tr w14:paraId="4FAD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34" w:type="dxa"/>
            <w:gridSpan w:val="2"/>
            <w:noWrap w:val="0"/>
            <w:vAlign w:val="center"/>
          </w:tcPr>
          <w:p w14:paraId="47A3D8DD">
            <w:pPr>
              <w:pageBreakBefore w:val="0"/>
              <w:widowControl w:val="0"/>
              <w:kinsoku w:val="0"/>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备注：</w:t>
            </w:r>
          </w:p>
          <w:p w14:paraId="2385737E">
            <w:pPr>
              <w:pageBreakBefore w:val="0"/>
              <w:widowControl w:val="0"/>
              <w:kinsoku w:val="0"/>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1.投标报价应精确到小数点后两位，大小写不一致时，以大写为准；</w:t>
            </w:r>
          </w:p>
          <w:p w14:paraId="12AF44DE">
            <w:pPr>
              <w:pageBreakBefore w:val="0"/>
              <w:widowControl w:val="0"/>
              <w:kinsoku w:val="0"/>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rPr>
              <w:t>2.“开标一览表”以包为单位填写</w:t>
            </w:r>
          </w:p>
          <w:p w14:paraId="7862E313">
            <w:pPr>
              <w:pageBreakBefore w:val="0"/>
              <w:widowControl w:val="0"/>
              <w:kinsoku w:val="0"/>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rPr>
            </w:pPr>
            <w:r>
              <w:rPr>
                <w:rFonts w:hint="eastAsia" w:ascii="宋体" w:hAnsi="宋体" w:eastAsia="宋体" w:cs="宋体"/>
                <w:sz w:val="24"/>
                <w:lang w:val="en-US"/>
              </w:rPr>
              <w:t>3.本合同</w:t>
            </w:r>
            <w:r>
              <w:rPr>
                <w:rFonts w:hint="eastAsia" w:ascii="宋体" w:hAnsi="宋体" w:eastAsia="宋体" w:cs="宋体"/>
                <w:sz w:val="24"/>
                <w:lang w:val="en-US" w:eastAsia="zh-CN"/>
              </w:rPr>
              <w:t>总价不变，</w:t>
            </w:r>
            <w:r>
              <w:rPr>
                <w:rFonts w:hint="eastAsia" w:ascii="宋体" w:hAnsi="宋体" w:eastAsia="宋体" w:cs="宋体"/>
                <w:sz w:val="24"/>
                <w:lang w:val="en-US"/>
              </w:rPr>
              <w:t>以折扣率为准，根据</w:t>
            </w:r>
            <w:r>
              <w:rPr>
                <w:rFonts w:hint="eastAsia" w:ascii="宋体" w:hAnsi="宋体" w:eastAsia="宋体" w:cs="宋体"/>
                <w:sz w:val="24"/>
                <w:lang w:val="en-US" w:eastAsia="zh-CN"/>
              </w:rPr>
              <w:t>市场指导价，结合中标商投标时的折扣率报价，按市场指导价×（中标折扣率）作为中标供货商的结算价格</w:t>
            </w:r>
            <w:r>
              <w:rPr>
                <w:rFonts w:hint="eastAsia" w:ascii="宋体" w:hAnsi="宋体" w:eastAsia="宋体" w:cs="宋体"/>
                <w:sz w:val="24"/>
              </w:rPr>
              <w:t>。</w:t>
            </w:r>
          </w:p>
        </w:tc>
      </w:tr>
    </w:tbl>
    <w:p w14:paraId="406E096D">
      <w:pPr>
        <w:widowControl/>
        <w:tabs>
          <w:tab w:val="left" w:pos="4000"/>
        </w:tabs>
        <w:snapToGrid w:val="0"/>
        <w:spacing w:line="300" w:lineRule="auto"/>
        <w:jc w:val="left"/>
        <w:rPr>
          <w:rFonts w:hint="eastAsia" w:ascii="宋体" w:hAnsi="宋体" w:eastAsia="宋体" w:cs="宋体"/>
          <w:b/>
          <w:bCs/>
          <w:spacing w:val="20"/>
          <w:kern w:val="0"/>
          <w:sz w:val="28"/>
          <w:szCs w:val="28"/>
        </w:rPr>
      </w:pPr>
    </w:p>
    <w:p w14:paraId="2F28ED69">
      <w:pPr>
        <w:adjustRightInd w:val="0"/>
        <w:spacing w:line="400" w:lineRule="exact"/>
        <w:ind w:firstLine="480" w:firstLineChars="200"/>
        <w:jc w:val="left"/>
        <w:rPr>
          <w:rFonts w:hint="eastAsia" w:ascii="宋体" w:hAnsi="宋体" w:eastAsia="宋体" w:cs="宋体"/>
          <w:bCs/>
          <w:sz w:val="24"/>
        </w:rPr>
      </w:pPr>
      <w:r>
        <w:rPr>
          <w:rFonts w:hint="eastAsia" w:ascii="宋体" w:hAnsi="宋体" w:eastAsia="宋体" w:cs="宋体"/>
          <w:bCs/>
          <w:sz w:val="24"/>
        </w:rPr>
        <w:t>投标人名称：</w:t>
      </w:r>
      <w:r>
        <w:rPr>
          <w:rFonts w:hint="eastAsia" w:ascii="宋体" w:hAnsi="宋体" w:eastAsia="宋体" w:cs="宋体"/>
          <w:bCs/>
          <w:sz w:val="24"/>
          <w:u w:val="single"/>
        </w:rPr>
        <w:t xml:space="preserve">                     </w:t>
      </w:r>
      <w:r>
        <w:rPr>
          <w:rFonts w:hint="eastAsia" w:ascii="宋体" w:hAnsi="宋体" w:eastAsia="宋体" w:cs="宋体"/>
          <w:bCs/>
          <w:sz w:val="24"/>
        </w:rPr>
        <w:t>（单位公章）</w:t>
      </w:r>
    </w:p>
    <w:p w14:paraId="4B1846EE">
      <w:pPr>
        <w:adjustRightInd w:val="0"/>
        <w:spacing w:line="400" w:lineRule="exact"/>
        <w:ind w:firstLine="420" w:firstLineChars="175"/>
        <w:jc w:val="left"/>
        <w:rPr>
          <w:rFonts w:hint="eastAsia" w:ascii="宋体" w:hAnsi="宋体" w:eastAsia="宋体" w:cs="宋体"/>
          <w:sz w:val="24"/>
        </w:rPr>
      </w:pPr>
    </w:p>
    <w:p w14:paraId="6D8F4F8A">
      <w:pPr>
        <w:adjustRightInd w:val="0"/>
        <w:spacing w:line="400" w:lineRule="exact"/>
        <w:ind w:firstLine="480" w:firstLineChars="200"/>
        <w:jc w:val="left"/>
        <w:rPr>
          <w:rFonts w:hint="eastAsia" w:ascii="宋体" w:hAnsi="宋体" w:eastAsia="宋体" w:cs="宋体"/>
          <w:bCs/>
          <w:sz w:val="24"/>
        </w:rPr>
      </w:pPr>
      <w:r>
        <w:rPr>
          <w:rFonts w:hint="eastAsia" w:ascii="宋体" w:hAnsi="宋体" w:eastAsia="宋体" w:cs="宋体"/>
          <w:sz w:val="24"/>
        </w:rPr>
        <w:t>法定代表人或被授权人：</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签字或盖章</w:t>
      </w:r>
      <w:r>
        <w:rPr>
          <w:rFonts w:hint="eastAsia" w:ascii="宋体" w:hAnsi="宋体" w:eastAsia="宋体" w:cs="宋体"/>
          <w:sz w:val="24"/>
        </w:rPr>
        <w:t>）</w:t>
      </w:r>
      <w:r>
        <w:rPr>
          <w:rFonts w:hint="eastAsia" w:ascii="宋体" w:hAnsi="宋体" w:eastAsia="宋体" w:cs="宋体"/>
          <w:bCs/>
          <w:sz w:val="24"/>
        </w:rPr>
        <w:t xml:space="preserve">                </w:t>
      </w:r>
    </w:p>
    <w:p w14:paraId="753191E2">
      <w:pPr>
        <w:adjustRightInd w:val="0"/>
        <w:spacing w:before="332" w:beforeLines="100" w:line="400" w:lineRule="exact"/>
        <w:ind w:firstLine="480" w:firstLineChars="200"/>
        <w:jc w:val="left"/>
        <w:rPr>
          <w:rFonts w:hint="eastAsia" w:ascii="宋体" w:hAnsi="宋体" w:eastAsia="宋体" w:cs="宋体"/>
          <w:bCs/>
          <w:sz w:val="24"/>
        </w:rPr>
      </w:pPr>
      <w:r>
        <w:rPr>
          <w:rFonts w:hint="eastAsia" w:ascii="宋体" w:hAnsi="宋体" w:eastAsia="宋体" w:cs="宋体"/>
          <w:bCs/>
          <w:sz w:val="24"/>
        </w:rPr>
        <w:t>日期:    年  月 日</w:t>
      </w:r>
    </w:p>
    <w:p w14:paraId="11565DCE">
      <w:pPr>
        <w:adjustRightInd w:val="0"/>
        <w:snapToGrid w:val="0"/>
        <w:jc w:val="left"/>
        <w:rPr>
          <w:rFonts w:hint="eastAsia" w:ascii="宋体" w:hAnsi="宋体" w:eastAsia="宋体" w:cs="宋体"/>
          <w:b/>
          <w:sz w:val="10"/>
          <w:szCs w:val="10"/>
        </w:rPr>
      </w:pPr>
      <w:r>
        <w:rPr>
          <w:rFonts w:hint="eastAsia" w:ascii="宋体" w:hAnsi="宋体" w:eastAsia="宋体" w:cs="宋体"/>
          <w:b/>
          <w:sz w:val="10"/>
          <w:szCs w:val="10"/>
        </w:rPr>
        <w:br w:type="page"/>
      </w:r>
    </w:p>
    <w:p w14:paraId="468FE30E">
      <w:pPr>
        <w:pStyle w:val="2"/>
        <w:jc w:val="center"/>
        <w:rPr>
          <w:rFonts w:hint="default" w:ascii="宋体" w:hAnsi="宋体" w:eastAsia="宋体" w:cs="宋体"/>
          <w:b/>
          <w:color w:val="FF0000"/>
          <w:sz w:val="32"/>
          <w:szCs w:val="32"/>
          <w:highlight w:val="none"/>
          <w:lang w:val="en-US" w:eastAsia="zh-CN"/>
        </w:rPr>
      </w:pPr>
      <w:r>
        <w:rPr>
          <w:rFonts w:hint="eastAsia" w:ascii="宋体" w:hAnsi="宋体" w:cs="宋体"/>
          <w:b/>
          <w:color w:val="FF0000"/>
          <w:sz w:val="32"/>
          <w:szCs w:val="32"/>
          <w:highlight w:val="none"/>
          <w:lang w:val="en-US" w:eastAsia="zh-CN"/>
        </w:rPr>
        <w:t>第二部分      相关资格证明材料格式</w:t>
      </w:r>
    </w:p>
    <w:p w14:paraId="1CA6B9CF">
      <w:pPr>
        <w:pStyle w:val="2"/>
        <w:jc w:val="both"/>
        <w:rPr>
          <w:rFonts w:hint="eastAsia" w:ascii="宋体" w:hAnsi="宋体" w:eastAsia="宋体" w:cs="宋体"/>
          <w:highlight w:val="none"/>
        </w:rPr>
      </w:pPr>
      <w:r>
        <w:rPr>
          <w:rFonts w:hint="eastAsia" w:ascii="宋体" w:hAnsi="宋体" w:eastAsia="宋体" w:cs="宋体"/>
          <w:b/>
          <w:color w:val="FF0000"/>
          <w:sz w:val="32"/>
          <w:szCs w:val="32"/>
          <w:highlight w:val="none"/>
          <w:lang w:eastAsia="zh-CN"/>
        </w:rPr>
        <w:t>附件</w:t>
      </w:r>
      <w:r>
        <w:rPr>
          <w:rFonts w:hint="eastAsia" w:ascii="宋体" w:hAnsi="宋体" w:eastAsia="宋体" w:cs="宋体"/>
          <w:b/>
          <w:color w:val="FF0000"/>
          <w:sz w:val="32"/>
          <w:szCs w:val="32"/>
          <w:highlight w:val="none"/>
          <w:lang w:val="en-US" w:eastAsia="zh-CN"/>
        </w:rPr>
        <w:t>1</w:t>
      </w:r>
      <w:bookmarkStart w:id="11" w:name="_GoBack"/>
      <w:bookmarkEnd w:id="11"/>
    </w:p>
    <w:p w14:paraId="68B8655A">
      <w:pPr>
        <w:jc w:val="center"/>
        <w:rPr>
          <w:rFonts w:hint="eastAsia" w:ascii="宋体" w:hAnsi="宋体" w:eastAsia="宋体" w:cs="宋体"/>
          <w:b/>
          <w:color w:val="auto"/>
          <w:sz w:val="32"/>
          <w:szCs w:val="32"/>
          <w:highlight w:val="none"/>
          <w:lang w:val="en-US" w:eastAsia="zh-CN"/>
        </w:rPr>
      </w:pPr>
    </w:p>
    <w:p w14:paraId="1922C782">
      <w:pPr>
        <w:pStyle w:val="12"/>
        <w:ind w:firstLine="607"/>
        <w:jc w:val="center"/>
        <w:outlineLvl w:val="9"/>
        <w:rPr>
          <w:rFonts w:hint="eastAsia" w:ascii="宋体" w:hAnsi="宋体" w:eastAsia="宋体" w:cs="宋体"/>
          <w:sz w:val="36"/>
          <w:szCs w:val="40"/>
        </w:rPr>
      </w:pPr>
      <w:r>
        <w:rPr>
          <w:rFonts w:hint="eastAsia" w:ascii="宋体" w:hAnsi="宋体" w:eastAsia="宋体" w:cs="宋体"/>
          <w:sz w:val="36"/>
          <w:szCs w:val="40"/>
        </w:rPr>
        <w:t>供应商信用记录书面声明函（格式）</w:t>
      </w:r>
    </w:p>
    <w:p w14:paraId="71FCE567">
      <w:pPr>
        <w:spacing w:line="500" w:lineRule="exact"/>
        <w:rPr>
          <w:rFonts w:hint="eastAsia" w:ascii="宋体" w:hAnsi="宋体" w:eastAsia="宋体" w:cs="宋体"/>
          <w:sz w:val="24"/>
          <w:szCs w:val="32"/>
          <w:lang w:eastAsia="zh-CN"/>
        </w:rPr>
      </w:pPr>
    </w:p>
    <w:p w14:paraId="374AB3A9">
      <w:pPr>
        <w:spacing w:line="500" w:lineRule="exact"/>
        <w:rPr>
          <w:rFonts w:hint="eastAsia" w:ascii="宋体" w:hAnsi="宋体" w:eastAsia="宋体" w:cs="宋体"/>
          <w:sz w:val="24"/>
          <w:szCs w:val="32"/>
        </w:rPr>
      </w:pPr>
      <w:r>
        <w:rPr>
          <w:rFonts w:hint="eastAsia" w:ascii="宋体" w:hAnsi="宋体" w:eastAsia="宋体" w:cs="宋体"/>
          <w:sz w:val="24"/>
          <w:szCs w:val="32"/>
          <w:lang w:eastAsia="zh-CN"/>
        </w:rPr>
        <w:t>陕西省</w:t>
      </w:r>
      <w:r>
        <w:rPr>
          <w:rFonts w:hint="eastAsia" w:ascii="宋体" w:hAnsi="宋体" w:cs="宋体"/>
          <w:sz w:val="24"/>
          <w:szCs w:val="32"/>
          <w:lang w:eastAsia="zh-CN"/>
        </w:rPr>
        <w:t>汉江</w:t>
      </w:r>
      <w:r>
        <w:rPr>
          <w:rFonts w:hint="eastAsia" w:ascii="宋体" w:hAnsi="宋体" w:eastAsia="宋体" w:cs="宋体"/>
          <w:sz w:val="24"/>
          <w:szCs w:val="32"/>
          <w:lang w:eastAsia="zh-CN"/>
        </w:rPr>
        <w:t>监狱</w:t>
      </w:r>
      <w:r>
        <w:rPr>
          <w:rFonts w:hint="eastAsia" w:ascii="宋体" w:hAnsi="宋体" w:eastAsia="宋体" w:cs="宋体"/>
          <w:sz w:val="24"/>
          <w:szCs w:val="32"/>
        </w:rPr>
        <w:t>：</w:t>
      </w:r>
    </w:p>
    <w:p w14:paraId="4A10F9ED">
      <w:pPr>
        <w:spacing w:line="500" w:lineRule="exact"/>
        <w:ind w:right="11" w:firstLine="480" w:firstLineChars="200"/>
        <w:rPr>
          <w:rFonts w:hint="eastAsia" w:ascii="宋体" w:hAnsi="宋体" w:eastAsia="宋体" w:cs="宋体"/>
          <w:sz w:val="24"/>
          <w:szCs w:val="32"/>
        </w:rPr>
      </w:pPr>
      <w:r>
        <w:rPr>
          <w:rFonts w:hint="eastAsia" w:ascii="宋体" w:hAnsi="宋体" w:eastAsia="宋体" w:cs="宋体"/>
          <w:sz w:val="24"/>
          <w:szCs w:val="32"/>
        </w:rPr>
        <w:t>我方作为《</w:t>
      </w:r>
      <w:r>
        <w:rPr>
          <w:rFonts w:hint="eastAsia" w:ascii="宋体" w:hAnsi="宋体" w:eastAsia="宋体" w:cs="宋体"/>
          <w:sz w:val="24"/>
          <w:szCs w:val="32"/>
          <w:u w:val="single"/>
        </w:rPr>
        <w:t>项目名称</w:t>
      </w:r>
      <w:r>
        <w:rPr>
          <w:rFonts w:hint="eastAsia" w:ascii="宋体" w:hAnsi="宋体" w:eastAsia="宋体" w:cs="宋体"/>
          <w:sz w:val="24"/>
          <w:szCs w:val="32"/>
        </w:rPr>
        <w:t>》（项目编号：______）第</w:t>
      </w:r>
      <w:r>
        <w:rPr>
          <w:rFonts w:hint="eastAsia" w:ascii="宋体" w:hAnsi="宋体" w:eastAsia="宋体" w:cs="宋体"/>
          <w:sz w:val="24"/>
          <w:szCs w:val="32"/>
          <w:u w:val="single"/>
          <w:lang w:val="en-US" w:eastAsia="zh-CN"/>
        </w:rPr>
        <w:t xml:space="preserve">     </w:t>
      </w:r>
      <w:r>
        <w:rPr>
          <w:rFonts w:hint="eastAsia" w:ascii="宋体" w:hAnsi="宋体" w:cs="宋体"/>
          <w:sz w:val="24"/>
          <w:szCs w:val="32"/>
          <w:lang w:eastAsia="zh-CN"/>
        </w:rPr>
        <w:t>包</w:t>
      </w:r>
      <w:r>
        <w:rPr>
          <w:rFonts w:hint="eastAsia" w:ascii="宋体" w:hAnsi="宋体" w:eastAsia="宋体" w:cs="宋体"/>
          <w:sz w:val="24"/>
          <w:szCs w:val="32"/>
        </w:rPr>
        <w:t>的供应商，在此郑重声明：</w:t>
      </w:r>
    </w:p>
    <w:p w14:paraId="1F19EABB">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1、在参加本次政府采购活动前3年内的经营活动中____（填“没有”或“有”）重大违法记录。供应商</w:t>
      </w:r>
      <w:r>
        <w:rPr>
          <w:rFonts w:hint="eastAsia" w:ascii="宋体" w:hAnsi="宋体" w:eastAsia="宋体" w:cs="宋体"/>
          <w:b/>
          <w:bCs/>
          <w:sz w:val="24"/>
          <w:szCs w:val="32"/>
        </w:rPr>
        <w:t>在参加政府采购活动前3年内因违法经营被禁止在一定期限内参加政府采购活动，期限届满的，可以参加政府采购活动，但应提供期限届满的证明材料。</w:t>
      </w:r>
    </w:p>
    <w:p w14:paraId="45E68120">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2、我方______（填“未被列入”或“被列入”）失信被执行人名单。</w:t>
      </w:r>
    </w:p>
    <w:p w14:paraId="4209FAAD">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3、我方______（填“未被列入”或“被列入”）重大税收违法案件当事人名单。</w:t>
      </w:r>
    </w:p>
    <w:p w14:paraId="499C330F">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4、我方______（填“未被列入”或“被列入”）政府采购严重违法失信行为记录名单。</w:t>
      </w:r>
    </w:p>
    <w:p w14:paraId="172C0DF3">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如有不实，我方将无条件地退出本项目的采购活动，并遵照《政府采购法》有关“提供虚假材料的规定”接受处罚。</w:t>
      </w:r>
    </w:p>
    <w:p w14:paraId="323229D4">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特此声明。</w:t>
      </w:r>
    </w:p>
    <w:p w14:paraId="596E5641">
      <w:pPr>
        <w:spacing w:line="500" w:lineRule="exact"/>
        <w:ind w:firstLine="480" w:firstLineChars="200"/>
        <w:rPr>
          <w:rFonts w:hint="eastAsia" w:ascii="宋体" w:hAnsi="宋体" w:eastAsia="宋体" w:cs="宋体"/>
          <w:sz w:val="24"/>
          <w:szCs w:val="32"/>
        </w:rPr>
      </w:pPr>
    </w:p>
    <w:p w14:paraId="24F75F56">
      <w:pPr>
        <w:spacing w:line="500" w:lineRule="exact"/>
        <w:ind w:firstLine="480" w:firstLineChars="200"/>
        <w:jc w:val="right"/>
        <w:rPr>
          <w:rFonts w:hint="eastAsia" w:ascii="宋体" w:hAnsi="宋体" w:eastAsia="宋体" w:cs="宋体"/>
          <w:sz w:val="24"/>
          <w:szCs w:val="32"/>
        </w:rPr>
      </w:pPr>
      <w:r>
        <w:rPr>
          <w:rFonts w:hint="eastAsia" w:ascii="宋体" w:hAnsi="宋体" w:eastAsia="宋体" w:cs="宋体"/>
          <w:sz w:val="24"/>
          <w:szCs w:val="32"/>
        </w:rPr>
        <w:t>供应商：</w:t>
      </w:r>
      <w:r>
        <w:rPr>
          <w:rFonts w:hint="eastAsia" w:ascii="宋体" w:hAnsi="宋体" w:eastAsia="宋体" w:cs="宋体"/>
          <w:sz w:val="24"/>
          <w:szCs w:val="32"/>
          <w:u w:val="single"/>
        </w:rPr>
        <w:t>名称</w:t>
      </w:r>
      <w:r>
        <w:rPr>
          <w:rFonts w:hint="eastAsia" w:ascii="宋体" w:hAnsi="宋体" w:eastAsia="宋体" w:cs="宋体"/>
          <w:sz w:val="24"/>
          <w:szCs w:val="32"/>
        </w:rPr>
        <w:t>（加盖公章）</w:t>
      </w:r>
    </w:p>
    <w:p w14:paraId="330C3716">
      <w:pPr>
        <w:spacing w:line="500" w:lineRule="exact"/>
        <w:ind w:firstLine="480" w:firstLineChars="200"/>
        <w:jc w:val="right"/>
        <w:rPr>
          <w:rFonts w:hint="eastAsia" w:ascii="宋体" w:hAnsi="宋体" w:eastAsia="宋体" w:cs="宋体"/>
          <w:sz w:val="24"/>
          <w:szCs w:val="32"/>
        </w:rPr>
      </w:pPr>
      <w:r>
        <w:rPr>
          <w:rFonts w:hint="eastAsia" w:ascii="宋体" w:hAnsi="宋体" w:eastAsia="宋体" w:cs="宋体"/>
          <w:sz w:val="24"/>
          <w:szCs w:val="32"/>
        </w:rPr>
        <w:t>日期：　　年　月　日</w:t>
      </w:r>
    </w:p>
    <w:p w14:paraId="10FC0624">
      <w:pPr>
        <w:spacing w:line="500" w:lineRule="exact"/>
        <w:ind w:firstLine="420" w:firstLineChars="200"/>
        <w:rPr>
          <w:rFonts w:hint="eastAsia" w:ascii="宋体" w:hAnsi="宋体" w:eastAsia="宋体" w:cs="宋体"/>
        </w:rPr>
      </w:pPr>
    </w:p>
    <w:p w14:paraId="43F07FA6">
      <w:p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备注：项目不分</w:t>
      </w:r>
      <w:r>
        <w:rPr>
          <w:rFonts w:hint="eastAsia" w:ascii="宋体" w:hAnsi="宋体" w:cs="宋体"/>
          <w:sz w:val="24"/>
          <w:szCs w:val="32"/>
          <w:lang w:val="en-US" w:eastAsia="zh-CN"/>
        </w:rPr>
        <w:t>包</w:t>
      </w:r>
      <w:r>
        <w:rPr>
          <w:rFonts w:hint="eastAsia" w:ascii="宋体" w:hAnsi="宋体" w:eastAsia="宋体" w:cs="宋体"/>
          <w:sz w:val="24"/>
          <w:szCs w:val="32"/>
          <w:lang w:val="en-US" w:eastAsia="zh-CN"/>
        </w:rPr>
        <w:t>的，第___</w:t>
      </w:r>
      <w:r>
        <w:rPr>
          <w:rFonts w:hint="eastAsia" w:ascii="宋体" w:hAnsi="宋体" w:cs="宋体"/>
          <w:sz w:val="24"/>
          <w:szCs w:val="32"/>
          <w:lang w:val="en-US" w:eastAsia="zh-CN"/>
        </w:rPr>
        <w:t>包</w:t>
      </w:r>
      <w:r>
        <w:rPr>
          <w:rFonts w:hint="eastAsia" w:ascii="宋体" w:hAnsi="宋体" w:eastAsia="宋体" w:cs="宋体"/>
          <w:sz w:val="24"/>
          <w:szCs w:val="32"/>
          <w:lang w:val="en-US" w:eastAsia="zh-CN"/>
        </w:rPr>
        <w:t>空白处填写“/”。</w:t>
      </w:r>
    </w:p>
    <w:p w14:paraId="03745B25">
      <w:pPr>
        <w:pStyle w:val="2"/>
        <w:rPr>
          <w:rFonts w:hint="eastAsia" w:ascii="宋体" w:hAnsi="宋体" w:eastAsia="宋体" w:cs="宋体"/>
          <w:sz w:val="24"/>
          <w:szCs w:val="32"/>
          <w:lang w:val="en-US" w:eastAsia="zh-CN"/>
        </w:rPr>
      </w:pPr>
    </w:p>
    <w:p w14:paraId="5F296AAE">
      <w:pPr>
        <w:rPr>
          <w:rFonts w:hint="eastAsia" w:ascii="宋体" w:hAnsi="宋体" w:eastAsia="宋体" w:cs="宋体"/>
          <w:sz w:val="24"/>
          <w:szCs w:val="32"/>
          <w:lang w:val="en-US" w:eastAsia="zh-CN"/>
        </w:rPr>
      </w:pPr>
    </w:p>
    <w:p w14:paraId="07397B1B">
      <w:pPr>
        <w:pStyle w:val="2"/>
        <w:rPr>
          <w:rFonts w:hint="eastAsia" w:ascii="宋体" w:hAnsi="宋体" w:eastAsia="宋体" w:cs="宋体"/>
          <w:sz w:val="24"/>
          <w:szCs w:val="32"/>
          <w:lang w:val="en-US" w:eastAsia="zh-CN"/>
        </w:rPr>
      </w:pPr>
    </w:p>
    <w:p w14:paraId="17C3931F">
      <w:pPr>
        <w:rPr>
          <w:rFonts w:hint="eastAsia" w:ascii="宋体" w:hAnsi="宋体" w:eastAsia="宋体" w:cs="宋体"/>
          <w:b/>
          <w:color w:val="FF0000"/>
          <w:sz w:val="32"/>
          <w:szCs w:val="32"/>
          <w:lang w:val="en-US" w:eastAsia="zh-CN"/>
        </w:rPr>
      </w:pPr>
      <w:r>
        <w:rPr>
          <w:rFonts w:hint="eastAsia" w:ascii="宋体" w:hAnsi="宋体" w:eastAsia="宋体" w:cs="宋体"/>
          <w:b/>
          <w:color w:val="FF0000"/>
          <w:sz w:val="32"/>
          <w:szCs w:val="32"/>
          <w:lang w:eastAsia="zh-CN"/>
        </w:rPr>
        <w:t>附件</w:t>
      </w:r>
      <w:r>
        <w:rPr>
          <w:rFonts w:hint="eastAsia" w:ascii="宋体" w:hAnsi="宋体" w:eastAsia="宋体" w:cs="宋体"/>
          <w:b/>
          <w:color w:val="FF0000"/>
          <w:sz w:val="32"/>
          <w:szCs w:val="32"/>
          <w:lang w:val="en-US" w:eastAsia="zh-CN"/>
        </w:rPr>
        <w:t>2：</w:t>
      </w:r>
    </w:p>
    <w:p w14:paraId="348F8619">
      <w:pPr>
        <w:spacing w:line="500" w:lineRule="exact"/>
        <w:jc w:val="center"/>
        <w:rPr>
          <w:rFonts w:hint="eastAsia" w:ascii="宋体" w:hAnsi="宋体" w:eastAsia="宋体" w:cs="宋体"/>
          <w:b/>
          <w:bCs/>
          <w:sz w:val="28"/>
          <w:szCs w:val="28"/>
        </w:rPr>
      </w:pPr>
    </w:p>
    <w:p w14:paraId="2F42CF65">
      <w:pPr>
        <w:spacing w:line="500" w:lineRule="exact"/>
        <w:jc w:val="center"/>
        <w:rPr>
          <w:rFonts w:hint="eastAsia" w:ascii="宋体" w:hAnsi="宋体" w:eastAsia="宋体" w:cs="宋体"/>
          <w:b/>
          <w:bCs/>
          <w:sz w:val="32"/>
          <w:szCs w:val="32"/>
        </w:rPr>
      </w:pPr>
      <w:r>
        <w:rPr>
          <w:rFonts w:hint="eastAsia" w:ascii="宋体" w:hAnsi="宋体" w:eastAsia="宋体" w:cs="宋体"/>
          <w:b/>
          <w:bCs/>
          <w:sz w:val="32"/>
          <w:szCs w:val="32"/>
        </w:rPr>
        <w:t>书面声明（格式）</w:t>
      </w:r>
    </w:p>
    <w:p w14:paraId="6A868581">
      <w:pPr>
        <w:spacing w:line="500" w:lineRule="exact"/>
        <w:rPr>
          <w:rFonts w:hint="eastAsia" w:ascii="宋体" w:hAnsi="宋体" w:eastAsia="宋体" w:cs="宋体"/>
          <w:sz w:val="32"/>
          <w:szCs w:val="32"/>
          <w:lang w:eastAsia="zh-CN"/>
        </w:rPr>
      </w:pPr>
    </w:p>
    <w:p w14:paraId="645956C7">
      <w:pPr>
        <w:spacing w:line="500" w:lineRule="exact"/>
        <w:rPr>
          <w:rFonts w:hint="eastAsia" w:ascii="宋体" w:hAnsi="宋体" w:eastAsia="宋体" w:cs="宋体"/>
          <w:sz w:val="24"/>
          <w:szCs w:val="24"/>
        </w:rPr>
      </w:pPr>
      <w:r>
        <w:rPr>
          <w:rFonts w:hint="eastAsia" w:ascii="宋体" w:hAnsi="宋体" w:eastAsia="宋体" w:cs="宋体"/>
          <w:sz w:val="24"/>
          <w:szCs w:val="24"/>
          <w:lang w:eastAsia="zh-CN"/>
        </w:rPr>
        <w:t>陕西省</w:t>
      </w:r>
      <w:r>
        <w:rPr>
          <w:rFonts w:hint="eastAsia" w:ascii="宋体" w:hAnsi="宋体" w:cs="宋体"/>
          <w:sz w:val="24"/>
          <w:szCs w:val="24"/>
          <w:lang w:eastAsia="zh-CN"/>
        </w:rPr>
        <w:t>汉江</w:t>
      </w:r>
      <w:r>
        <w:rPr>
          <w:rFonts w:hint="eastAsia" w:ascii="宋体" w:hAnsi="宋体" w:eastAsia="宋体" w:cs="宋体"/>
          <w:sz w:val="24"/>
          <w:szCs w:val="24"/>
          <w:lang w:eastAsia="zh-CN"/>
        </w:rPr>
        <w:t>监狱</w:t>
      </w:r>
      <w:r>
        <w:rPr>
          <w:rFonts w:hint="eastAsia" w:ascii="宋体" w:hAnsi="宋体" w:eastAsia="宋体" w:cs="宋体"/>
          <w:sz w:val="24"/>
          <w:szCs w:val="24"/>
        </w:rPr>
        <w:t>：</w:t>
      </w:r>
    </w:p>
    <w:p w14:paraId="0238558B">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rPr>
        <w:t>我方作为《</w:t>
      </w:r>
      <w:r>
        <w:rPr>
          <w:rFonts w:hint="eastAsia" w:ascii="宋体" w:hAnsi="宋体" w:eastAsia="宋体" w:cs="宋体"/>
          <w:sz w:val="24"/>
          <w:szCs w:val="24"/>
          <w:u w:val="single"/>
        </w:rPr>
        <w:t>项目名称</w:t>
      </w:r>
      <w:r>
        <w:rPr>
          <w:rFonts w:hint="eastAsia" w:ascii="宋体" w:hAnsi="宋体" w:eastAsia="宋体" w:cs="宋体"/>
          <w:sz w:val="24"/>
          <w:szCs w:val="24"/>
        </w:rPr>
        <w:t>》（项目编号：______）第______</w:t>
      </w:r>
      <w:r>
        <w:rPr>
          <w:rFonts w:hint="eastAsia" w:ascii="宋体" w:hAnsi="宋体" w:cs="宋体"/>
          <w:sz w:val="24"/>
          <w:szCs w:val="24"/>
          <w:lang w:eastAsia="zh-CN"/>
        </w:rPr>
        <w:t>包</w:t>
      </w:r>
      <w:r>
        <w:rPr>
          <w:rFonts w:hint="eastAsia" w:ascii="宋体" w:hAnsi="宋体" w:eastAsia="宋体" w:cs="宋体"/>
          <w:sz w:val="24"/>
          <w:szCs w:val="24"/>
          <w:highlight w:val="none"/>
        </w:rPr>
        <w:t>的供应商，在此郑重声明：</w:t>
      </w:r>
    </w:p>
    <w:p w14:paraId="482A4BA4">
      <w:pPr>
        <w:numPr>
          <w:ilvl w:val="0"/>
          <w:numId w:val="1"/>
        </w:num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我方具备履行合同所必须的设备和专业技术能力。</w:t>
      </w:r>
    </w:p>
    <w:p w14:paraId="5C738A83">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2、我方未为本项目提供整体设计、规范编制或者项目管理、监理、检测等服务。</w:t>
      </w:r>
    </w:p>
    <w:p w14:paraId="6EC7798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如有不实，我方将无条件地退出本项目的采购活动，并遵照《政府采购法》有关“提供虚假材料的规定”接受处罚。</w:t>
      </w:r>
    </w:p>
    <w:p w14:paraId="4BA8F1C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6EC74BD8">
      <w:pPr>
        <w:spacing w:line="500" w:lineRule="exact"/>
        <w:ind w:firstLine="3840" w:firstLineChars="1600"/>
        <w:rPr>
          <w:rFonts w:hint="eastAsia" w:ascii="宋体" w:hAnsi="宋体" w:eastAsia="宋体" w:cs="宋体"/>
          <w:sz w:val="24"/>
          <w:szCs w:val="24"/>
        </w:rPr>
      </w:pPr>
    </w:p>
    <w:p w14:paraId="5B4C0ED9">
      <w:pPr>
        <w:pStyle w:val="2"/>
        <w:spacing w:after="190"/>
        <w:rPr>
          <w:rFonts w:hint="eastAsia" w:ascii="宋体" w:hAnsi="宋体" w:eastAsia="宋体" w:cs="宋体"/>
          <w:sz w:val="24"/>
          <w:szCs w:val="24"/>
        </w:rPr>
      </w:pPr>
    </w:p>
    <w:p w14:paraId="068553B8">
      <w:pPr>
        <w:spacing w:line="500" w:lineRule="exact"/>
        <w:ind w:firstLine="3840" w:firstLineChars="1600"/>
        <w:jc w:val="right"/>
        <w:rPr>
          <w:rFonts w:hint="eastAsia" w:ascii="宋体" w:hAnsi="宋体" w:eastAsia="宋体" w:cs="宋体"/>
          <w:sz w:val="24"/>
          <w:szCs w:val="24"/>
        </w:rPr>
      </w:pPr>
      <w:r>
        <w:rPr>
          <w:rFonts w:hint="eastAsia" w:ascii="宋体" w:hAnsi="宋体" w:eastAsia="宋体" w:cs="宋体"/>
          <w:sz w:val="24"/>
          <w:szCs w:val="24"/>
        </w:rPr>
        <w:t xml:space="preserve">供应商： </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229FECF0">
      <w:pPr>
        <w:spacing w:line="500" w:lineRule="exact"/>
        <w:ind w:firstLine="4080" w:firstLineChars="1700"/>
        <w:jc w:val="right"/>
        <w:rPr>
          <w:rFonts w:hint="eastAsia" w:ascii="宋体" w:hAnsi="宋体" w:eastAsia="宋体" w:cs="宋体"/>
          <w:sz w:val="28"/>
          <w:szCs w:val="28"/>
        </w:rPr>
      </w:pPr>
      <w:r>
        <w:rPr>
          <w:rFonts w:hint="eastAsia" w:ascii="宋体" w:hAnsi="宋体" w:eastAsia="宋体" w:cs="宋体"/>
          <w:sz w:val="24"/>
          <w:szCs w:val="24"/>
        </w:rPr>
        <w:t>日期：   年  月  日</w:t>
      </w:r>
    </w:p>
    <w:p w14:paraId="11A92F27">
      <w:pPr>
        <w:rPr>
          <w:rFonts w:hint="eastAsia"/>
          <w:lang w:val="en-US" w:eastAsia="zh-CN"/>
        </w:rPr>
      </w:pPr>
    </w:p>
    <w:p w14:paraId="0852A874">
      <w:pPr>
        <w:rPr>
          <w:rFonts w:hint="eastAsia" w:ascii="宋体" w:hAnsi="宋体" w:eastAsia="宋体" w:cs="宋体"/>
          <w:b/>
          <w:color w:val="FF0000"/>
          <w:sz w:val="24"/>
          <w:szCs w:val="24"/>
          <w:highlight w:val="none"/>
          <w:lang w:eastAsia="zh-CN"/>
        </w:rPr>
      </w:pPr>
    </w:p>
    <w:p w14:paraId="4D4E646F">
      <w:pPr>
        <w:pStyle w:val="7"/>
        <w:rPr>
          <w:rFonts w:hint="eastAsia" w:ascii="宋体" w:hAnsi="宋体" w:eastAsia="宋体" w:cs="宋体"/>
          <w:b/>
          <w:color w:val="FF0000"/>
          <w:sz w:val="32"/>
          <w:szCs w:val="32"/>
          <w:highlight w:val="none"/>
          <w:lang w:eastAsia="zh-CN"/>
        </w:rPr>
      </w:pPr>
    </w:p>
    <w:p w14:paraId="2E16A2CD">
      <w:pPr>
        <w:pStyle w:val="2"/>
        <w:jc w:val="both"/>
        <w:rPr>
          <w:rFonts w:hint="eastAsia" w:ascii="宋体" w:hAnsi="宋体" w:eastAsia="宋体" w:cs="宋体"/>
          <w:b/>
          <w:color w:val="FF0000"/>
          <w:sz w:val="32"/>
          <w:szCs w:val="32"/>
          <w:highlight w:val="none"/>
          <w:lang w:eastAsia="zh-CN"/>
        </w:rPr>
      </w:pPr>
    </w:p>
    <w:p w14:paraId="736DFC12">
      <w:pPr>
        <w:rPr>
          <w:rFonts w:hint="eastAsia" w:ascii="宋体" w:hAnsi="宋体" w:eastAsia="宋体" w:cs="宋体"/>
          <w:b/>
          <w:color w:val="FF0000"/>
          <w:sz w:val="32"/>
          <w:szCs w:val="32"/>
          <w:highlight w:val="none"/>
          <w:lang w:eastAsia="zh-CN"/>
        </w:rPr>
      </w:pPr>
    </w:p>
    <w:p w14:paraId="4608811C">
      <w:pPr>
        <w:pStyle w:val="2"/>
        <w:rPr>
          <w:rFonts w:hint="eastAsia" w:ascii="宋体" w:hAnsi="宋体" w:eastAsia="宋体" w:cs="宋体"/>
          <w:b/>
          <w:color w:val="FF0000"/>
          <w:sz w:val="32"/>
          <w:szCs w:val="32"/>
          <w:highlight w:val="none"/>
          <w:lang w:eastAsia="zh-CN"/>
        </w:rPr>
      </w:pPr>
    </w:p>
    <w:p w14:paraId="15D27C56">
      <w:pPr>
        <w:rPr>
          <w:rFonts w:hint="eastAsia" w:ascii="宋体" w:hAnsi="宋体" w:eastAsia="宋体" w:cs="宋体"/>
          <w:b/>
          <w:color w:val="FF0000"/>
          <w:sz w:val="32"/>
          <w:szCs w:val="32"/>
          <w:highlight w:val="none"/>
          <w:lang w:eastAsia="zh-CN"/>
        </w:rPr>
      </w:pPr>
    </w:p>
    <w:p w14:paraId="393293C1">
      <w:pPr>
        <w:pStyle w:val="2"/>
        <w:rPr>
          <w:rFonts w:hint="eastAsia" w:ascii="宋体" w:hAnsi="宋体" w:eastAsia="宋体" w:cs="宋体"/>
          <w:b/>
          <w:color w:val="FF0000"/>
          <w:sz w:val="32"/>
          <w:szCs w:val="32"/>
          <w:highlight w:val="none"/>
          <w:lang w:eastAsia="zh-CN"/>
        </w:rPr>
      </w:pPr>
    </w:p>
    <w:p w14:paraId="6339C79D">
      <w:pPr>
        <w:rPr>
          <w:rFonts w:hint="eastAsia"/>
          <w:lang w:eastAsia="zh-CN"/>
        </w:rPr>
      </w:pPr>
    </w:p>
    <w:p w14:paraId="5DD3BE07">
      <w:pPr>
        <w:rPr>
          <w:rFonts w:hint="eastAsia"/>
          <w:highlight w:val="none"/>
          <w:lang w:eastAsia="zh-CN"/>
        </w:rPr>
      </w:pPr>
    </w:p>
    <w:p w14:paraId="4EE7B4E8">
      <w:pPr>
        <w:pStyle w:val="2"/>
        <w:jc w:val="both"/>
        <w:rPr>
          <w:rFonts w:hint="eastAsia" w:ascii="宋体" w:hAnsi="宋体" w:eastAsia="宋体" w:cs="宋体"/>
          <w:b/>
          <w:color w:val="FF0000"/>
          <w:sz w:val="32"/>
          <w:szCs w:val="32"/>
          <w:highlight w:val="none"/>
          <w:lang w:val="en-US" w:eastAsia="zh-CN"/>
        </w:rPr>
      </w:pPr>
      <w:r>
        <w:rPr>
          <w:rFonts w:hint="eastAsia" w:ascii="宋体" w:hAnsi="宋体" w:eastAsia="宋体" w:cs="宋体"/>
          <w:b/>
          <w:color w:val="FF0000"/>
          <w:sz w:val="32"/>
          <w:szCs w:val="32"/>
          <w:highlight w:val="none"/>
          <w:lang w:eastAsia="zh-CN"/>
        </w:rPr>
        <w:t>附件</w:t>
      </w:r>
      <w:r>
        <w:rPr>
          <w:rFonts w:hint="eastAsia" w:ascii="宋体" w:hAnsi="宋体" w:cs="宋体"/>
          <w:b/>
          <w:color w:val="FF0000"/>
          <w:sz w:val="32"/>
          <w:szCs w:val="32"/>
          <w:highlight w:val="none"/>
          <w:lang w:val="en-US" w:eastAsia="zh-CN"/>
        </w:rPr>
        <w:t>3</w:t>
      </w:r>
      <w:r>
        <w:rPr>
          <w:rFonts w:hint="eastAsia" w:ascii="宋体" w:hAnsi="宋体" w:eastAsia="宋体" w:cs="宋体"/>
          <w:b/>
          <w:color w:val="FF0000"/>
          <w:sz w:val="32"/>
          <w:szCs w:val="32"/>
          <w:highlight w:val="none"/>
          <w:lang w:val="en-US" w:eastAsia="zh-CN"/>
        </w:rPr>
        <w:t>：</w:t>
      </w:r>
    </w:p>
    <w:p w14:paraId="0FF4AF85">
      <w:pPr>
        <w:pStyle w:val="8"/>
        <w:ind w:firstLine="904" w:firstLineChars="3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供应商提供直接控股和管理关系清单，格式不限。</w:t>
      </w:r>
    </w:p>
    <w:p w14:paraId="3E3B3523">
      <w:pPr>
        <w:pStyle w:val="8"/>
        <w:ind w:firstLine="602" w:firstLineChars="200"/>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控股管理关系（样表）</w:t>
      </w:r>
    </w:p>
    <w:p w14:paraId="75AAA37E">
      <w:pPr>
        <w:spacing w:line="500" w:lineRule="exact"/>
        <w:rPr>
          <w:rFonts w:hint="eastAsia" w:ascii="宋体" w:hAnsi="宋体" w:eastAsia="宋体" w:cs="宋体"/>
          <w:highlight w:val="none"/>
        </w:rPr>
      </w:pPr>
      <w:r>
        <w:rPr>
          <w:rFonts w:hint="eastAsia" w:ascii="宋体" w:hAnsi="宋体" w:cs="宋体"/>
          <w:sz w:val="24"/>
          <w:szCs w:val="32"/>
          <w:highlight w:val="none"/>
          <w:lang w:eastAsia="zh-CN"/>
        </w:rPr>
        <w:t>陕西省汉江监狱</w:t>
      </w:r>
      <w:r>
        <w:rPr>
          <w:rFonts w:hint="eastAsia" w:ascii="宋体" w:hAnsi="宋体" w:eastAsia="宋体" w:cs="宋体"/>
          <w:highlight w:val="none"/>
        </w:rPr>
        <w:t>：</w:t>
      </w:r>
    </w:p>
    <w:p w14:paraId="3EAB9DA4">
      <w:pPr>
        <w:spacing w:line="500" w:lineRule="exact"/>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10"/>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36257D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noWrap/>
            <w:vAlign w:val="center"/>
          </w:tcPr>
          <w:p w14:paraId="02D71C0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2DD56E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BD63E3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494" w:type="dxa"/>
            <w:tcBorders>
              <w:right w:val="single" w:color="auto" w:sz="12" w:space="0"/>
            </w:tcBorders>
            <w:noWrap/>
            <w:vAlign w:val="center"/>
          </w:tcPr>
          <w:p w14:paraId="7997036D">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5046DA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925B5E6">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73A39E90">
            <w:pPr>
              <w:autoSpaceDE w:val="0"/>
              <w:autoSpaceDN w:val="0"/>
              <w:adjustRightInd w:val="0"/>
              <w:spacing w:line="320" w:lineRule="exact"/>
              <w:rPr>
                <w:rFonts w:hint="eastAsia" w:ascii="宋体" w:hAnsi="宋体" w:eastAsia="宋体" w:cs="宋体"/>
                <w:bCs/>
                <w:kern w:val="0"/>
                <w:sz w:val="24"/>
                <w:szCs w:val="24"/>
                <w:highlight w:val="none"/>
              </w:rPr>
            </w:pPr>
          </w:p>
        </w:tc>
      </w:tr>
      <w:tr w14:paraId="59DB0D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443189B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10428D81">
            <w:pPr>
              <w:autoSpaceDE w:val="0"/>
              <w:autoSpaceDN w:val="0"/>
              <w:adjustRightInd w:val="0"/>
              <w:spacing w:line="320" w:lineRule="exact"/>
              <w:rPr>
                <w:rFonts w:hint="eastAsia" w:ascii="宋体" w:hAnsi="宋体" w:eastAsia="宋体" w:cs="宋体"/>
                <w:bCs/>
                <w:kern w:val="0"/>
                <w:sz w:val="24"/>
                <w:szCs w:val="24"/>
                <w:highlight w:val="none"/>
              </w:rPr>
            </w:pPr>
          </w:p>
        </w:tc>
      </w:tr>
      <w:tr w14:paraId="058C90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79ABCDF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67A52D22">
            <w:pPr>
              <w:autoSpaceDE w:val="0"/>
              <w:autoSpaceDN w:val="0"/>
              <w:adjustRightInd w:val="0"/>
              <w:spacing w:line="320" w:lineRule="exact"/>
              <w:rPr>
                <w:rFonts w:hint="eastAsia" w:ascii="宋体" w:hAnsi="宋体" w:eastAsia="宋体" w:cs="宋体"/>
                <w:bCs/>
                <w:kern w:val="0"/>
                <w:sz w:val="24"/>
                <w:szCs w:val="24"/>
                <w:highlight w:val="none"/>
              </w:rPr>
            </w:pPr>
          </w:p>
        </w:tc>
      </w:tr>
    </w:tbl>
    <w:p w14:paraId="7E93AB20">
      <w:pPr>
        <w:spacing w:line="500" w:lineRule="exact"/>
        <w:ind w:firstLine="3360" w:firstLineChars="1600"/>
        <w:rPr>
          <w:rFonts w:hint="eastAsia" w:ascii="宋体" w:hAnsi="宋体" w:eastAsia="宋体" w:cs="宋体"/>
          <w:highlight w:val="none"/>
        </w:rPr>
      </w:pPr>
    </w:p>
    <w:p w14:paraId="009D68C1">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0601FA38">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63F7443F">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备注： </w:t>
      </w:r>
    </w:p>
    <w:p w14:paraId="718D59D5">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6999DB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2.管理关系：是指不具有出资持股关系的其他单位之间存在的管理与被管理关系，如一些上下级关系的事业单位和团体组织。 </w:t>
      </w:r>
    </w:p>
    <w:p w14:paraId="32110473">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5646A3C5">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4.供应商如不存在直接控股股东的，则在“直接控股股东名称及出资比例”处填写“无”或 “/”。供应商不存在直接管理关系的，则在“直接管理关系单位名称”中填“无”或“/”。</w:t>
      </w:r>
    </w:p>
    <w:p w14:paraId="21E1AC10">
      <w:pPr>
        <w:rPr>
          <w:rFonts w:hint="eastAsia" w:ascii="宋体" w:hAnsi="宋体" w:eastAsia="宋体" w:cs="宋体"/>
          <w:b/>
          <w:color w:val="FF0000"/>
          <w:sz w:val="32"/>
          <w:szCs w:val="32"/>
          <w:highlight w:val="none"/>
        </w:rPr>
      </w:pPr>
    </w:p>
    <w:p w14:paraId="6C42966C">
      <w:pPr>
        <w:rPr>
          <w:rFonts w:hint="eastAsia" w:ascii="宋体" w:hAnsi="宋体" w:eastAsia="宋体" w:cs="宋体"/>
          <w:b/>
          <w:color w:val="FF0000"/>
          <w:sz w:val="32"/>
          <w:szCs w:val="32"/>
          <w:highlight w:val="none"/>
          <w:lang w:eastAsia="zh-CN"/>
        </w:rPr>
      </w:pPr>
    </w:p>
    <w:p w14:paraId="005DC66B">
      <w:pPr>
        <w:rPr>
          <w:rFonts w:hint="eastAsia" w:ascii="宋体" w:hAnsi="宋体" w:eastAsia="宋体" w:cs="宋体"/>
          <w:b/>
          <w:color w:val="FF0000"/>
          <w:sz w:val="32"/>
          <w:szCs w:val="32"/>
          <w:highlight w:val="none"/>
          <w:lang w:val="en-US" w:eastAsia="zh-CN"/>
        </w:rPr>
      </w:pPr>
      <w:r>
        <w:rPr>
          <w:rFonts w:hint="eastAsia" w:ascii="宋体" w:hAnsi="宋体" w:eastAsia="宋体" w:cs="宋体"/>
          <w:b/>
          <w:color w:val="FF0000"/>
          <w:sz w:val="32"/>
          <w:szCs w:val="32"/>
          <w:highlight w:val="none"/>
          <w:lang w:eastAsia="zh-CN"/>
        </w:rPr>
        <w:t>附件</w:t>
      </w:r>
      <w:r>
        <w:rPr>
          <w:rFonts w:hint="eastAsia" w:ascii="宋体" w:hAnsi="宋体" w:cs="宋体"/>
          <w:b/>
          <w:color w:val="FF0000"/>
          <w:sz w:val="32"/>
          <w:szCs w:val="32"/>
          <w:highlight w:val="none"/>
          <w:lang w:val="en-US" w:eastAsia="zh-CN"/>
        </w:rPr>
        <w:t>4</w:t>
      </w:r>
      <w:r>
        <w:rPr>
          <w:rFonts w:hint="eastAsia" w:ascii="宋体" w:hAnsi="宋体" w:eastAsia="宋体" w:cs="宋体"/>
          <w:b/>
          <w:color w:val="FF0000"/>
          <w:sz w:val="32"/>
          <w:szCs w:val="32"/>
          <w:highlight w:val="none"/>
          <w:lang w:val="en-US" w:eastAsia="zh-CN"/>
        </w:rPr>
        <w:t>：</w:t>
      </w:r>
    </w:p>
    <w:p w14:paraId="06E91644">
      <w:pPr>
        <w:rPr>
          <w:rFonts w:hint="eastAsia" w:ascii="宋体" w:hAnsi="宋体" w:eastAsia="宋体" w:cs="宋体"/>
          <w:sz w:val="28"/>
          <w:szCs w:val="28"/>
          <w:highlight w:val="none"/>
        </w:rPr>
      </w:pPr>
    </w:p>
    <w:p w14:paraId="218B220E">
      <w:pPr>
        <w:spacing w:line="240" w:lineRule="auto"/>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非联合体不分包投标声明（格式）</w:t>
      </w:r>
    </w:p>
    <w:p w14:paraId="2AA958F3">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cs="宋体"/>
          <w:sz w:val="24"/>
          <w:szCs w:val="24"/>
          <w:highlight w:val="none"/>
          <w:lang w:eastAsia="zh-CN"/>
        </w:rPr>
        <w:t>陕西省汉江监狱</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（项目编号：______）第______</w:t>
      </w:r>
      <w:r>
        <w:rPr>
          <w:rFonts w:hint="eastAsia" w:ascii="宋体" w:hAnsi="宋体" w:cs="宋体"/>
          <w:sz w:val="24"/>
          <w:szCs w:val="24"/>
          <w:highlight w:val="none"/>
          <w:lang w:eastAsia="zh-CN"/>
        </w:rPr>
        <w:t>包</w:t>
      </w:r>
      <w:r>
        <w:rPr>
          <w:rFonts w:hint="eastAsia" w:ascii="宋体" w:hAnsi="宋体" w:eastAsia="宋体" w:cs="宋体"/>
          <w:sz w:val="24"/>
          <w:szCs w:val="24"/>
          <w:highlight w:val="none"/>
        </w:rPr>
        <w:t>采购活动，为非联合体谈判，本项目实施过程由本单位独立承担。</w:t>
      </w:r>
    </w:p>
    <w:p w14:paraId="614BEDBE">
      <w:pPr>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11A0A5E9">
      <w:pPr>
        <w:spacing w:line="500" w:lineRule="exact"/>
        <w:ind w:firstLine="480" w:firstLineChars="200"/>
        <w:jc w:val="left"/>
        <w:rPr>
          <w:rFonts w:hint="eastAsia" w:ascii="宋体" w:hAnsi="宋体" w:eastAsia="宋体" w:cs="宋体"/>
          <w:sz w:val="24"/>
          <w:szCs w:val="24"/>
          <w:highlight w:val="none"/>
        </w:rPr>
      </w:pPr>
    </w:p>
    <w:p w14:paraId="2671EFA6">
      <w:pPr>
        <w:pStyle w:val="5"/>
        <w:rPr>
          <w:rFonts w:hint="eastAsia" w:ascii="宋体" w:hAnsi="宋体" w:eastAsia="宋体" w:cs="宋体"/>
          <w:sz w:val="24"/>
          <w:szCs w:val="24"/>
          <w:highlight w:val="none"/>
        </w:rPr>
      </w:pPr>
    </w:p>
    <w:p w14:paraId="79B3CB78">
      <w:pPr>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（加盖公章）</w:t>
      </w:r>
    </w:p>
    <w:p w14:paraId="71318911">
      <w:pPr>
        <w:tabs>
          <w:tab w:val="left" w:pos="5670"/>
        </w:tabs>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5DA743B7">
      <w:pPr>
        <w:rPr>
          <w:rFonts w:hint="eastAsia" w:ascii="宋体" w:hAnsi="宋体" w:eastAsia="宋体" w:cs="宋体"/>
          <w:sz w:val="28"/>
          <w:szCs w:val="28"/>
          <w:highlight w:val="none"/>
        </w:rPr>
      </w:pPr>
    </w:p>
    <w:p w14:paraId="27B67DAE">
      <w:pPr>
        <w:pStyle w:val="2"/>
        <w:rPr>
          <w:rFonts w:hint="eastAsia" w:ascii="宋体" w:hAnsi="宋体" w:eastAsia="宋体" w:cs="宋体"/>
          <w:sz w:val="28"/>
          <w:szCs w:val="28"/>
          <w:highlight w:val="none"/>
        </w:rPr>
      </w:pPr>
    </w:p>
    <w:p w14:paraId="0F534EF3">
      <w:pPr>
        <w:rPr>
          <w:rFonts w:hint="eastAsia" w:ascii="宋体" w:hAnsi="宋体" w:eastAsia="宋体" w:cs="宋体"/>
          <w:sz w:val="28"/>
          <w:szCs w:val="28"/>
          <w:highlight w:val="none"/>
        </w:rPr>
      </w:pPr>
    </w:p>
    <w:p w14:paraId="43D03745">
      <w:pPr>
        <w:pStyle w:val="2"/>
        <w:rPr>
          <w:rFonts w:hint="eastAsia" w:ascii="宋体" w:hAnsi="宋体" w:eastAsia="宋体" w:cs="宋体"/>
          <w:highlight w:val="none"/>
        </w:rPr>
      </w:pPr>
    </w:p>
    <w:p w14:paraId="73B6FFE8">
      <w:pPr>
        <w:pStyle w:val="2"/>
        <w:rPr>
          <w:rFonts w:hint="eastAsia" w:ascii="宋体" w:hAnsi="宋体" w:eastAsia="宋体" w:cs="宋体"/>
          <w:b/>
          <w:color w:val="FF0000"/>
          <w:sz w:val="32"/>
          <w:szCs w:val="32"/>
          <w:highlight w:val="none"/>
        </w:rPr>
      </w:pPr>
    </w:p>
    <w:p w14:paraId="3F874C2F">
      <w:pPr>
        <w:rPr>
          <w:rFonts w:hint="eastAsia" w:ascii="宋体" w:hAnsi="宋体" w:eastAsia="宋体" w:cs="宋体"/>
          <w:b/>
          <w:color w:val="FF0000"/>
          <w:sz w:val="32"/>
          <w:szCs w:val="32"/>
          <w:highlight w:val="none"/>
        </w:rPr>
      </w:pPr>
    </w:p>
    <w:p w14:paraId="6CBD137B">
      <w:pPr>
        <w:pStyle w:val="2"/>
        <w:rPr>
          <w:rFonts w:hint="eastAsia" w:ascii="宋体" w:hAnsi="宋体" w:eastAsia="宋体" w:cs="宋体"/>
          <w:b/>
          <w:color w:val="FF0000"/>
          <w:sz w:val="32"/>
          <w:szCs w:val="32"/>
          <w:highlight w:val="none"/>
        </w:rPr>
      </w:pPr>
    </w:p>
    <w:p w14:paraId="0BA69107">
      <w:pPr>
        <w:rPr>
          <w:rFonts w:hint="eastAsia" w:ascii="宋体" w:hAnsi="宋体" w:eastAsia="宋体" w:cs="宋体"/>
          <w:b/>
          <w:color w:val="FF0000"/>
          <w:sz w:val="32"/>
          <w:szCs w:val="32"/>
          <w:highlight w:val="none"/>
        </w:rPr>
      </w:pPr>
    </w:p>
    <w:p w14:paraId="66420A29">
      <w:pPr>
        <w:pStyle w:val="2"/>
        <w:rPr>
          <w:rFonts w:hint="eastAsia" w:ascii="宋体" w:hAnsi="宋体" w:eastAsia="宋体" w:cs="宋体"/>
          <w:b/>
          <w:color w:val="FF0000"/>
          <w:sz w:val="32"/>
          <w:szCs w:val="32"/>
          <w:highlight w:val="none"/>
        </w:rPr>
      </w:pPr>
    </w:p>
    <w:p w14:paraId="4D68C16A">
      <w:pPr>
        <w:rPr>
          <w:rFonts w:hint="eastAsia" w:ascii="宋体" w:hAnsi="宋体" w:eastAsia="宋体" w:cs="宋体"/>
          <w:b/>
          <w:color w:val="FF0000"/>
          <w:sz w:val="32"/>
          <w:szCs w:val="32"/>
          <w:highlight w:val="none"/>
        </w:rPr>
      </w:pPr>
    </w:p>
    <w:p w14:paraId="6CDEE1D2">
      <w:pPr>
        <w:pStyle w:val="7"/>
        <w:rPr>
          <w:rFonts w:hint="eastAsia" w:ascii="宋体" w:hAnsi="宋体" w:eastAsia="宋体" w:cs="宋体"/>
          <w:b/>
          <w:color w:val="FF0000"/>
          <w:sz w:val="32"/>
          <w:szCs w:val="32"/>
          <w:highlight w:val="none"/>
        </w:rPr>
      </w:pPr>
    </w:p>
    <w:p w14:paraId="73BCC493">
      <w:pPr>
        <w:pStyle w:val="7"/>
        <w:rPr>
          <w:rFonts w:hint="eastAsia" w:ascii="宋体" w:hAnsi="宋体" w:eastAsia="宋体" w:cs="宋体"/>
          <w:b/>
          <w:color w:val="FF0000"/>
          <w:sz w:val="32"/>
          <w:szCs w:val="32"/>
          <w:highlight w:val="none"/>
        </w:rPr>
      </w:pPr>
    </w:p>
    <w:p w14:paraId="214F5797">
      <w:pPr>
        <w:pStyle w:val="7"/>
        <w:rPr>
          <w:rFonts w:hint="eastAsia" w:ascii="宋体" w:hAnsi="宋体" w:eastAsia="宋体" w:cs="宋体"/>
          <w:b/>
          <w:color w:val="FF0000"/>
          <w:sz w:val="32"/>
          <w:szCs w:val="32"/>
          <w:highlight w:val="none"/>
        </w:rPr>
      </w:pPr>
    </w:p>
    <w:p w14:paraId="47902403">
      <w:pPr>
        <w:pStyle w:val="7"/>
        <w:rPr>
          <w:rFonts w:hint="eastAsia" w:ascii="宋体" w:hAnsi="宋体" w:eastAsia="宋体" w:cs="宋体"/>
          <w:b/>
          <w:color w:val="FF0000"/>
          <w:sz w:val="32"/>
          <w:szCs w:val="32"/>
          <w:highlight w:val="none"/>
        </w:rPr>
      </w:pPr>
    </w:p>
    <w:p w14:paraId="27EBCCCA">
      <w:pPr>
        <w:pStyle w:val="7"/>
        <w:rPr>
          <w:rFonts w:hint="eastAsia" w:ascii="宋体" w:hAnsi="宋体" w:eastAsia="宋体" w:cs="宋体"/>
          <w:b/>
          <w:color w:val="FF0000"/>
          <w:sz w:val="32"/>
          <w:szCs w:val="32"/>
          <w:highlight w:val="none"/>
        </w:rPr>
      </w:pPr>
    </w:p>
    <w:p w14:paraId="44A7F3F5">
      <w:pPr>
        <w:pStyle w:val="7"/>
        <w:rPr>
          <w:rFonts w:hint="default" w:ascii="宋体" w:hAnsi="宋体" w:eastAsia="宋体" w:cs="宋体"/>
          <w:b/>
          <w:color w:val="FF0000"/>
          <w:sz w:val="32"/>
          <w:szCs w:val="32"/>
          <w:highlight w:val="none"/>
          <w:lang w:val="en-US" w:eastAsia="zh-CN"/>
        </w:rPr>
      </w:pPr>
      <w:r>
        <w:rPr>
          <w:rFonts w:hint="eastAsia" w:ascii="宋体" w:hAnsi="宋体" w:eastAsia="宋体" w:cs="宋体"/>
          <w:b/>
          <w:color w:val="FF0000"/>
          <w:sz w:val="32"/>
          <w:szCs w:val="32"/>
          <w:highlight w:val="none"/>
          <w:lang w:eastAsia="zh-CN"/>
        </w:rPr>
        <w:t>附件</w:t>
      </w:r>
      <w:r>
        <w:rPr>
          <w:rFonts w:hint="eastAsia" w:ascii="宋体" w:hAnsi="宋体" w:cs="宋体"/>
          <w:b/>
          <w:color w:val="FF0000"/>
          <w:sz w:val="32"/>
          <w:szCs w:val="32"/>
          <w:highlight w:val="none"/>
          <w:lang w:val="en-US" w:eastAsia="zh-CN"/>
        </w:rPr>
        <w:t>5</w:t>
      </w:r>
      <w:r>
        <w:rPr>
          <w:rFonts w:hint="eastAsia" w:ascii="宋体" w:hAnsi="宋体" w:eastAsia="宋体" w:cs="宋体"/>
          <w:b/>
          <w:color w:val="FF0000"/>
          <w:sz w:val="32"/>
          <w:szCs w:val="32"/>
          <w:highlight w:val="none"/>
          <w:lang w:val="en-US" w:eastAsia="zh-CN"/>
        </w:rPr>
        <w:t>：</w:t>
      </w:r>
    </w:p>
    <w:p w14:paraId="0C1CC39C">
      <w:pPr>
        <w:tabs>
          <w:tab w:val="left" w:pos="1260"/>
        </w:tabs>
        <w:spacing w:line="440" w:lineRule="exact"/>
        <w:ind w:firstLine="1285" w:firstLineChars="400"/>
        <w:jc w:val="both"/>
        <w:rPr>
          <w:rFonts w:hint="eastAsia" w:ascii="宋体" w:hAnsi="宋体" w:eastAsia="宋体" w:cs="宋体"/>
          <w:b/>
          <w:bCs/>
          <w:color w:val="0000FF"/>
          <w:sz w:val="32"/>
          <w:szCs w:val="32"/>
          <w:highlight w:val="none"/>
        </w:rPr>
      </w:pPr>
      <w:r>
        <w:rPr>
          <w:rFonts w:hint="eastAsia" w:ascii="宋体" w:hAnsi="宋体" w:eastAsia="宋体" w:cs="宋体"/>
          <w:b/>
          <w:bCs/>
          <w:color w:val="0000FF"/>
          <w:sz w:val="32"/>
          <w:szCs w:val="32"/>
          <w:highlight w:val="none"/>
          <w:lang w:val="en-US" w:eastAsia="zh-CN"/>
        </w:rPr>
        <w:t xml:space="preserve">     </w:t>
      </w:r>
      <w:r>
        <w:rPr>
          <w:rFonts w:hint="eastAsia" w:ascii="宋体" w:hAnsi="宋体" w:eastAsia="宋体" w:cs="宋体"/>
          <w:b/>
          <w:bCs/>
          <w:color w:val="0000FF"/>
          <w:sz w:val="32"/>
          <w:szCs w:val="32"/>
          <w:highlight w:val="none"/>
        </w:rPr>
        <w:t xml:space="preserve"> 法定代表人证明书与法定代表人授权书</w:t>
      </w:r>
    </w:p>
    <w:p w14:paraId="61AFC81A">
      <w:pPr>
        <w:spacing w:line="480" w:lineRule="exact"/>
        <w:ind w:firstLine="157" w:firstLineChars="49"/>
        <w:jc w:val="center"/>
        <w:rPr>
          <w:rFonts w:hint="eastAsia" w:ascii="宋体" w:hAnsi="宋体" w:eastAsia="宋体" w:cs="宋体"/>
          <w:b/>
          <w:color w:val="FF0000"/>
          <w:sz w:val="32"/>
          <w:szCs w:val="32"/>
          <w:highlight w:val="none"/>
          <w:u w:val="single"/>
        </w:rPr>
      </w:pPr>
      <w:bookmarkStart w:id="5" w:name="_Toc13679_WPSOffice_Level2"/>
      <w:bookmarkStart w:id="6" w:name="_Toc2379_WPSOffice_Level2"/>
      <w:bookmarkStart w:id="7" w:name="_Toc8465_WPSOffice_Level2"/>
      <w:r>
        <w:rPr>
          <w:rFonts w:hint="eastAsia" w:ascii="宋体" w:hAnsi="宋体" w:eastAsia="宋体" w:cs="宋体"/>
          <w:b/>
          <w:color w:val="FF0000"/>
          <w:sz w:val="32"/>
          <w:szCs w:val="32"/>
          <w:highlight w:val="none"/>
          <w:u w:val="single"/>
        </w:rPr>
        <w:t>1.1法定代表人证明书</w:t>
      </w:r>
      <w:bookmarkEnd w:id="5"/>
      <w:bookmarkEnd w:id="6"/>
      <w:bookmarkEnd w:id="7"/>
    </w:p>
    <w:p w14:paraId="313383E8">
      <w:pPr>
        <w:tabs>
          <w:tab w:val="left" w:pos="1155"/>
        </w:tabs>
        <w:spacing w:line="180" w:lineRule="exact"/>
        <w:rPr>
          <w:rFonts w:hint="eastAsia" w:ascii="宋体" w:hAnsi="宋体" w:eastAsia="宋体" w:cs="宋体"/>
          <w:sz w:val="10"/>
          <w:szCs w:val="10"/>
          <w:highlight w:val="none"/>
        </w:rPr>
      </w:pPr>
    </w:p>
    <w:tbl>
      <w:tblPr>
        <w:tblStyle w:val="10"/>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陕西省汉江监狱</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5CD8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236" w:type="dxa"/>
            <w:gridSpan w:val="3"/>
            <w:noWrap w:val="0"/>
            <w:vAlign w:val="center"/>
          </w:tcPr>
          <w:p w14:paraId="61E5D6F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w:t>
            </w:r>
          </w:p>
        </w:tc>
        <w:tc>
          <w:tcPr>
            <w:tcW w:w="4029" w:type="dxa"/>
            <w:gridSpan w:val="2"/>
            <w:noWrap w:val="0"/>
            <w:vAlign w:val="top"/>
          </w:tcPr>
          <w:p w14:paraId="2FA07443">
            <w:pPr>
              <w:tabs>
                <w:tab w:val="left" w:pos="1260"/>
              </w:tabs>
              <w:spacing w:line="440" w:lineRule="exact"/>
              <w:ind w:firstLine="960" w:firstLineChars="4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5236" w:type="dxa"/>
            <w:gridSpan w:val="3"/>
            <w:vMerge w:val="restart"/>
            <w:tcBorders/>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rPr>
              <w:t>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5236" w:type="dxa"/>
            <w:gridSpan w:val="3"/>
            <w:vMerge w:val="continue"/>
            <w:tcBorders/>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412935B0">
      <w:pPr>
        <w:tabs>
          <w:tab w:val="left" w:pos="1260"/>
        </w:tabs>
        <w:spacing w:line="440" w:lineRule="exact"/>
        <w:jc w:val="center"/>
        <w:rPr>
          <w:rFonts w:hint="eastAsia" w:ascii="宋体" w:hAnsi="宋体" w:eastAsia="宋体" w:cs="宋体"/>
          <w:b/>
          <w:bCs/>
          <w:color w:val="000000"/>
          <w:sz w:val="32"/>
          <w:szCs w:val="32"/>
          <w:highlight w:val="none"/>
          <w:u w:val="none"/>
        </w:rPr>
      </w:pPr>
      <w:bookmarkStart w:id="8" w:name="_Toc25606_WPSOffice_Level2"/>
      <w:bookmarkStart w:id="9" w:name="_Toc14348_WPSOffice_Level2"/>
      <w:bookmarkStart w:id="10" w:name="_Toc17447_WPSOffice_Level2"/>
    </w:p>
    <w:p w14:paraId="5EAC505D">
      <w:pPr>
        <w:tabs>
          <w:tab w:val="left" w:pos="1260"/>
        </w:tabs>
        <w:spacing w:line="440" w:lineRule="exact"/>
        <w:jc w:val="center"/>
        <w:rPr>
          <w:rFonts w:hint="eastAsia" w:ascii="宋体" w:hAnsi="宋体" w:eastAsia="宋体" w:cs="宋体"/>
          <w:b/>
          <w:bCs/>
          <w:color w:val="000000"/>
          <w:sz w:val="32"/>
          <w:szCs w:val="32"/>
          <w:highlight w:val="none"/>
          <w:u w:val="none"/>
        </w:rPr>
      </w:pPr>
    </w:p>
    <w:p w14:paraId="7A2440AE">
      <w:pPr>
        <w:tabs>
          <w:tab w:val="left" w:pos="1260"/>
        </w:tabs>
        <w:spacing w:line="440" w:lineRule="exact"/>
        <w:jc w:val="center"/>
        <w:rPr>
          <w:rFonts w:hint="eastAsia" w:ascii="宋体" w:hAnsi="宋体" w:eastAsia="宋体" w:cs="宋体"/>
          <w:b/>
          <w:bCs/>
          <w:color w:val="000000"/>
          <w:sz w:val="32"/>
          <w:szCs w:val="32"/>
          <w:highlight w:val="none"/>
          <w:u w:val="none"/>
        </w:rPr>
      </w:pPr>
    </w:p>
    <w:p w14:paraId="59EE1278">
      <w:pPr>
        <w:tabs>
          <w:tab w:val="left" w:pos="1260"/>
        </w:tabs>
        <w:spacing w:line="440" w:lineRule="exact"/>
        <w:jc w:val="center"/>
        <w:rPr>
          <w:rFonts w:hint="eastAsia" w:ascii="宋体" w:hAnsi="宋体" w:eastAsia="宋体" w:cs="宋体"/>
          <w:b/>
          <w:bCs/>
          <w:color w:val="000000"/>
          <w:sz w:val="32"/>
          <w:szCs w:val="32"/>
          <w:highlight w:val="none"/>
          <w:u w:val="none"/>
        </w:rPr>
      </w:pPr>
      <w:r>
        <w:rPr>
          <w:rFonts w:hint="eastAsia" w:ascii="宋体" w:hAnsi="宋体" w:eastAsia="宋体" w:cs="宋体"/>
          <w:b/>
          <w:bCs/>
          <w:color w:val="000000"/>
          <w:sz w:val="32"/>
          <w:szCs w:val="32"/>
          <w:highlight w:val="none"/>
          <w:u w:val="none"/>
        </w:rPr>
        <w:t>1.2法定代表人授权书</w:t>
      </w:r>
      <w:bookmarkEnd w:id="8"/>
      <w:bookmarkEnd w:id="9"/>
      <w:bookmarkEnd w:id="10"/>
    </w:p>
    <w:p w14:paraId="663056CA">
      <w:pPr>
        <w:tabs>
          <w:tab w:val="left" w:pos="1260"/>
        </w:tabs>
        <w:spacing w:line="240" w:lineRule="exact"/>
        <w:rPr>
          <w:rFonts w:hint="eastAsia" w:ascii="宋体" w:hAnsi="宋体" w:eastAsia="宋体" w:cs="宋体"/>
          <w:b/>
          <w:bCs/>
          <w:sz w:val="36"/>
          <w:szCs w:val="44"/>
          <w:highlight w:val="none"/>
        </w:rPr>
      </w:pPr>
    </w:p>
    <w:p w14:paraId="1C3D86A4">
      <w:pPr>
        <w:tabs>
          <w:tab w:val="left" w:pos="1260"/>
        </w:tabs>
        <w:spacing w:line="240" w:lineRule="exact"/>
        <w:rPr>
          <w:rFonts w:hint="eastAsia" w:ascii="宋体" w:hAnsi="宋体" w:eastAsia="宋体" w:cs="宋体"/>
          <w:b/>
          <w:bCs/>
          <w:sz w:val="36"/>
          <w:szCs w:val="44"/>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陕西省汉江监狱</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6AD6D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549A342A">
            <w:pPr>
              <w:tabs>
                <w:tab w:val="left" w:pos="1260"/>
              </w:tabs>
              <w:spacing w:line="320" w:lineRule="exact"/>
              <w:jc w:val="center"/>
              <w:rPr>
                <w:rFonts w:hint="eastAsia" w:ascii="宋体" w:hAnsi="宋体" w:eastAsia="宋体" w:cs="宋体"/>
                <w:sz w:val="24"/>
                <w:szCs w:val="24"/>
                <w:highlight w:val="none"/>
              </w:rPr>
            </w:pPr>
          </w:p>
        </w:tc>
        <w:tc>
          <w:tcPr>
            <w:tcW w:w="2028" w:type="dxa"/>
            <w:noWrap w:val="0"/>
            <w:vAlign w:val="center"/>
          </w:tcPr>
          <w:p w14:paraId="1240B00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包号</w:t>
            </w:r>
          </w:p>
        </w:tc>
        <w:tc>
          <w:tcPr>
            <w:tcW w:w="6142" w:type="dxa"/>
            <w:gridSpan w:val="5"/>
            <w:noWrap w:val="0"/>
            <w:vAlign w:val="top"/>
          </w:tcPr>
          <w:p w14:paraId="6FBE0234">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2B928A7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037E8D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859649"/>
    <w:multiLevelType w:val="singleLevel"/>
    <w:tmpl w:val="F185964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1D5495"/>
    <w:rsid w:val="067250B2"/>
    <w:rsid w:val="24DD7F38"/>
    <w:rsid w:val="28EB6B3F"/>
    <w:rsid w:val="36367931"/>
    <w:rsid w:val="401D5495"/>
    <w:rsid w:val="5D500E7C"/>
    <w:rsid w:val="753E6E22"/>
    <w:rsid w:val="7B246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paragraph" w:styleId="4">
    <w:name w:val="heading 4"/>
    <w:basedOn w:val="1"/>
    <w:next w:val="1"/>
    <w:qFormat/>
    <w:uiPriority w:val="99"/>
    <w:pPr>
      <w:keepNext/>
      <w:keepLines/>
      <w:spacing w:before="280" w:after="290" w:line="376" w:lineRule="auto"/>
      <w:outlineLvl w:val="3"/>
    </w:pPr>
    <w:rPr>
      <w:rFonts w:ascii="Cambria" w:hAnsi="Cambria" w:cs="Cambria"/>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5">
    <w:name w:val="Normal Indent"/>
    <w:basedOn w:val="1"/>
    <w:qFormat/>
    <w:uiPriority w:val="0"/>
    <w:pPr>
      <w:ind w:firstLine="420"/>
    </w:pPr>
    <w:rPr>
      <w:szCs w:val="20"/>
    </w:rPr>
  </w:style>
  <w:style w:type="paragraph" w:styleId="6">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2"/>
    <w:next w:val="9"/>
    <w:qFormat/>
    <w:uiPriority w:val="0"/>
    <w:pPr>
      <w:spacing w:line="240" w:lineRule="auto"/>
      <w:ind w:firstLine="420" w:firstLineChars="100"/>
    </w:pPr>
    <w:rPr>
      <w:rFonts w:ascii="Times New Roman" w:hAnsi="Times New Roman" w:eastAsia="宋体"/>
      <w:sz w:val="18"/>
      <w:szCs w:val="18"/>
    </w:rPr>
  </w:style>
  <w:style w:type="paragraph" w:styleId="9">
    <w:name w:val="Body Text First Indent 2"/>
    <w:basedOn w:val="6"/>
    <w:next w:val="1"/>
    <w:qFormat/>
    <w:uiPriority w:val="0"/>
    <w:pPr>
      <w:ind w:firstLine="420" w:firstLineChars="200"/>
    </w:pPr>
    <w:rPr>
      <w:rFonts w:hAnsi="Calibri"/>
    </w:rPr>
  </w:style>
  <w:style w:type="paragraph" w:customStyle="1" w:styleId="12">
    <w:name w:val="标题 3（投标文件）"/>
    <w:basedOn w:val="3"/>
    <w:qFormat/>
    <w:uiPriority w:val="0"/>
    <w:pPr>
      <w:jc w:val="left"/>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1472</Words>
  <Characters>1525</Characters>
  <Lines>0</Lines>
  <Paragraphs>0</Paragraphs>
  <TotalTime>1</TotalTime>
  <ScaleCrop>false</ScaleCrop>
  <LinksUpToDate>false</LinksUpToDate>
  <CharactersWithSpaces>1615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2025-11-05T03:28:00Z</dcterms:created>
  <dc:creator>美丽世界的孤儿</dc:creator>
  <cp:lastModifiedBy>美丽世界的孤儿</cp:lastModifiedBy>
  <dcterms:modified xsi:type="dcterms:W3CDTF">2026-04-04T07:02:43Z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A7A49090BCAB4ACC8BB2CECA0CF41836_11</vt:lpwstr>
  </property>
  <property fmtid="{D5CDD505-2E9C-101B-9397-08002B2CF9AE}" pid="4" name="KSOTemplateDocerSaveRecord">
    <vt:lpwstr>eyJoZGlkIjoiYzA0OGI3YjdjNzIyZjY1MmQ2NzUxMjBhNzllY2I1Y2IiLCJ1c2VySWQiOiI1ODk1MDMxMTQifQ==</vt:lpwstr>
  </property>
</Properties>
</file>