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45C08" w14:textId="77777777" w:rsidR="00667920" w:rsidRPr="001D2A31" w:rsidRDefault="00667920" w:rsidP="00667920">
      <w:pPr>
        <w:pStyle w:val="af8"/>
        <w:widowControl/>
        <w:snapToGrid w:val="0"/>
        <w:spacing w:before="0" w:after="0"/>
        <w:ind w:firstLineChars="200" w:firstLine="723"/>
        <w:jc w:val="right"/>
        <w:rPr>
          <w:rFonts w:ascii="仿宋" w:eastAsia="仿宋" w:hAnsi="仿宋" w:cs="仿宋" w:hint="eastAsia"/>
          <w:b/>
          <w:sz w:val="36"/>
          <w:szCs w:val="36"/>
        </w:rPr>
      </w:pPr>
      <w:r w:rsidRPr="001D2A31">
        <w:rPr>
          <w:rFonts w:ascii="仿宋" w:eastAsia="仿宋" w:hAnsi="仿宋" w:cs="仿宋" w:hint="eastAsia"/>
          <w:b/>
          <w:sz w:val="36"/>
          <w:szCs w:val="36"/>
        </w:rPr>
        <w:t xml:space="preserve">      </w:t>
      </w:r>
    </w:p>
    <w:p w14:paraId="4EFB6843" w14:textId="77777777" w:rsidR="00667920" w:rsidRPr="001D2A31" w:rsidRDefault="00667920" w:rsidP="00667920">
      <w:pPr>
        <w:pStyle w:val="af8"/>
        <w:widowControl/>
        <w:snapToGrid w:val="0"/>
        <w:spacing w:before="0" w:after="0"/>
        <w:ind w:firstLineChars="200" w:firstLine="562"/>
        <w:jc w:val="right"/>
        <w:rPr>
          <w:rFonts w:ascii="仿宋" w:eastAsia="仿宋" w:hAnsi="仿宋" w:cs="仿宋" w:hint="eastAsia"/>
          <w:b/>
          <w:sz w:val="36"/>
          <w:szCs w:val="36"/>
        </w:rPr>
      </w:pPr>
      <w:r w:rsidRPr="001D2A31">
        <w:rPr>
          <w:rFonts w:ascii="仿宋" w:eastAsia="仿宋" w:hAnsi="仿宋" w:cs="仿宋" w:hint="eastAsia"/>
          <w:b/>
          <w:szCs w:val="28"/>
        </w:rPr>
        <w:t>合同编号：</w:t>
      </w:r>
      <w:r w:rsidRPr="001D2A31">
        <w:rPr>
          <w:rFonts w:ascii="仿宋" w:eastAsia="仿宋" w:hAnsi="仿宋" w:cs="仿宋" w:hint="eastAsia"/>
          <w:b/>
          <w:sz w:val="36"/>
          <w:szCs w:val="36"/>
        </w:rPr>
        <w:t xml:space="preserve"> </w:t>
      </w:r>
    </w:p>
    <w:p w14:paraId="1DDBA583" w14:textId="77777777" w:rsidR="00667920" w:rsidRPr="001D2A31" w:rsidRDefault="00667920" w:rsidP="00667920">
      <w:pPr>
        <w:spacing w:line="360" w:lineRule="auto"/>
        <w:ind w:firstLineChars="200" w:firstLine="420"/>
        <w:rPr>
          <w:rFonts w:hint="eastAsia"/>
        </w:rPr>
      </w:pPr>
    </w:p>
    <w:p w14:paraId="0E695DE5" w14:textId="77777777" w:rsidR="00667920" w:rsidRPr="001D2A31" w:rsidRDefault="00667920" w:rsidP="00667920">
      <w:pPr>
        <w:pStyle w:val="null3"/>
        <w:spacing w:line="360" w:lineRule="auto"/>
        <w:ind w:firstLineChars="200" w:firstLine="883"/>
        <w:jc w:val="center"/>
        <w:outlineLvl w:val="2"/>
        <w:rPr>
          <w:sz w:val="28"/>
          <w:szCs w:val="28"/>
        </w:rPr>
      </w:pPr>
      <w:r w:rsidRPr="001D2A31">
        <w:rPr>
          <w:rFonts w:ascii="仿宋_GB2312" w:eastAsia="仿宋_GB2312" w:hAnsi="仿宋_GB2312" w:cs="仿宋_GB2312"/>
          <w:b/>
          <w:sz w:val="44"/>
          <w:szCs w:val="28"/>
          <w:lang w:eastAsia="zh-CN"/>
        </w:rPr>
        <w:t>陕西动物考古科普陈列装修工程</w:t>
      </w:r>
    </w:p>
    <w:p w14:paraId="7B43E2B8" w14:textId="77777777" w:rsidR="00667920" w:rsidRPr="001D2A31" w:rsidRDefault="00667920" w:rsidP="00667920">
      <w:pPr>
        <w:pStyle w:val="af8"/>
        <w:ind w:firstLineChars="200" w:firstLine="482"/>
        <w:jc w:val="both"/>
        <w:rPr>
          <w:rFonts w:ascii="仿宋" w:eastAsia="仿宋" w:hAnsi="仿宋" w:cs="仿宋" w:hint="eastAsia"/>
          <w:b/>
          <w:sz w:val="24"/>
        </w:rPr>
      </w:pPr>
    </w:p>
    <w:p w14:paraId="765DA673" w14:textId="77777777" w:rsidR="00667920" w:rsidRPr="001D2A31" w:rsidRDefault="00667920" w:rsidP="00667920">
      <w:pPr>
        <w:pStyle w:val="af8"/>
        <w:ind w:firstLineChars="200" w:firstLine="482"/>
        <w:jc w:val="both"/>
        <w:rPr>
          <w:rFonts w:ascii="仿宋" w:eastAsia="仿宋" w:hAnsi="仿宋" w:cs="仿宋" w:hint="eastAsia"/>
          <w:b/>
          <w:sz w:val="24"/>
        </w:rPr>
      </w:pPr>
    </w:p>
    <w:p w14:paraId="01C7827E" w14:textId="77777777" w:rsidR="00667920" w:rsidRPr="001D2A31" w:rsidRDefault="00667920" w:rsidP="00667920">
      <w:pPr>
        <w:pStyle w:val="af8"/>
        <w:ind w:firstLineChars="200" w:firstLine="482"/>
        <w:jc w:val="both"/>
        <w:rPr>
          <w:rFonts w:ascii="仿宋" w:eastAsia="仿宋" w:hAnsi="仿宋" w:cs="仿宋" w:hint="eastAsia"/>
          <w:b/>
          <w:sz w:val="24"/>
        </w:rPr>
      </w:pPr>
    </w:p>
    <w:p w14:paraId="5DE5C0DD" w14:textId="77777777" w:rsidR="00667920" w:rsidRPr="001D2A31" w:rsidRDefault="00667920" w:rsidP="00667920">
      <w:pPr>
        <w:pStyle w:val="af8"/>
        <w:ind w:firstLineChars="200" w:firstLine="482"/>
        <w:jc w:val="both"/>
        <w:rPr>
          <w:rFonts w:ascii="仿宋" w:eastAsia="仿宋" w:hAnsi="仿宋" w:cs="仿宋" w:hint="eastAsia"/>
          <w:b/>
          <w:sz w:val="24"/>
        </w:rPr>
      </w:pPr>
    </w:p>
    <w:p w14:paraId="5224B4C1" w14:textId="77777777" w:rsidR="00667920" w:rsidRPr="001D2A31" w:rsidRDefault="00667920" w:rsidP="00667920">
      <w:pPr>
        <w:pStyle w:val="af8"/>
        <w:ind w:firstLineChars="200" w:firstLine="482"/>
        <w:jc w:val="both"/>
        <w:rPr>
          <w:rFonts w:ascii="仿宋" w:eastAsia="仿宋" w:hAnsi="仿宋" w:cs="仿宋" w:hint="eastAsia"/>
          <w:b/>
          <w:sz w:val="24"/>
        </w:rPr>
      </w:pPr>
    </w:p>
    <w:p w14:paraId="6537321E" w14:textId="77777777" w:rsidR="00667920" w:rsidRPr="001D2A31" w:rsidRDefault="00667920" w:rsidP="00667920">
      <w:pPr>
        <w:pStyle w:val="af8"/>
        <w:ind w:firstLineChars="200" w:firstLine="482"/>
        <w:jc w:val="both"/>
        <w:rPr>
          <w:rFonts w:ascii="仿宋" w:eastAsia="仿宋" w:hAnsi="仿宋" w:cs="仿宋" w:hint="eastAsia"/>
          <w:b/>
          <w:sz w:val="24"/>
        </w:rPr>
      </w:pPr>
    </w:p>
    <w:p w14:paraId="118A9938" w14:textId="77777777" w:rsidR="00667920" w:rsidRPr="001D2A31" w:rsidRDefault="00667920" w:rsidP="00667920">
      <w:pPr>
        <w:pStyle w:val="21"/>
        <w:spacing w:line="360" w:lineRule="auto"/>
        <w:ind w:firstLine="723"/>
        <w:jc w:val="center"/>
      </w:pPr>
      <w:r w:rsidRPr="001D2A31">
        <w:rPr>
          <w:rFonts w:ascii="仿宋" w:hAnsi="仿宋" w:cs="仿宋" w:hint="eastAsia"/>
          <w:b/>
          <w:kern w:val="0"/>
          <w:sz w:val="36"/>
          <w:szCs w:val="36"/>
        </w:rPr>
        <w:t>工</w:t>
      </w:r>
      <w:r w:rsidRPr="001D2A31">
        <w:rPr>
          <w:rFonts w:ascii="仿宋" w:hAnsi="仿宋" w:cs="仿宋" w:hint="eastAsia"/>
          <w:b/>
          <w:kern w:val="0"/>
          <w:sz w:val="36"/>
          <w:szCs w:val="36"/>
        </w:rPr>
        <w:t xml:space="preserve"> </w:t>
      </w:r>
      <w:r w:rsidRPr="001D2A31">
        <w:rPr>
          <w:rFonts w:ascii="仿宋" w:hAnsi="仿宋" w:cs="仿宋" w:hint="eastAsia"/>
          <w:b/>
          <w:kern w:val="0"/>
          <w:sz w:val="36"/>
          <w:szCs w:val="36"/>
        </w:rPr>
        <w:t>程</w:t>
      </w:r>
      <w:r w:rsidRPr="001D2A31">
        <w:rPr>
          <w:rFonts w:ascii="仿宋" w:hAnsi="仿宋" w:cs="仿宋" w:hint="eastAsia"/>
          <w:b/>
          <w:kern w:val="0"/>
          <w:sz w:val="36"/>
          <w:szCs w:val="36"/>
        </w:rPr>
        <w:t xml:space="preserve"> </w:t>
      </w:r>
      <w:r w:rsidRPr="001D2A31">
        <w:rPr>
          <w:rFonts w:ascii="仿宋" w:eastAsia="仿宋" w:hAnsi="仿宋" w:cs="仿宋" w:hint="eastAsia"/>
          <w:b/>
          <w:kern w:val="0"/>
          <w:sz w:val="36"/>
          <w:szCs w:val="36"/>
        </w:rPr>
        <w:t>合</w:t>
      </w:r>
      <w:r w:rsidRPr="001D2A31">
        <w:rPr>
          <w:rFonts w:ascii="仿宋" w:hAnsi="仿宋" w:cs="仿宋" w:hint="eastAsia"/>
          <w:b/>
          <w:kern w:val="0"/>
          <w:sz w:val="36"/>
          <w:szCs w:val="36"/>
        </w:rPr>
        <w:t xml:space="preserve"> </w:t>
      </w:r>
      <w:r w:rsidRPr="001D2A31">
        <w:rPr>
          <w:rFonts w:ascii="仿宋" w:eastAsia="仿宋" w:hAnsi="仿宋" w:cs="仿宋" w:hint="eastAsia"/>
          <w:b/>
          <w:kern w:val="0"/>
          <w:sz w:val="36"/>
          <w:szCs w:val="36"/>
        </w:rPr>
        <w:t>同</w:t>
      </w:r>
    </w:p>
    <w:p w14:paraId="0D24B78A" w14:textId="77777777" w:rsidR="00667920" w:rsidRPr="001D2A31" w:rsidRDefault="00667920" w:rsidP="00667920">
      <w:pPr>
        <w:spacing w:line="360" w:lineRule="auto"/>
        <w:ind w:firstLineChars="200" w:firstLine="420"/>
        <w:rPr>
          <w:rFonts w:hint="eastAsia"/>
        </w:rPr>
      </w:pPr>
    </w:p>
    <w:p w14:paraId="54A1D377" w14:textId="77777777" w:rsidR="00667920" w:rsidRPr="001D2A31" w:rsidRDefault="00667920" w:rsidP="00667920">
      <w:pPr>
        <w:spacing w:line="360" w:lineRule="auto"/>
        <w:ind w:firstLineChars="200" w:firstLine="420"/>
        <w:rPr>
          <w:rFonts w:hint="eastAsia"/>
        </w:rPr>
      </w:pPr>
    </w:p>
    <w:p w14:paraId="5F3A6E1F" w14:textId="77777777" w:rsidR="00667920" w:rsidRPr="001D2A31" w:rsidRDefault="00667920" w:rsidP="00667920">
      <w:pPr>
        <w:spacing w:line="360" w:lineRule="auto"/>
        <w:ind w:firstLineChars="200" w:firstLine="420"/>
        <w:rPr>
          <w:rFonts w:hint="eastAsia"/>
        </w:rPr>
      </w:pPr>
    </w:p>
    <w:p w14:paraId="5F9F78B2" w14:textId="77777777" w:rsidR="00667920" w:rsidRPr="001D2A31" w:rsidRDefault="00667920" w:rsidP="00667920">
      <w:pPr>
        <w:spacing w:line="360" w:lineRule="auto"/>
        <w:ind w:firstLineChars="200" w:firstLine="420"/>
        <w:rPr>
          <w:rFonts w:hint="eastAsia"/>
        </w:rPr>
      </w:pPr>
    </w:p>
    <w:p w14:paraId="03E631EA" w14:textId="77777777" w:rsidR="00667920" w:rsidRPr="001D2A31" w:rsidRDefault="00667920" w:rsidP="00667920">
      <w:pPr>
        <w:pStyle w:val="af2"/>
        <w:spacing w:line="360" w:lineRule="auto"/>
        <w:ind w:firstLineChars="200" w:firstLine="480"/>
      </w:pPr>
    </w:p>
    <w:p w14:paraId="31158B0A" w14:textId="77777777" w:rsidR="00667920" w:rsidRPr="001D2A31" w:rsidRDefault="00667920" w:rsidP="00667920">
      <w:pPr>
        <w:spacing w:line="360" w:lineRule="auto"/>
        <w:ind w:firstLineChars="200" w:firstLine="420"/>
        <w:rPr>
          <w:rFonts w:hint="eastAsia"/>
        </w:rPr>
      </w:pPr>
    </w:p>
    <w:p w14:paraId="2283DED8" w14:textId="77777777" w:rsidR="00667920" w:rsidRPr="001D2A31" w:rsidRDefault="00667920" w:rsidP="00667920">
      <w:pPr>
        <w:spacing w:line="360" w:lineRule="auto"/>
        <w:ind w:left="1469" w:firstLineChars="200" w:firstLine="734"/>
        <w:rPr>
          <w:rFonts w:hint="eastAsia"/>
        </w:rPr>
      </w:pPr>
      <w:r w:rsidRPr="001D2A31">
        <w:rPr>
          <w:rFonts w:ascii="仿宋" w:eastAsia="仿宋" w:hAnsi="仿宋" w:cs="仿宋" w:hint="eastAsia"/>
          <w:b/>
          <w:spacing w:val="23"/>
          <w:sz w:val="32"/>
          <w:szCs w:val="32"/>
          <w:lang w:bidi="ar"/>
        </w:rPr>
        <w:t xml:space="preserve">   甲方：</w:t>
      </w:r>
      <w:r w:rsidRPr="001D2A31">
        <w:rPr>
          <w:rFonts w:ascii="仿宋" w:eastAsia="仿宋" w:hAnsi="仿宋" w:cs="仿宋" w:hint="eastAsia"/>
          <w:b/>
          <w:spacing w:val="23"/>
          <w:sz w:val="32"/>
          <w:szCs w:val="32"/>
          <w:u w:val="single"/>
          <w:lang w:bidi="ar"/>
        </w:rPr>
        <w:t xml:space="preserve">           </w:t>
      </w:r>
    </w:p>
    <w:p w14:paraId="3808C0A3" w14:textId="77777777" w:rsidR="00667920" w:rsidRPr="001D2A31" w:rsidRDefault="00667920" w:rsidP="00667920">
      <w:pPr>
        <w:spacing w:line="360" w:lineRule="auto"/>
        <w:ind w:left="1469" w:firstLineChars="200" w:firstLine="734"/>
        <w:rPr>
          <w:rFonts w:ascii="仿宋" w:eastAsia="仿宋" w:hAnsi="仿宋" w:cs="仿宋" w:hint="eastAsia"/>
          <w:b/>
          <w:spacing w:val="23"/>
          <w:sz w:val="32"/>
          <w:szCs w:val="32"/>
        </w:rPr>
      </w:pPr>
      <w:r w:rsidRPr="001D2A31">
        <w:rPr>
          <w:rFonts w:ascii="仿宋" w:eastAsia="仿宋" w:hAnsi="仿宋" w:cs="仿宋" w:hint="eastAsia"/>
          <w:b/>
          <w:spacing w:val="23"/>
          <w:sz w:val="32"/>
          <w:szCs w:val="32"/>
          <w:lang w:bidi="ar"/>
        </w:rPr>
        <w:t xml:space="preserve">   </w:t>
      </w:r>
      <w:hyperlink r:id="rId6" w:history="1">
        <w:r w:rsidRPr="001D2A31">
          <w:rPr>
            <w:rStyle w:val="af7"/>
            <w:rFonts w:ascii="仿宋" w:eastAsia="仿宋" w:hAnsi="仿宋" w:cs="仿宋" w:hint="default"/>
            <w:b/>
            <w:spacing w:val="23"/>
            <w:sz w:val="32"/>
            <w:szCs w:val="32"/>
          </w:rPr>
          <w:t>乙方</w:t>
        </w:r>
      </w:hyperlink>
      <w:r w:rsidRPr="001D2A31">
        <w:rPr>
          <w:rFonts w:ascii="仿宋" w:eastAsia="仿宋" w:hAnsi="仿宋" w:cs="仿宋" w:hint="eastAsia"/>
          <w:b/>
          <w:spacing w:val="23"/>
          <w:sz w:val="32"/>
          <w:szCs w:val="32"/>
          <w:lang w:bidi="ar"/>
        </w:rPr>
        <w:t>：</w:t>
      </w:r>
      <w:r w:rsidRPr="001D2A31">
        <w:rPr>
          <w:rFonts w:ascii="仿宋" w:eastAsia="仿宋" w:hAnsi="仿宋" w:cs="仿宋" w:hint="eastAsia"/>
          <w:b/>
          <w:spacing w:val="23"/>
          <w:sz w:val="32"/>
          <w:szCs w:val="32"/>
          <w:u w:val="single"/>
          <w:lang w:bidi="ar"/>
        </w:rPr>
        <w:t xml:space="preserve">           </w:t>
      </w:r>
    </w:p>
    <w:p w14:paraId="42D30196" w14:textId="77777777" w:rsidR="00667920" w:rsidRPr="001D2A31" w:rsidRDefault="00667920" w:rsidP="00667920">
      <w:pPr>
        <w:pStyle w:val="af4"/>
        <w:adjustRightInd w:val="0"/>
        <w:spacing w:line="360" w:lineRule="auto"/>
        <w:ind w:firstLineChars="200" w:firstLine="734"/>
        <w:rPr>
          <w:rFonts w:ascii="仿宋" w:eastAsia="仿宋" w:hAnsi="仿宋" w:cs="仿宋" w:hint="eastAsia"/>
          <w:b/>
          <w:spacing w:val="23"/>
          <w:sz w:val="32"/>
          <w:szCs w:val="32"/>
          <w:lang w:bidi="ar"/>
        </w:rPr>
      </w:pPr>
      <w:r w:rsidRPr="001D2A31">
        <w:rPr>
          <w:rFonts w:ascii="仿宋" w:eastAsia="仿宋" w:hAnsi="仿宋" w:cs="仿宋" w:hint="eastAsia"/>
          <w:b/>
          <w:spacing w:val="23"/>
          <w:sz w:val="32"/>
          <w:szCs w:val="32"/>
          <w:lang w:bidi="ar"/>
        </w:rPr>
        <w:t xml:space="preserve">          签订时间：</w:t>
      </w:r>
      <w:r w:rsidRPr="001D2A31">
        <w:rPr>
          <w:rFonts w:ascii="仿宋" w:eastAsia="仿宋" w:hAnsi="仿宋" w:cs="仿宋" w:hint="eastAsia"/>
          <w:b/>
          <w:spacing w:val="23"/>
          <w:sz w:val="32"/>
          <w:szCs w:val="32"/>
          <w:u w:val="single"/>
          <w:lang w:bidi="ar"/>
        </w:rPr>
        <w:t xml:space="preserve">     </w:t>
      </w:r>
      <w:r w:rsidRPr="001D2A31">
        <w:rPr>
          <w:rFonts w:ascii="仿宋" w:eastAsia="仿宋" w:hAnsi="仿宋" w:cs="仿宋" w:hint="eastAsia"/>
          <w:b/>
          <w:spacing w:val="23"/>
          <w:sz w:val="32"/>
          <w:szCs w:val="32"/>
          <w:lang w:bidi="ar"/>
        </w:rPr>
        <w:t>年</w:t>
      </w:r>
      <w:r w:rsidRPr="001D2A31">
        <w:rPr>
          <w:rFonts w:ascii="仿宋" w:eastAsia="仿宋" w:hAnsi="仿宋" w:cs="仿宋" w:hint="eastAsia"/>
          <w:b/>
          <w:spacing w:val="23"/>
          <w:sz w:val="32"/>
          <w:szCs w:val="32"/>
          <w:u w:val="single"/>
          <w:lang w:bidi="ar"/>
        </w:rPr>
        <w:t xml:space="preserve">   </w:t>
      </w:r>
      <w:r w:rsidRPr="001D2A31">
        <w:rPr>
          <w:rFonts w:ascii="仿宋" w:eastAsia="仿宋" w:hAnsi="仿宋" w:cs="仿宋" w:hint="eastAsia"/>
          <w:b/>
          <w:spacing w:val="23"/>
          <w:sz w:val="32"/>
          <w:szCs w:val="32"/>
          <w:lang w:bidi="ar"/>
        </w:rPr>
        <w:t>月</w:t>
      </w:r>
      <w:r w:rsidRPr="001D2A31">
        <w:rPr>
          <w:rFonts w:ascii="仿宋" w:eastAsia="仿宋" w:hAnsi="仿宋" w:cs="仿宋" w:hint="eastAsia"/>
          <w:b/>
          <w:spacing w:val="23"/>
          <w:sz w:val="32"/>
          <w:szCs w:val="32"/>
          <w:u w:val="single"/>
          <w:lang w:bidi="ar"/>
        </w:rPr>
        <w:t xml:space="preserve">   </w:t>
      </w:r>
      <w:r w:rsidRPr="001D2A31">
        <w:rPr>
          <w:rFonts w:ascii="仿宋" w:eastAsia="仿宋" w:hAnsi="仿宋" w:cs="仿宋" w:hint="eastAsia"/>
          <w:b/>
          <w:spacing w:val="23"/>
          <w:sz w:val="32"/>
          <w:szCs w:val="32"/>
          <w:lang w:bidi="ar"/>
        </w:rPr>
        <w:t>日</w:t>
      </w:r>
    </w:p>
    <w:p w14:paraId="33F09F33" w14:textId="77777777" w:rsidR="00667920" w:rsidRPr="001D2A31" w:rsidRDefault="00667920" w:rsidP="00667920">
      <w:pPr>
        <w:widowControl/>
        <w:spacing w:line="360" w:lineRule="auto"/>
        <w:ind w:firstLineChars="200" w:firstLine="643"/>
        <w:jc w:val="center"/>
        <w:rPr>
          <w:rFonts w:ascii="仿宋" w:eastAsia="仿宋" w:hAnsi="仿宋" w:cs="仿宋" w:hint="eastAsia"/>
          <w:b/>
          <w:sz w:val="32"/>
          <w:szCs w:val="32"/>
          <w:lang w:bidi="ar"/>
        </w:rPr>
        <w:sectPr w:rsidR="00667920" w:rsidRPr="001D2A31" w:rsidSect="00667920">
          <w:footnotePr>
            <w:numFmt w:val="decimalEnclosedCircleChinese"/>
          </w:footnotePr>
          <w:pgSz w:w="11906" w:h="16838"/>
          <w:pgMar w:top="1440" w:right="1080" w:bottom="1440" w:left="1080" w:header="850" w:footer="964" w:gutter="0"/>
          <w:cols w:space="720"/>
          <w:docGrid w:linePitch="312"/>
        </w:sectPr>
      </w:pPr>
    </w:p>
    <w:p w14:paraId="31183AD9" w14:textId="77777777" w:rsidR="00667920" w:rsidRPr="001D2A31" w:rsidRDefault="00667920" w:rsidP="00667920">
      <w:pPr>
        <w:widowControl/>
        <w:spacing w:line="360" w:lineRule="auto"/>
        <w:ind w:firstLineChars="200" w:firstLine="643"/>
        <w:jc w:val="center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/>
          <w:sz w:val="32"/>
          <w:szCs w:val="32"/>
          <w:lang w:bidi="ar"/>
        </w:rPr>
        <w:lastRenderedPageBreak/>
        <w:t>合同范本</w:t>
      </w:r>
    </w:p>
    <w:p w14:paraId="09967013" w14:textId="77777777" w:rsidR="00667920" w:rsidRPr="001D2A31" w:rsidRDefault="00667920" w:rsidP="00667920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甲方：</w:t>
      </w:r>
      <w:r w:rsidRPr="001D2A31">
        <w:rPr>
          <w:rFonts w:ascii="仿宋" w:eastAsia="仿宋" w:hAnsi="仿宋" w:cs="仿宋" w:hint="eastAsia"/>
          <w:bCs/>
          <w:sz w:val="28"/>
          <w:szCs w:val="28"/>
          <w:u w:val="single"/>
          <w:lang w:bidi="ar"/>
        </w:rPr>
        <w:t xml:space="preserve">                 </w:t>
      </w:r>
    </w:p>
    <w:p w14:paraId="6B564930" w14:textId="77777777" w:rsidR="00667920" w:rsidRPr="001D2A31" w:rsidRDefault="00667920" w:rsidP="00667920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乙方：</w:t>
      </w:r>
      <w:r w:rsidRPr="001D2A31">
        <w:rPr>
          <w:rFonts w:ascii="仿宋" w:eastAsia="仿宋" w:hAnsi="仿宋" w:cs="仿宋" w:hint="eastAsia"/>
          <w:bCs/>
          <w:sz w:val="28"/>
          <w:szCs w:val="28"/>
          <w:u w:val="single"/>
          <w:lang w:bidi="ar"/>
        </w:rPr>
        <w:t xml:space="preserve">                 </w:t>
      </w:r>
    </w:p>
    <w:p w14:paraId="6842B0CB" w14:textId="484A297A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甲乙双方根据《中华人民共和国民法典》《中华人民共和国政府采购法》及相关法规和政策规定，就</w:t>
      </w:r>
      <w:r w:rsidR="002C597D">
        <w:rPr>
          <w:rFonts w:ascii="仿宋" w:eastAsia="仿宋" w:hAnsi="仿宋" w:cs="仿宋" w:hint="eastAsia"/>
          <w:bCs/>
          <w:sz w:val="28"/>
          <w:szCs w:val="28"/>
          <w:lang w:bidi="ar"/>
        </w:rPr>
        <w:t>本项目</w:t>
      </w: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，经协商达成一致，订立本合同，供双方共同遵守。</w:t>
      </w:r>
    </w:p>
    <w:p w14:paraId="61854D69" w14:textId="77777777" w:rsidR="00667920" w:rsidRPr="001D2A31" w:rsidRDefault="00667920" w:rsidP="00667920">
      <w:pPr>
        <w:spacing w:line="360" w:lineRule="auto"/>
        <w:ind w:firstLineChars="200" w:firstLine="562"/>
        <w:jc w:val="left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/>
          <w:sz w:val="28"/>
          <w:szCs w:val="28"/>
          <w:lang w:bidi="ar"/>
        </w:rPr>
        <w:t>第一条  项目概况</w:t>
      </w:r>
    </w:p>
    <w:p w14:paraId="51F7A40A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u w:val="single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项目名称：</w:t>
      </w:r>
      <w:r w:rsidRPr="001D2A31">
        <w:rPr>
          <w:rFonts w:ascii="仿宋" w:eastAsia="仿宋" w:hAnsi="仿宋" w:cs="仿宋" w:hint="eastAsia"/>
          <w:bCs/>
          <w:sz w:val="28"/>
          <w:szCs w:val="28"/>
          <w:u w:val="single"/>
          <w:lang w:bidi="ar"/>
        </w:rPr>
        <w:t>陕西动物考古科普陈列装修工程</w:t>
      </w: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。</w:t>
      </w:r>
    </w:p>
    <w:p w14:paraId="245CE6E1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服务内容：</w:t>
      </w:r>
      <w:r w:rsidRPr="001D2A31">
        <w:rPr>
          <w:rFonts w:ascii="仿宋" w:eastAsia="仿宋" w:hAnsi="仿宋" w:cs="仿宋" w:hint="eastAsia"/>
          <w:bCs/>
          <w:sz w:val="28"/>
          <w:szCs w:val="28"/>
          <w:u w:val="single"/>
          <w:lang w:bidi="ar"/>
        </w:rPr>
        <w:t>一、基础装修，包括拆除隔墙及垃圾清运、塑胶地板楼地面、铝方通吊顶、石膏板吊顶、艺术肌理漆墙面、轻钢龙骨隔墙、金属踢脚线、造型墙等方面；二、基础安装，包括造型展板、成品艺术挂板、艺术高精油画布、亚克力雕刻字、发光字、剪影等方面；三、陈列布展，包括积木台、文物支架等方面；四、展柜展台，包括金属烤漆展台、金属台面柜、恒温恒湿设备等方面；五、专业灯具，包括电气线路改造、轨道射灯；六、多媒体安装；七、设计。</w:t>
      </w:r>
    </w:p>
    <w:p w14:paraId="1B121803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成交价格（含税）：</w:t>
      </w:r>
      <w:r w:rsidRPr="001D2A31">
        <w:rPr>
          <w:rFonts w:ascii="仿宋" w:eastAsia="仿宋" w:hAnsi="仿宋" w:cs="仿宋" w:hint="eastAsia"/>
          <w:bCs/>
          <w:sz w:val="28"/>
          <w:szCs w:val="28"/>
          <w:u w:val="single"/>
          <w:lang w:bidi="ar"/>
        </w:rPr>
        <w:t xml:space="preserve">         （</w:t>
      </w: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金额单位：人民币元）</w:t>
      </w:r>
    </w:p>
    <w:p w14:paraId="202FEF80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乙方承担完成本项目所需的所有费用，包括且不限于设计费、人工费、服务费、材料费、税金等与完成本项目有关的所有费用。</w:t>
      </w:r>
    </w:p>
    <w:p w14:paraId="6A03D51E" w14:textId="77777777" w:rsidR="00667920" w:rsidRPr="001D2A31" w:rsidRDefault="00667920" w:rsidP="00667920">
      <w:pPr>
        <w:autoSpaceDE w:val="0"/>
        <w:autoSpaceDN w:val="0"/>
        <w:adjustRightInd w:val="0"/>
        <w:snapToGrid w:val="0"/>
        <w:spacing w:line="360" w:lineRule="auto"/>
        <w:ind w:firstLineChars="200" w:firstLine="562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/>
          <w:sz w:val="28"/>
          <w:szCs w:val="28"/>
          <w:lang w:bidi="ar"/>
        </w:rPr>
        <w:t xml:space="preserve">第二条  </w:t>
      </w:r>
      <w:r w:rsidRPr="001D2A31">
        <w:rPr>
          <w:rFonts w:ascii="仿宋" w:eastAsia="仿宋" w:hAnsi="仿宋" w:cs="仿宋" w:hint="eastAsia"/>
          <w:b/>
          <w:bCs/>
          <w:sz w:val="28"/>
          <w:szCs w:val="28"/>
          <w:lang w:val="zh-CN"/>
        </w:rPr>
        <w:t>工期及工程地点</w:t>
      </w:r>
    </w:p>
    <w:p w14:paraId="3013D503" w14:textId="77777777" w:rsidR="00667920" w:rsidRPr="001D2A31" w:rsidRDefault="00667920" w:rsidP="00667920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 w:hint="eastAsia"/>
          <w:bCs/>
          <w:sz w:val="28"/>
          <w:szCs w:val="28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</w:rPr>
        <w:t>工期：</w:t>
      </w:r>
      <w:r w:rsidRPr="001D2A31"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                   </w:t>
      </w:r>
      <w:r w:rsidRPr="001D2A31">
        <w:rPr>
          <w:rFonts w:ascii="仿宋" w:eastAsia="仿宋" w:hAnsi="仿宋" w:cs="仿宋" w:hint="eastAsia"/>
          <w:bCs/>
          <w:sz w:val="28"/>
          <w:szCs w:val="28"/>
        </w:rPr>
        <w:t xml:space="preserve">  </w:t>
      </w:r>
    </w:p>
    <w:p w14:paraId="03DFAA43" w14:textId="77777777" w:rsidR="00667920" w:rsidRPr="001D2A31" w:rsidRDefault="00667920" w:rsidP="00667920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</w:rPr>
        <w:t>工程地点：</w:t>
      </w:r>
      <w:r w:rsidRPr="001D2A31">
        <w:rPr>
          <w:rFonts w:ascii="仿宋" w:eastAsia="仿宋" w:hAnsi="仿宋" w:cs="仿宋" w:hint="eastAsia"/>
          <w:bCs/>
          <w:sz w:val="28"/>
          <w:szCs w:val="28"/>
          <w:u w:val="single"/>
        </w:rPr>
        <w:t>陕西省考古研究院文保科技中心一楼</w:t>
      </w:r>
    </w:p>
    <w:p w14:paraId="36937B78" w14:textId="77777777" w:rsidR="00667920" w:rsidRPr="001D2A31" w:rsidRDefault="00667920" w:rsidP="00667920">
      <w:pPr>
        <w:spacing w:line="360" w:lineRule="auto"/>
        <w:ind w:firstLineChars="200" w:firstLine="562"/>
        <w:rPr>
          <w:rFonts w:ascii="仿宋" w:eastAsia="仿宋" w:hAnsi="仿宋" w:cs="仿宋" w:hint="eastAsia"/>
          <w:b/>
          <w:sz w:val="28"/>
          <w:szCs w:val="28"/>
        </w:rPr>
      </w:pPr>
      <w:r w:rsidRPr="001D2A31">
        <w:rPr>
          <w:rFonts w:ascii="仿宋" w:eastAsia="仿宋" w:hAnsi="仿宋" w:cs="仿宋" w:hint="eastAsia"/>
          <w:b/>
          <w:sz w:val="28"/>
          <w:szCs w:val="28"/>
        </w:rPr>
        <w:lastRenderedPageBreak/>
        <w:t>第三条  质量要求</w:t>
      </w:r>
    </w:p>
    <w:p w14:paraId="52F48E19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</w:rPr>
        <w:t>达到国家现行技术规范要求合格标准及满足采购人要求。</w:t>
      </w:r>
    </w:p>
    <w:p w14:paraId="0AFC3751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</w:rPr>
        <w:t>质量保修范围和保修期: 保修期自工程竣工验收合格之日起计算，整体工程保修期不低于5年，有特殊要求的设备按厂家承诺及国家规定执行。保修范围保修期内，因乙方施工工艺、材料质量、安装质量等原因造成的开裂、变形、脱落、损坏、故障等，均属保修范围，乙方须免费维修、更换、返工。保修响应，乙方接到甲方维修通知后，须在24小时内响应，48小时内到场处置，重大问题须及时提出解决方案并限期完成。</w:t>
      </w:r>
    </w:p>
    <w:p w14:paraId="08E2D6ED" w14:textId="77777777" w:rsidR="00667920" w:rsidRPr="001D2A31" w:rsidRDefault="00667920" w:rsidP="00667920">
      <w:pPr>
        <w:spacing w:line="360" w:lineRule="auto"/>
        <w:ind w:firstLineChars="200" w:firstLine="562"/>
        <w:rPr>
          <w:rFonts w:ascii="仿宋" w:eastAsia="仿宋" w:hAnsi="仿宋" w:cs="仿宋" w:hint="eastAsia"/>
          <w:bCs/>
          <w:sz w:val="28"/>
          <w:szCs w:val="28"/>
        </w:rPr>
      </w:pPr>
      <w:r w:rsidRPr="001D2A31">
        <w:rPr>
          <w:rFonts w:ascii="仿宋" w:eastAsia="仿宋" w:hAnsi="仿宋" w:cs="仿宋" w:hint="eastAsia"/>
          <w:b/>
          <w:sz w:val="28"/>
          <w:szCs w:val="28"/>
        </w:rPr>
        <w:t>第四条  安全施工</w:t>
      </w:r>
    </w:p>
    <w:p w14:paraId="015BF3EE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</w:rPr>
        <w:t>乙方应遵守工程建设安全生产有关管理规定，严格按安全标准组织施工，采取必要的安全防护措施，消除事故隐患。由于乙方安全措施不力造成事故的责任和因此发生的费用，由乙方承担。</w:t>
      </w:r>
      <w:r w:rsidRPr="001D2A31">
        <w:rPr>
          <w:rFonts w:ascii="仿宋" w:eastAsia="仿宋" w:hAnsi="仿宋" w:cs="仿宋" w:hint="eastAsia"/>
          <w:bCs/>
          <w:sz w:val="28"/>
          <w:szCs w:val="28"/>
        </w:rPr>
        <w:br/>
      </w:r>
      <w:r w:rsidRPr="001D2A31">
        <w:rPr>
          <w:rFonts w:ascii="仿宋" w:eastAsia="仿宋" w:hAnsi="仿宋" w:cs="仿宋" w:hint="eastAsia"/>
          <w:b/>
          <w:sz w:val="28"/>
          <w:szCs w:val="28"/>
          <w:lang w:bidi="ar"/>
        </w:rPr>
        <w:t>第五条  验收标准</w:t>
      </w:r>
    </w:p>
    <w:p w14:paraId="3FA99CEB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</w:rPr>
        <w:t>由采购单位成立验收小组，统一组织、现场查验、资料审核、综合评定。</w:t>
      </w:r>
    </w:p>
    <w:p w14:paraId="68F5CAB2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</w:rPr>
        <w:t>技术履约验收内容: 施工工艺、材料质量、展陈安装、灯光电气、安防消防、环保达标、设备运行、展厅功能等。</w:t>
      </w:r>
    </w:p>
    <w:p w14:paraId="386E067A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</w:rPr>
        <w:t>商务履约验收内容: 施工工艺、材料质量、展陈安装、灯光电气、安防消防、环保达标、设备运行、展厅功能等。</w:t>
      </w:r>
    </w:p>
    <w:p w14:paraId="6FFB3ACD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</w:rPr>
        <w:t>验收交付标准和方法：交付内容为乙方完成陈列展览装修工程所有施工内容，含展厅装修、展柜制作安装、强弱电、灯光、安防</w:t>
      </w:r>
      <w:r w:rsidRPr="001D2A31">
        <w:rPr>
          <w:rFonts w:ascii="仿宋" w:eastAsia="仿宋" w:hAnsi="仿宋" w:cs="仿宋" w:hint="eastAsia"/>
          <w:bCs/>
          <w:sz w:val="28"/>
          <w:szCs w:val="28"/>
        </w:rPr>
        <w:lastRenderedPageBreak/>
        <w:t>配套、标识系统、保洁清场等，达到可对外开放使用标准。验收依据以国家及行业现行施工规范、设计图纸、工程量清单、采购文件、响应文件及甲方书面确认的变更内容为验收依据。</w:t>
      </w:r>
    </w:p>
    <w:p w14:paraId="140BCB6D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</w:rPr>
        <w:t>验收程序，工程完工后，乙方提交竣工验收申请及完整竣工资料，甲方组织相关单位进行竣工验收。验收合格的，签署《竣工验收报告》；验收不合格的，乙方须在甲方要求时限内无偿整改并重新验收，由此产生的一切费用及工期延误责任由乙方承担。验收合格之日为实际交付之日，工程正式移交甲方管理使用。</w:t>
      </w:r>
    </w:p>
    <w:p w14:paraId="2387DF4E" w14:textId="77777777" w:rsidR="00667920" w:rsidRPr="001D2A31" w:rsidRDefault="00667920" w:rsidP="00667920">
      <w:pPr>
        <w:spacing w:line="360" w:lineRule="auto"/>
        <w:ind w:firstLineChars="200" w:firstLine="562"/>
        <w:jc w:val="left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/>
          <w:sz w:val="28"/>
          <w:szCs w:val="28"/>
          <w:lang w:bidi="ar"/>
        </w:rPr>
        <w:t>第六条  费用的结算</w:t>
      </w:r>
    </w:p>
    <w:p w14:paraId="2E8E6A7C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1.结算依据：本项目采购文件、响应文件、工程</w:t>
      </w:r>
      <w:hyperlink r:id="rId7" w:history="1">
        <w:r w:rsidRPr="001D2A31">
          <w:rPr>
            <w:rFonts w:ascii="仿宋" w:eastAsia="仿宋" w:hAnsi="仿宋" w:cs="仿宋" w:hint="eastAsia"/>
            <w:bCs/>
            <w:sz w:val="28"/>
            <w:szCs w:val="28"/>
            <w:lang w:bidi="ar"/>
          </w:rPr>
          <w:t>施工合同</w:t>
        </w:r>
      </w:hyperlink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、乙方</w:t>
      </w:r>
      <w:hyperlink r:id="rId8" w:history="1">
        <w:r w:rsidRPr="001D2A31">
          <w:rPr>
            <w:rFonts w:ascii="仿宋" w:eastAsia="仿宋" w:hAnsi="仿宋" w:cs="仿宋" w:hint="eastAsia"/>
            <w:bCs/>
            <w:sz w:val="28"/>
            <w:szCs w:val="28"/>
            <w:lang w:bidi="ar"/>
          </w:rPr>
          <w:t>销售发票</w:t>
        </w:r>
      </w:hyperlink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、甲方出具的验收报告以及与本项目有关的其他资料。</w:t>
      </w:r>
    </w:p>
    <w:p w14:paraId="2897E4E6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2.</w:t>
      </w:r>
      <w:hyperlink r:id="rId9" w:history="1">
        <w:r w:rsidRPr="001D2A31">
          <w:rPr>
            <w:rFonts w:ascii="仿宋" w:eastAsia="仿宋" w:hAnsi="仿宋" w:cs="仿宋" w:hint="eastAsia"/>
            <w:bCs/>
            <w:sz w:val="28"/>
            <w:szCs w:val="28"/>
            <w:lang w:bidi="ar"/>
          </w:rPr>
          <w:t>结算方式</w:t>
        </w:r>
      </w:hyperlink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：</w:t>
      </w:r>
    </w:p>
    <w:p w14:paraId="66351AD4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合同签订生效后，甲方在15个工作日内，向乙方支付合同总价款的60%，作为工程备料及启动资金；工程主体结构、基础装修完成，布展进场施工过半，并经甲方及监理单位书面确认后，甲方在15个工作日内支付合同总价款的20%。工程全部完工、验收合格，展品进场安装调试完毕，具备正式开放条件，甲方在15个工作日内支付合同剩余20%的款项。</w:t>
      </w:r>
    </w:p>
    <w:p w14:paraId="1E53179A" w14:textId="77777777" w:rsidR="00667920" w:rsidRPr="001D2A31" w:rsidRDefault="00667920" w:rsidP="00667920">
      <w:pPr>
        <w:spacing w:line="360" w:lineRule="auto"/>
        <w:ind w:firstLineChars="200" w:firstLine="562"/>
        <w:jc w:val="left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/>
          <w:sz w:val="28"/>
          <w:szCs w:val="28"/>
          <w:lang w:bidi="ar"/>
        </w:rPr>
        <w:t>第七条  甲乙双方责任及义务</w:t>
      </w:r>
    </w:p>
    <w:p w14:paraId="74BD2797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val="zh-CN"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val="zh-CN" w:bidi="ar"/>
        </w:rPr>
        <w:t>1.甲方责任及义务</w:t>
      </w:r>
    </w:p>
    <w:p w14:paraId="17A4B1FC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val="zh-CN"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val="zh-CN" w:bidi="ar"/>
        </w:rPr>
        <w:t>（1）按合同约定向乙方支付费用。</w:t>
      </w:r>
    </w:p>
    <w:p w14:paraId="244CDA34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val="zh-CN"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val="zh-CN" w:bidi="ar"/>
        </w:rPr>
        <w:t>（2）对乙方完成本项目的过程进行监督，发现问题及时要求乙</w:t>
      </w:r>
      <w:r w:rsidRPr="001D2A31">
        <w:rPr>
          <w:rFonts w:ascii="仿宋" w:eastAsia="仿宋" w:hAnsi="仿宋" w:cs="仿宋" w:hint="eastAsia"/>
          <w:bCs/>
          <w:sz w:val="28"/>
          <w:szCs w:val="28"/>
          <w:lang w:val="zh-CN" w:bidi="ar"/>
        </w:rPr>
        <w:lastRenderedPageBreak/>
        <w:t>方改正，直至达到要求。</w:t>
      </w:r>
    </w:p>
    <w:p w14:paraId="335BC592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val="zh-CN"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val="zh-CN" w:bidi="ar"/>
        </w:rPr>
        <w:t>2.乙方责任及义务</w:t>
      </w:r>
    </w:p>
    <w:p w14:paraId="62B75338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val="zh-CN"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val="zh-CN" w:bidi="ar"/>
        </w:rPr>
        <w:t>（1）认真完成甲方规定的服务内容，确保质量，达到甲方满意；</w:t>
      </w:r>
    </w:p>
    <w:p w14:paraId="2E007BBD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val="zh-CN"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val="zh-CN" w:bidi="ar"/>
        </w:rPr>
        <w:t>（</w:t>
      </w: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2</w:t>
      </w:r>
      <w:r w:rsidRPr="001D2A31">
        <w:rPr>
          <w:rFonts w:ascii="仿宋" w:eastAsia="仿宋" w:hAnsi="仿宋" w:cs="仿宋" w:hint="eastAsia"/>
          <w:bCs/>
          <w:sz w:val="28"/>
          <w:szCs w:val="28"/>
          <w:lang w:val="zh-CN" w:bidi="ar"/>
        </w:rPr>
        <w:t>）乙方员工在工作期间发生一切事故、伤亡事故以及其他损失由乙方自行承担。</w:t>
      </w:r>
    </w:p>
    <w:p w14:paraId="6397C6D1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val="zh-CN"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val="zh-CN" w:bidi="ar"/>
        </w:rPr>
        <w:t>（</w:t>
      </w: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3</w:t>
      </w:r>
      <w:r w:rsidRPr="001D2A31">
        <w:rPr>
          <w:rFonts w:ascii="仿宋" w:eastAsia="仿宋" w:hAnsi="仿宋" w:cs="仿宋" w:hint="eastAsia"/>
          <w:bCs/>
          <w:sz w:val="28"/>
          <w:szCs w:val="28"/>
          <w:lang w:val="zh-CN" w:bidi="ar"/>
        </w:rPr>
        <w:t>）因乙方自身原因实施服务过程中造成的甲方损失，乙方应承担赔偿责任。</w:t>
      </w:r>
    </w:p>
    <w:p w14:paraId="50B332DD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val="zh-CN"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val="zh-CN" w:bidi="ar"/>
        </w:rPr>
        <w:t>（</w:t>
      </w: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4</w:t>
      </w:r>
      <w:r w:rsidRPr="001D2A31">
        <w:rPr>
          <w:rFonts w:ascii="仿宋" w:eastAsia="仿宋" w:hAnsi="仿宋" w:cs="仿宋" w:hint="eastAsia"/>
          <w:bCs/>
          <w:sz w:val="28"/>
          <w:szCs w:val="28"/>
          <w:lang w:val="zh-CN" w:bidi="ar"/>
        </w:rPr>
        <w:t>）乙方工作人员须由经专业培训和具有专业知识的人员担任。</w:t>
      </w:r>
    </w:p>
    <w:p w14:paraId="05B33A8E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val="zh-CN" w:bidi="ar"/>
        </w:rPr>
        <w:t>（</w:t>
      </w: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5</w:t>
      </w:r>
      <w:r w:rsidRPr="001D2A31">
        <w:rPr>
          <w:rFonts w:ascii="仿宋" w:eastAsia="仿宋" w:hAnsi="仿宋" w:cs="仿宋" w:hint="eastAsia"/>
          <w:bCs/>
          <w:sz w:val="28"/>
          <w:szCs w:val="28"/>
          <w:lang w:val="zh-CN" w:bidi="ar"/>
        </w:rPr>
        <w:t>）乙方作业人员应遵守甲方规定的工作时间要求，如有变更，双方协商解决。</w:t>
      </w:r>
    </w:p>
    <w:p w14:paraId="47DA0D23" w14:textId="77777777" w:rsidR="00667920" w:rsidRPr="001D2A31" w:rsidRDefault="00667920" w:rsidP="00667920">
      <w:pPr>
        <w:spacing w:line="360" w:lineRule="auto"/>
        <w:ind w:firstLineChars="200" w:firstLine="562"/>
        <w:jc w:val="left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/>
          <w:sz w:val="28"/>
          <w:szCs w:val="28"/>
          <w:lang w:bidi="ar"/>
        </w:rPr>
        <w:t>第八条  违约责任与解决争议的方法</w:t>
      </w:r>
    </w:p>
    <w:p w14:paraId="1336D05C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违约责任：乙方逾期竣工的，每逾期一日，按合同总价款的0.3‰向甲方支付违约金；逾期超过30日的，甲方有权解除合同，乙方退还已收款项并赔偿损失。工程质量不符合约定标准的，乙方须无偿整改至合格，并承担工期延误违约责任；整改后仍不合格的，甲方有权解除合同，追究乙方赔偿责任。</w:t>
      </w:r>
    </w:p>
    <w:p w14:paraId="38E40854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乙方违反知识产权、安全文明施工、文物保护相关规定的，甲方有权暂停付款、要求整改直至解除合同，乙方承担全部责任。</w:t>
      </w:r>
    </w:p>
    <w:p w14:paraId="1F204D1E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争议解决：因本合同引起的争议，双方友好协商解决；协商不成的，任何一方均有权向甲方所在地人民法院提起诉讼。</w:t>
      </w:r>
    </w:p>
    <w:p w14:paraId="353B4021" w14:textId="77777777" w:rsidR="00667920" w:rsidRPr="001D2A31" w:rsidRDefault="00667920" w:rsidP="00667920">
      <w:pPr>
        <w:spacing w:line="360" w:lineRule="auto"/>
        <w:ind w:firstLineChars="200" w:firstLine="562"/>
        <w:jc w:val="left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/>
          <w:sz w:val="28"/>
          <w:szCs w:val="28"/>
          <w:lang w:bidi="ar"/>
        </w:rPr>
        <w:lastRenderedPageBreak/>
        <w:t>第九条  知识产权归属和处理方式</w:t>
      </w:r>
    </w:p>
    <w:p w14:paraId="3D180FB9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 xml:space="preserve">乙方保证本项目使用的设计方案、图纸、图片、文字、软件、材料样式等均拥有合法权利，不侵犯任何第三方知识产权，否则由此产生的法律责任与经济赔偿由乙方全部承担。本项目为甲方定制的陈列展览装修工程，所有为履行本合同形成的设计成果、施工图纸、竣工资料、展览文案、效果图等知识产权归甲方所有。乙方仅可为本项目履行合同使用，未经甲方书面同意，不得擅自复制、传播、转让、许可他人使用或用于其他项目、宣传、出版等。  </w:t>
      </w:r>
    </w:p>
    <w:p w14:paraId="5F200EF6" w14:textId="77777777" w:rsidR="00667920" w:rsidRPr="001D2A31" w:rsidRDefault="00667920" w:rsidP="00667920">
      <w:pPr>
        <w:spacing w:line="360" w:lineRule="auto"/>
        <w:ind w:firstLineChars="200" w:firstLine="562"/>
        <w:jc w:val="left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/>
          <w:sz w:val="28"/>
          <w:szCs w:val="28"/>
          <w:lang w:bidi="ar"/>
        </w:rPr>
        <w:t>第十条  成本补偿和风险分担约定</w:t>
      </w:r>
    </w:p>
    <w:p w14:paraId="6BEADCA4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本合同为固定总价合同，除甲方书面确认的设计变更、工程量增减外，合同价款不作调整，未经甲方确认的成本增加由乙方自行承担。工程竣工验收合格并移交甲方前，材料、设备、成品、半成品的毁损、灭失、安全事故、人员伤亡等风险均由乙方承担。因甲方需求变更导致费用增加的，由双方书面确认后予以调整；因乙方原因导致返工、整改、超工期等增加费用，由乙方承担。因不可抗力造成的损失，按国家相关法律规定及双方责任划分分担。</w:t>
      </w:r>
    </w:p>
    <w:p w14:paraId="2C1F6149" w14:textId="77777777" w:rsidR="00667920" w:rsidRPr="001D2A31" w:rsidRDefault="00667920" w:rsidP="00667920">
      <w:pPr>
        <w:spacing w:line="360" w:lineRule="auto"/>
        <w:ind w:firstLineChars="200" w:firstLine="562"/>
        <w:jc w:val="left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/>
          <w:sz w:val="28"/>
          <w:szCs w:val="28"/>
          <w:lang w:bidi="ar"/>
        </w:rPr>
        <w:t>第十一条  合同其他条款</w:t>
      </w:r>
    </w:p>
    <w:p w14:paraId="4AE401F7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乙方须严格遵守文物保护相关法律法规及场馆管理规定，做好文物安全、消防安全、施工安全防护措施；施工过程中涉及文物、建筑结构、消防、安防等事项，必须经甲方及相关管理部门批准后方可实施；乙方应文明施工、安全施工，负责施工现场环境卫生、噪音控制、人员管理及安全责任；招标文件、投标文件、中标通知</w:t>
      </w: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lastRenderedPageBreak/>
        <w:t>书、工程量清单、设计图纸、技术要求、变更签证等均为本合同组成部分，与本合同具有同等法律效力；本合同未尽事宜，双方可签订书面补充协议，补充协议与本合同具有同等法律效力。</w:t>
      </w:r>
    </w:p>
    <w:p w14:paraId="282C2F68" w14:textId="77777777" w:rsidR="00667920" w:rsidRPr="001D2A31" w:rsidRDefault="00667920" w:rsidP="00667920">
      <w:pPr>
        <w:spacing w:line="360" w:lineRule="auto"/>
        <w:ind w:firstLineChars="200" w:firstLine="562"/>
        <w:jc w:val="left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/>
          <w:sz w:val="28"/>
          <w:szCs w:val="28"/>
          <w:lang w:bidi="ar"/>
        </w:rPr>
        <w:t xml:space="preserve">第十二条  </w:t>
      </w:r>
      <w:hyperlink r:id="rId10" w:history="1">
        <w:r w:rsidRPr="001D2A31">
          <w:rPr>
            <w:rFonts w:ascii="仿宋" w:eastAsia="仿宋" w:hAnsi="仿宋" w:cs="仿宋" w:hint="eastAsia"/>
            <w:b/>
            <w:sz w:val="28"/>
            <w:szCs w:val="28"/>
            <w:lang w:bidi="ar"/>
          </w:rPr>
          <w:t>不可抗力</w:t>
        </w:r>
      </w:hyperlink>
    </w:p>
    <w:p w14:paraId="422377FB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甲乙双方任何一方由于</w:t>
      </w:r>
      <w:hyperlink r:id="rId11" w:history="1">
        <w:r w:rsidRPr="001D2A31">
          <w:rPr>
            <w:rFonts w:ascii="仿宋" w:eastAsia="仿宋" w:hAnsi="仿宋" w:cs="仿宋" w:hint="eastAsia"/>
            <w:bCs/>
            <w:sz w:val="28"/>
            <w:szCs w:val="28"/>
            <w:lang w:bidi="ar"/>
          </w:rPr>
          <w:t>不可抗力</w:t>
        </w:r>
      </w:hyperlink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原因不能履行合同时，应及时向对</w:t>
      </w:r>
      <w:hyperlink r:id="rId12" w:history="1">
        <w:r w:rsidRPr="001D2A31">
          <w:rPr>
            <w:rFonts w:ascii="仿宋" w:eastAsia="仿宋" w:hAnsi="仿宋" w:cs="仿宋" w:hint="eastAsia"/>
            <w:bCs/>
            <w:sz w:val="28"/>
            <w:szCs w:val="28"/>
            <w:lang w:bidi="ar"/>
          </w:rPr>
          <w:t>方通</w:t>
        </w:r>
      </w:hyperlink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报不能履行或不能完全履行的理由，以减轻可能给对方造成的损失，在取得有关机构证明后，允许延期履行、部分履行或不履行合同，并根据情况可部分或全部免予承担</w:t>
      </w:r>
      <w:hyperlink r:id="rId13" w:history="1">
        <w:r w:rsidRPr="001D2A31">
          <w:rPr>
            <w:rFonts w:ascii="仿宋" w:eastAsia="仿宋" w:hAnsi="仿宋" w:cs="仿宋" w:hint="eastAsia"/>
            <w:bCs/>
            <w:sz w:val="28"/>
            <w:szCs w:val="28"/>
            <w:lang w:bidi="ar"/>
          </w:rPr>
          <w:t>违约责任</w:t>
        </w:r>
      </w:hyperlink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。</w:t>
      </w:r>
    </w:p>
    <w:p w14:paraId="65BEB1CC" w14:textId="77777777" w:rsidR="00667920" w:rsidRPr="001D2A31" w:rsidRDefault="00667920" w:rsidP="00667920">
      <w:pPr>
        <w:spacing w:line="360" w:lineRule="auto"/>
        <w:ind w:firstLineChars="200" w:firstLine="562"/>
        <w:jc w:val="left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/>
          <w:sz w:val="28"/>
          <w:szCs w:val="28"/>
          <w:lang w:bidi="ar"/>
        </w:rPr>
        <w:t>第十三条  监督和管理</w:t>
      </w:r>
    </w:p>
    <w:p w14:paraId="5FB7C23D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1.政府采购合同履行中，甲方需追加与合同标的相同的货物、工程或者服务的，在不改变合同其他条款的前提下，可以与乙方协商签订补充合同，但所有补充合同的采购金额不得超过原合同采购金额的10%。</w:t>
      </w:r>
    </w:p>
    <w:p w14:paraId="27A383EA" w14:textId="77777777" w:rsidR="00667920" w:rsidRPr="001D2A31" w:rsidRDefault="00667920" w:rsidP="00667920">
      <w:pPr>
        <w:spacing w:line="360" w:lineRule="auto"/>
        <w:ind w:firstLineChars="200" w:firstLine="536"/>
        <w:jc w:val="left"/>
        <w:rPr>
          <w:rFonts w:ascii="仿宋" w:eastAsia="仿宋" w:hAnsi="仿宋" w:cs="仿宋" w:hint="eastAsia"/>
          <w:bCs/>
          <w:spacing w:val="-6"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pacing w:val="-6"/>
          <w:sz w:val="28"/>
          <w:szCs w:val="28"/>
          <w:lang w:bidi="ar"/>
        </w:rPr>
        <w:t>2.甲乙双方均应自觉配合有关监督管理部门对</w:t>
      </w:r>
      <w:hyperlink r:id="rId14" w:history="1">
        <w:r w:rsidRPr="001D2A31">
          <w:rPr>
            <w:rFonts w:ascii="仿宋" w:eastAsia="仿宋" w:hAnsi="仿宋" w:cs="仿宋" w:hint="eastAsia"/>
            <w:bCs/>
            <w:spacing w:val="-6"/>
            <w:sz w:val="28"/>
            <w:szCs w:val="28"/>
            <w:lang w:bidi="ar"/>
          </w:rPr>
          <w:t>合同履行</w:t>
        </w:r>
      </w:hyperlink>
      <w:r w:rsidRPr="001D2A31">
        <w:rPr>
          <w:rFonts w:ascii="仿宋" w:eastAsia="仿宋" w:hAnsi="仿宋" w:cs="仿宋" w:hint="eastAsia"/>
          <w:bCs/>
          <w:spacing w:val="-6"/>
          <w:sz w:val="28"/>
          <w:szCs w:val="28"/>
          <w:lang w:bidi="ar"/>
        </w:rPr>
        <w:t>情况的监督检查，如实反映情况，提供有关资料；否则，将对有关单位、当事人按照有关规定予以处罚。</w:t>
      </w:r>
    </w:p>
    <w:p w14:paraId="4708751C" w14:textId="77777777" w:rsidR="00667920" w:rsidRPr="001D2A31" w:rsidRDefault="00667920" w:rsidP="00667920">
      <w:pPr>
        <w:spacing w:line="360" w:lineRule="auto"/>
        <w:ind w:firstLineChars="200" w:firstLine="562"/>
        <w:jc w:val="left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/>
          <w:sz w:val="28"/>
          <w:szCs w:val="28"/>
          <w:lang w:bidi="ar"/>
        </w:rPr>
        <w:t xml:space="preserve">第十四条  </w:t>
      </w:r>
      <w:hyperlink r:id="rId15" w:history="1">
        <w:r w:rsidRPr="001D2A31">
          <w:rPr>
            <w:rFonts w:ascii="仿宋" w:eastAsia="仿宋" w:hAnsi="仿宋" w:cs="仿宋" w:hint="eastAsia"/>
            <w:b/>
            <w:sz w:val="28"/>
            <w:szCs w:val="28"/>
            <w:lang w:bidi="ar"/>
          </w:rPr>
          <w:t>无效合同</w:t>
        </w:r>
      </w:hyperlink>
    </w:p>
    <w:p w14:paraId="2A81897E" w14:textId="77777777" w:rsidR="00667920" w:rsidRPr="001D2A31" w:rsidRDefault="00667920" w:rsidP="00667920">
      <w:pPr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甲乙双方如因违反政府采购法及相关法律法规的规定，被宣告</w:t>
      </w:r>
      <w:hyperlink r:id="rId16" w:history="1">
        <w:r w:rsidRPr="001D2A31">
          <w:rPr>
            <w:rFonts w:ascii="仿宋" w:eastAsia="仿宋" w:hAnsi="仿宋" w:cs="仿宋" w:hint="eastAsia"/>
            <w:bCs/>
            <w:sz w:val="28"/>
            <w:szCs w:val="28"/>
            <w:lang w:bidi="ar"/>
          </w:rPr>
          <w:t>合同无效</w:t>
        </w:r>
      </w:hyperlink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的，一切责任概由过错方自行承担。</w:t>
      </w:r>
    </w:p>
    <w:p w14:paraId="468463D7" w14:textId="77777777" w:rsidR="00667920" w:rsidRPr="001D2A31" w:rsidRDefault="00667920" w:rsidP="00667920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 w:hint="eastAsia"/>
          <w:b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/>
          <w:sz w:val="28"/>
          <w:szCs w:val="28"/>
          <w:lang w:bidi="ar"/>
        </w:rPr>
        <w:t>第十五条  附则</w:t>
      </w:r>
    </w:p>
    <w:p w14:paraId="5FF70A5E" w14:textId="77777777" w:rsidR="00667920" w:rsidRPr="001D2A31" w:rsidRDefault="00667920" w:rsidP="00667920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1.</w:t>
      </w:r>
      <w:r w:rsidRPr="001D2A31">
        <w:rPr>
          <w:rFonts w:ascii="仿宋" w:eastAsia="仿宋" w:hAnsi="仿宋" w:cs="仿宋" w:hint="eastAsia"/>
          <w:bCs/>
          <w:sz w:val="28"/>
          <w:szCs w:val="28"/>
          <w:u w:val="single"/>
          <w:lang w:bidi="ar"/>
        </w:rPr>
        <w:t></w:t>
      </w: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项目（项目编号：</w:t>
      </w:r>
      <w:r w:rsidRPr="001D2A31">
        <w:rPr>
          <w:rFonts w:ascii="仿宋" w:eastAsia="仿宋" w:hAnsi="仿宋" w:cs="仿宋" w:hint="eastAsia"/>
          <w:bCs/>
          <w:sz w:val="28"/>
          <w:szCs w:val="28"/>
          <w:u w:val="single"/>
          <w:lang w:bidi="ar"/>
        </w:rPr>
        <w:t></w:t>
      </w: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）的</w:t>
      </w:r>
      <w:hyperlink r:id="rId17" w:history="1">
        <w:r w:rsidRPr="001D2A31">
          <w:rPr>
            <w:rFonts w:ascii="仿宋" w:eastAsia="仿宋" w:hAnsi="仿宋" w:cs="仿宋" w:hint="eastAsia"/>
            <w:bCs/>
            <w:sz w:val="28"/>
            <w:szCs w:val="28"/>
            <w:lang w:bidi="ar"/>
          </w:rPr>
          <w:t>招标文件</w:t>
        </w:r>
      </w:hyperlink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、成交通知书、乙方响应文件及澄清说明文件都是本合同的</w:t>
      </w: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lastRenderedPageBreak/>
        <w:t>组成部分，甲、乙双方必须全面遵守，如有违反，应承担违约责任。</w:t>
      </w:r>
    </w:p>
    <w:p w14:paraId="23559B21" w14:textId="77777777" w:rsidR="00667920" w:rsidRPr="001D2A31" w:rsidRDefault="00667920" w:rsidP="00667920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2.本合同一式六份，甲乙双方各执两份，政府采购代理机构两份。</w:t>
      </w:r>
    </w:p>
    <w:p w14:paraId="262D18CE" w14:textId="77777777" w:rsidR="00667920" w:rsidRPr="001D2A31" w:rsidRDefault="00667920" w:rsidP="00667920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3.本合同自签字盖章之日起生效。</w:t>
      </w:r>
    </w:p>
    <w:p w14:paraId="2B1D6C2E" w14:textId="77777777" w:rsidR="00667920" w:rsidRPr="001D2A31" w:rsidRDefault="00667920" w:rsidP="00667920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4.附件：</w:t>
      </w:r>
      <w:r w:rsidRPr="001D2A31">
        <w:rPr>
          <w:rFonts w:ascii="仿宋" w:eastAsia="仿宋" w:hAnsi="仿宋" w:cs="仿宋" w:hint="eastAsia"/>
          <w:sz w:val="28"/>
          <w:szCs w:val="28"/>
        </w:rPr>
        <w:t>（包含但不限于服务方案）</w:t>
      </w:r>
    </w:p>
    <w:p w14:paraId="22CBF648" w14:textId="77777777" w:rsidR="00667920" w:rsidRPr="001D2A31" w:rsidRDefault="00667920" w:rsidP="00667920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</w:p>
    <w:p w14:paraId="05B3EC45" w14:textId="77777777" w:rsidR="00667920" w:rsidRPr="001D2A31" w:rsidRDefault="00667920" w:rsidP="00667920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</w:p>
    <w:p w14:paraId="627BCAD0" w14:textId="77777777" w:rsidR="00667920" w:rsidRPr="001D2A31" w:rsidRDefault="00667920" w:rsidP="00667920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</w:p>
    <w:p w14:paraId="42206CCC" w14:textId="77777777" w:rsidR="00667920" w:rsidRPr="001D2A31" w:rsidRDefault="00667920" w:rsidP="00667920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甲方：  乙方：</w:t>
      </w:r>
    </w:p>
    <w:p w14:paraId="70FAA2C7" w14:textId="77777777" w:rsidR="00667920" w:rsidRPr="001D2A31" w:rsidRDefault="00667920" w:rsidP="00667920">
      <w:pPr>
        <w:widowControl/>
        <w:spacing w:line="360" w:lineRule="auto"/>
        <w:ind w:firstLineChars="200" w:firstLine="42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hyperlink r:id="rId18" w:history="1">
        <w:r w:rsidRPr="001D2A31">
          <w:rPr>
            <w:rFonts w:ascii="仿宋" w:eastAsia="仿宋" w:hAnsi="仿宋" w:cs="仿宋" w:hint="eastAsia"/>
            <w:bCs/>
            <w:sz w:val="28"/>
            <w:szCs w:val="28"/>
            <w:lang w:bidi="ar"/>
          </w:rPr>
          <w:t>法定代表人</w:t>
        </w:r>
      </w:hyperlink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：</w:t>
      </w:r>
      <w:hyperlink r:id="rId19" w:history="1">
        <w:r w:rsidRPr="001D2A31">
          <w:rPr>
            <w:rFonts w:ascii="仿宋" w:eastAsia="仿宋" w:hAnsi="仿宋" w:cs="仿宋" w:hint="eastAsia"/>
            <w:bCs/>
            <w:sz w:val="28"/>
            <w:szCs w:val="28"/>
            <w:lang w:bidi="ar"/>
          </w:rPr>
          <w:t>法定代表人</w:t>
        </w:r>
      </w:hyperlink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：</w:t>
      </w:r>
    </w:p>
    <w:p w14:paraId="5A438FDF" w14:textId="77777777" w:rsidR="00667920" w:rsidRPr="001D2A31" w:rsidRDefault="00667920" w:rsidP="00667920">
      <w:pPr>
        <w:widowControl/>
        <w:spacing w:line="360" w:lineRule="auto"/>
        <w:ind w:firstLineChars="200" w:firstLine="42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hyperlink r:id="rId20" w:history="1">
        <w:r w:rsidRPr="001D2A31">
          <w:rPr>
            <w:rFonts w:ascii="仿宋" w:eastAsia="仿宋" w:hAnsi="仿宋" w:cs="仿宋" w:hint="eastAsia"/>
            <w:bCs/>
            <w:sz w:val="28"/>
            <w:szCs w:val="28"/>
            <w:lang w:bidi="ar"/>
          </w:rPr>
          <w:t>委托代理人</w:t>
        </w:r>
      </w:hyperlink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：</w:t>
      </w:r>
      <w:hyperlink r:id="rId21" w:history="1">
        <w:r w:rsidRPr="001D2A31">
          <w:rPr>
            <w:rFonts w:ascii="仿宋" w:eastAsia="仿宋" w:hAnsi="仿宋" w:cs="仿宋" w:hint="eastAsia"/>
            <w:bCs/>
            <w:sz w:val="28"/>
            <w:szCs w:val="28"/>
            <w:lang w:bidi="ar"/>
          </w:rPr>
          <w:t>委托代理人</w:t>
        </w:r>
      </w:hyperlink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：</w:t>
      </w:r>
    </w:p>
    <w:p w14:paraId="6CF34749" w14:textId="77777777" w:rsidR="00667920" w:rsidRPr="001D2A31" w:rsidRDefault="00667920" w:rsidP="00667920">
      <w:pPr>
        <w:widowControl/>
        <w:spacing w:line="360" w:lineRule="auto"/>
        <w:ind w:firstLineChars="200" w:firstLine="42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hyperlink r:id="rId22" w:history="1">
        <w:r w:rsidRPr="001D2A31">
          <w:rPr>
            <w:rFonts w:ascii="仿宋" w:eastAsia="仿宋" w:hAnsi="仿宋" w:cs="仿宋" w:hint="eastAsia"/>
            <w:bCs/>
            <w:sz w:val="28"/>
            <w:szCs w:val="28"/>
            <w:lang w:bidi="ar"/>
          </w:rPr>
          <w:t>开户银行</w:t>
        </w:r>
      </w:hyperlink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：</w:t>
      </w:r>
      <w:hyperlink r:id="rId23" w:history="1">
        <w:r w:rsidRPr="001D2A31">
          <w:rPr>
            <w:rFonts w:ascii="仿宋" w:eastAsia="仿宋" w:hAnsi="仿宋" w:cs="仿宋" w:hint="eastAsia"/>
            <w:bCs/>
            <w:sz w:val="28"/>
            <w:szCs w:val="28"/>
            <w:lang w:bidi="ar"/>
          </w:rPr>
          <w:t>开户银行</w:t>
        </w:r>
      </w:hyperlink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：</w:t>
      </w:r>
    </w:p>
    <w:p w14:paraId="4C029D3A" w14:textId="77777777" w:rsidR="00667920" w:rsidRPr="001D2A31" w:rsidRDefault="00667920" w:rsidP="00667920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账    号：账    号：</w:t>
      </w:r>
    </w:p>
    <w:p w14:paraId="1B568E84" w14:textId="77777777" w:rsidR="00667920" w:rsidRPr="001D2A31" w:rsidRDefault="00667920" w:rsidP="00667920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电    话：电    话：</w:t>
      </w:r>
    </w:p>
    <w:p w14:paraId="62A62CA0" w14:textId="77777777" w:rsidR="00667920" w:rsidRPr="001D2A31" w:rsidRDefault="00667920" w:rsidP="00667920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 w:hint="eastAsia"/>
          <w:bCs/>
          <w:sz w:val="28"/>
          <w:szCs w:val="28"/>
          <w:lang w:bidi="ar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地    址：地    址：</w:t>
      </w:r>
    </w:p>
    <w:p w14:paraId="1C0AEBB1" w14:textId="77777777" w:rsidR="00667920" w:rsidRDefault="00667920" w:rsidP="00667920">
      <w:pPr>
        <w:widowControl/>
        <w:spacing w:line="360" w:lineRule="auto"/>
        <w:ind w:firstLineChars="200" w:firstLine="560"/>
        <w:rPr>
          <w:rFonts w:ascii="仿宋" w:eastAsia="仿宋" w:hAnsi="仿宋" w:cs="仿宋" w:hint="eastAsia"/>
          <w:sz w:val="24"/>
        </w:rPr>
      </w:pPr>
      <w:r w:rsidRPr="001D2A31">
        <w:rPr>
          <w:rFonts w:ascii="仿宋" w:eastAsia="仿宋" w:hAnsi="仿宋" w:cs="仿宋" w:hint="eastAsia"/>
          <w:bCs/>
          <w:sz w:val="28"/>
          <w:szCs w:val="28"/>
          <w:lang w:bidi="ar"/>
        </w:rPr>
        <w:t>时    间：  年月日    时    间： 年月日</w:t>
      </w:r>
    </w:p>
    <w:p w14:paraId="53D0304C" w14:textId="77777777" w:rsidR="005C3975" w:rsidRPr="00667920" w:rsidRDefault="005C3975">
      <w:pPr>
        <w:rPr>
          <w:rFonts w:hint="eastAsia"/>
        </w:rPr>
      </w:pPr>
    </w:p>
    <w:sectPr w:rsidR="005C3975" w:rsidRPr="00667920" w:rsidSect="0066792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EA22D" w14:textId="77777777" w:rsidR="00D73BF3" w:rsidRDefault="00D73BF3" w:rsidP="00667920">
      <w:pPr>
        <w:rPr>
          <w:rFonts w:hint="eastAsia"/>
        </w:rPr>
      </w:pPr>
      <w:r>
        <w:separator/>
      </w:r>
    </w:p>
  </w:endnote>
  <w:endnote w:type="continuationSeparator" w:id="0">
    <w:p w14:paraId="64A2CF91" w14:textId="77777777" w:rsidR="00D73BF3" w:rsidRDefault="00D73BF3" w:rsidP="0066792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786CB" w14:textId="77777777" w:rsidR="00D73BF3" w:rsidRDefault="00D73BF3" w:rsidP="00667920">
      <w:pPr>
        <w:rPr>
          <w:rFonts w:hint="eastAsia"/>
        </w:rPr>
      </w:pPr>
      <w:r>
        <w:separator/>
      </w:r>
    </w:p>
  </w:footnote>
  <w:footnote w:type="continuationSeparator" w:id="0">
    <w:p w14:paraId="6BA24345" w14:textId="77777777" w:rsidR="00D73BF3" w:rsidRDefault="00D73BF3" w:rsidP="0066792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F21"/>
    <w:rsid w:val="001C5B1E"/>
    <w:rsid w:val="002C597D"/>
    <w:rsid w:val="005C3975"/>
    <w:rsid w:val="005D3AC9"/>
    <w:rsid w:val="00667920"/>
    <w:rsid w:val="00D73BF3"/>
    <w:rsid w:val="00D85F21"/>
    <w:rsid w:val="00F32569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D1BF6"/>
  <w15:chartTrackingRefBased/>
  <w15:docId w15:val="{CA5E5506-365E-464F-BFD5-10B43093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920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D85F2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5F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5F2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5F2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5F2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5F2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5F2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5F21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5F21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85F2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85F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85F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85F2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85F2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85F2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85F2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85F2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85F2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85F2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85F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5F2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85F2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85F21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D85F2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85F21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D85F2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85F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D85F2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85F2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6792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6792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67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67920"/>
    <w:rPr>
      <w:sz w:val="18"/>
      <w:szCs w:val="18"/>
    </w:rPr>
  </w:style>
  <w:style w:type="paragraph" w:styleId="af2">
    <w:name w:val="Body Text"/>
    <w:basedOn w:val="a"/>
    <w:link w:val="af3"/>
    <w:qFormat/>
    <w:rsid w:val="00667920"/>
    <w:pPr>
      <w:spacing w:line="324" w:lineRule="auto"/>
    </w:pPr>
    <w:rPr>
      <w:rFonts w:ascii="Times New Roman" w:eastAsia="宋体" w:hAnsi="Times New Roman" w:cs="Times New Roman"/>
      <w:color w:val="993300"/>
      <w:sz w:val="24"/>
    </w:rPr>
  </w:style>
  <w:style w:type="character" w:customStyle="1" w:styleId="af3">
    <w:name w:val="正文文本 字符"/>
    <w:basedOn w:val="a0"/>
    <w:link w:val="af2"/>
    <w:qFormat/>
    <w:rsid w:val="00667920"/>
    <w:rPr>
      <w:rFonts w:ascii="Times New Roman" w:eastAsia="宋体" w:hAnsi="Times New Roman" w:cs="Times New Roman"/>
      <w:color w:val="993300"/>
      <w:sz w:val="24"/>
      <w:szCs w:val="24"/>
    </w:rPr>
  </w:style>
  <w:style w:type="paragraph" w:styleId="af4">
    <w:name w:val="Normal (Web)"/>
    <w:basedOn w:val="a"/>
    <w:uiPriority w:val="99"/>
    <w:qFormat/>
    <w:rsid w:val="006679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0"/>
    </w:rPr>
  </w:style>
  <w:style w:type="paragraph" w:styleId="af5">
    <w:name w:val="Body Text Indent"/>
    <w:basedOn w:val="a"/>
    <w:link w:val="af6"/>
    <w:uiPriority w:val="99"/>
    <w:semiHidden/>
    <w:unhideWhenUsed/>
    <w:rsid w:val="00667920"/>
    <w:pPr>
      <w:spacing w:after="120"/>
      <w:ind w:leftChars="200" w:left="420"/>
    </w:pPr>
  </w:style>
  <w:style w:type="character" w:customStyle="1" w:styleId="af6">
    <w:name w:val="正文文本缩进 字符"/>
    <w:basedOn w:val="a0"/>
    <w:link w:val="af5"/>
    <w:uiPriority w:val="99"/>
    <w:semiHidden/>
    <w:rsid w:val="00667920"/>
    <w:rPr>
      <w:szCs w:val="24"/>
    </w:rPr>
  </w:style>
  <w:style w:type="paragraph" w:styleId="21">
    <w:name w:val="Body Text First Indent 2"/>
    <w:basedOn w:val="af5"/>
    <w:link w:val="22"/>
    <w:unhideWhenUsed/>
    <w:qFormat/>
    <w:rsid w:val="00667920"/>
    <w:pPr>
      <w:ind w:firstLineChars="200" w:firstLine="420"/>
    </w:pPr>
    <w:rPr>
      <w:rFonts w:ascii="Calibri" w:eastAsia="宋体" w:hAnsi="Calibri" w:cs="Times New Roman"/>
      <w:szCs w:val="20"/>
    </w:rPr>
  </w:style>
  <w:style w:type="character" w:customStyle="1" w:styleId="22">
    <w:name w:val="正文文本首行缩进 2 字符"/>
    <w:basedOn w:val="af6"/>
    <w:link w:val="21"/>
    <w:qFormat/>
    <w:rsid w:val="00667920"/>
    <w:rPr>
      <w:rFonts w:ascii="Calibri" w:eastAsia="宋体" w:hAnsi="Calibri" w:cs="Times New Roman"/>
      <w:szCs w:val="20"/>
    </w:rPr>
  </w:style>
  <w:style w:type="character" w:styleId="af7">
    <w:name w:val="Hyperlink"/>
    <w:uiPriority w:val="99"/>
    <w:unhideWhenUsed/>
    <w:qFormat/>
    <w:rsid w:val="00667920"/>
    <w:rPr>
      <w:rFonts w:ascii="宋体" w:eastAsia="宋体" w:hAnsi="宋体" w:cs="宋体" w:hint="eastAsia"/>
      <w:color w:val="000000"/>
      <w:sz w:val="14"/>
      <w:szCs w:val="14"/>
      <w:u w:val="none"/>
    </w:rPr>
  </w:style>
  <w:style w:type="paragraph" w:customStyle="1" w:styleId="null3">
    <w:name w:val="null3"/>
    <w:hidden/>
    <w:qFormat/>
    <w:rsid w:val="00667920"/>
    <w:rPr>
      <w:rFonts w:hint="eastAsia"/>
      <w:kern w:val="0"/>
      <w:sz w:val="20"/>
      <w:szCs w:val="20"/>
      <w:lang w:eastAsia="zh-Hans"/>
    </w:rPr>
  </w:style>
  <w:style w:type="paragraph" w:customStyle="1" w:styleId="af8">
    <w:name w:val="普通正文"/>
    <w:basedOn w:val="a"/>
    <w:qFormat/>
    <w:rsid w:val="00667920"/>
    <w:pPr>
      <w:adjustRightInd w:val="0"/>
      <w:spacing w:before="120" w:after="120" w:line="360" w:lineRule="auto"/>
      <w:ind w:firstLine="480"/>
      <w:jc w:val="left"/>
    </w:pPr>
    <w:rPr>
      <w:rFonts w:ascii="Arial" w:eastAsia="宋体" w:hAnsi="Arial" w:cs="Times New Roman"/>
      <w:kern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t2.mail.qq.com/cgi-bin/mail_spam?action=check_link&amp;spam=0&amp;url=http%3A%2F%2Fwww%2Ebaidu%2Ecom%2Fs%3Fwd%3D%25E9%2594%2580%25E5%2594%25AE%25E5%258F%2591%25E7%25A5%25A8%26hl_tag%3Dtextlink%26tn%3DSE_hldp01350_v6v6zkg6" TargetMode="External"/><Relationship Id="rId13" Type="http://schemas.openxmlformats.org/officeDocument/2006/relationships/hyperlink" Target="http://set2.mail.qq.com/cgi-bin/mail_spam?action=check_link&amp;spam=0&amp;url=http%3A%2F%2Fwww%2Ebaidu%2Ecom%2Fs%3Fwd%3D%25E8%25BF%259D%25E7%25BA%25A6%25E8%25B4%25A3%25E4%25BB%25BB%26hl_tag%3Dtextlink%26tn%3DSE_hldp01350_v6v6zkg6" TargetMode="External"/><Relationship Id="rId18" Type="http://schemas.openxmlformats.org/officeDocument/2006/relationships/hyperlink" Target="http://set2.mail.qq.com/cgi-bin/mail_spam?action=check_link&amp;spam=0&amp;url=http%3A%2F%2Fwww%2Ebaidu%2Ecom%2Fs%3Fwd%3D%25E6%25B3%2595%25E5%25AE%259A%25E4%25BB%25A3%25E8%25A1%25A8%25E4%25BA%25BA%26hl_tag%3Dtextlink%26tn%3DSE_hldp01350_v6v6zkg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t2.mail.qq.com/cgi-bin/mail_spam?action=check_link&amp;spam=0&amp;url=http%3A%2F%2Fwww%2Ebaidu%2Ecom%2Fs%3Fwd%3D%25E5%25A7%2594%25E6%2589%2598%25E4%25BB%25A3%25E7%2590%2586%25E4%25BA%25BA%26hl_tag%3Dtextlink%26tn%3DSE_hldp01350_v6v6zkg6" TargetMode="External"/><Relationship Id="rId7" Type="http://schemas.openxmlformats.org/officeDocument/2006/relationships/hyperlink" Target="http://set2.mail.qq.com/cgi-bin/mail_spam?action=check_link&amp;spam=0&amp;url=http%3A%2F%2Fwww%2Ebaidu%2Ecom%2Fs%3Fwd%3D%25E9%2587%2587%25E8%25B4%25AD%25E5%2590%2588%25E5%2590%258C%26hl_tag%3Dtextlink%26tn%3DSE_hldp01350_v6v6zkg6" TargetMode="External"/><Relationship Id="rId12" Type="http://schemas.openxmlformats.org/officeDocument/2006/relationships/hyperlink" Target="http://set2.mail.qq.com/cgi-bin/mail_spam?action=check_link&amp;spam=0&amp;url=http%3A%2F%2Fwww%2Ebaidu%2Ecom%2Fs%3Fwd%3D%25E6%2596%25B9%25E9%2580%259A%26hl_tag%3Dtextlink%26tn%3DSE_hldp01350_v6v6zkg6" TargetMode="External"/><Relationship Id="rId17" Type="http://schemas.openxmlformats.org/officeDocument/2006/relationships/hyperlink" Target="http://set2.mail.qq.com/cgi-bin/mail_spam?action=check_link&amp;spam=0&amp;url=http%3A%2F%2Fwww%2Ebaidu%2Ecom%2Fs%3Fwd%3D%25E6%258B%259B%25E6%25A0%2587%25E6%2596%2587%25E4%25BB%25B6%26hl_tag%3Dtextlink%26tn%3DSE_hldp01350_v6v6zkg6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set2.mail.qq.com/cgi-bin/mail_spam?action=check_link&amp;spam=0&amp;url=http%3A%2F%2Fwww%2Ebaidu%2Ecom%2Fs%3Fwd%3D%25E5%2590%2588%25E5%2590%258C%25E6%2597%25A0%25E6%2595%2588%26hl_tag%3Dtextlink%26tn%3DSE_hldp01350_v6v6zkg6" TargetMode="External"/><Relationship Id="rId20" Type="http://schemas.openxmlformats.org/officeDocument/2006/relationships/hyperlink" Target="http://set2.mail.qq.com/cgi-bin/mail_spam?action=check_link&amp;spam=0&amp;url=http%3A%2F%2Fwww%2Ebaidu%2Ecom%2Fs%3Fwd%3D%25E5%25A7%2594%25E6%2589%2598%25E4%25BB%25A3%25E7%2590%2586%25E4%25BA%25BA%26hl_tag%3Dtextlink%26tn%3DSE_hldp01350_v6v6zkg6" TargetMode="External"/><Relationship Id="rId1" Type="http://schemas.openxmlformats.org/officeDocument/2006/relationships/styles" Target="styles.xml"/><Relationship Id="rId6" Type="http://schemas.openxmlformats.org/officeDocument/2006/relationships/hyperlink" Target="http://set2.mail.qq.com/cgi-bin/mail_spam?action=check_link&amp;spam=0&amp;url=http://www.baidu.com/s?wd=%E4%B9%99%E6%96%B9&amp;hl_tag=textlink&amp;tn=SE_hldp01350_v6v6zkg6" TargetMode="External"/><Relationship Id="rId11" Type="http://schemas.openxmlformats.org/officeDocument/2006/relationships/hyperlink" Target="http://set2.mail.qq.com/cgi-bin/mail_spam?action=check_link&amp;spam=0&amp;url=http%3A%2F%2Fwww%2Ebaidu%2Ecom%2Fs%3Fwd%3D%25E4%25B8%258D%25E5%258F%25AF%25E6%258A%2597%25E5%258A%259B%26hl_tag%3Dtextlink%26tn%3DSE_hldp01350_v6v6zkg6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set2.mail.qq.com/cgi-bin/mail_spam?action=check_link&amp;spam=0&amp;url=http%3A%2F%2Fwww%2Ebaidu%2Ecom%2Fs%3Fwd%3D%25E6%2597%25A0%25E6%2595%2588%25E5%2590%2588%25E5%2590%258C%26hl_tag%3Dtextlink%26tn%3DSE_hldp01350_v6v6zkg6" TargetMode="External"/><Relationship Id="rId23" Type="http://schemas.openxmlformats.org/officeDocument/2006/relationships/hyperlink" Target="http://set2.mail.qq.com/cgi-bin/mail_spam?action=check_link&amp;spam=0&amp;url=http%3A%2F%2Fwww%2Ebaidu%2Ecom%2Fs%3Fwd%3D%25E5%25BC%2580%25E6%2588%25B7%25E9%2593%25B6%25E8%25A1%258C%26hl_tag%3Dtextlink%26tn%3DSE_hldp01350_v6v6zkg6" TargetMode="External"/><Relationship Id="rId10" Type="http://schemas.openxmlformats.org/officeDocument/2006/relationships/hyperlink" Target="http://set2.mail.qq.com/cgi-bin/mail_spam?action=check_link&amp;spam=0&amp;url=http%3A%2F%2Fwww%2Ebaidu%2Ecom%2Fs%3Fwd%3D%25E4%25B8%258D%25E5%258F%25AF%25E6%258A%2597%25E5%258A%259B%26hl_tag%3Dtextlink%26tn%3DSE_hldp01350_v6v6zkg6" TargetMode="External"/><Relationship Id="rId19" Type="http://schemas.openxmlformats.org/officeDocument/2006/relationships/hyperlink" Target="http://set2.mail.qq.com/cgi-bin/mail_spam?action=check_link&amp;spam=0&amp;url=http%3A%2F%2Fwww%2Ebaidu%2Ecom%2Fs%3Fwd%3D%25E6%25B3%2595%25E5%25AE%259A%25E4%25BB%25A3%25E8%25A1%25A8%25E4%25BA%25BA%26hl_tag%3Dtextlink%26tn%3DSE_hldp01350_v6v6zkg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t2.mail.qq.com/cgi-bin/mail_spam?action=check_link&amp;spam=0&amp;url=http%3A%2F%2Fwww%2Ebaidu%2Ecom%2Fs%3Fwd%3D%25E7%25BB%2593%25E7%25AE%2597%25E6%2596%25B9%25E5%25BC%258F%26hl_tag%3Dtextlink%26tn%3DSE_hldp01350_v6v6zkg6" TargetMode="External"/><Relationship Id="rId14" Type="http://schemas.openxmlformats.org/officeDocument/2006/relationships/hyperlink" Target="http://set2.mail.qq.com/cgi-bin/mail_spam?action=check_link&amp;spam=0&amp;url=http%3A%2F%2Fwww%2Ebaidu%2Ecom%2Fs%3Fwd%3D%25E5%2590%2588%25E5%2590%258C%25E5%25B1%25A5%25E8%25A1%258C%26hl_tag%3Dtextlink%26tn%3DSE_hldp01350_v6v6zkg6" TargetMode="External"/><Relationship Id="rId22" Type="http://schemas.openxmlformats.org/officeDocument/2006/relationships/hyperlink" Target="http://set2.mail.qq.com/cgi-bin/mail_spam?action=check_link&amp;spam=0&amp;url=http%3A%2F%2Fwww%2Ebaidu%2Ecom%2Fs%3Fwd%3D%25E5%25BC%2580%25E6%2588%25B7%25E9%2593%25B6%25E8%25A1%258C%26hl_tag%3Dtextlink%26tn%3DSE_hldp01350_v6v6zkg6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3904</Words>
  <Characters>3904</Characters>
  <Application>Microsoft Office Word</Application>
  <DocSecurity>0</DocSecurity>
  <Lines>205</Lines>
  <Paragraphs>169</Paragraphs>
  <ScaleCrop>false</ScaleCrop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4</cp:revision>
  <dcterms:created xsi:type="dcterms:W3CDTF">2026-04-03T05:11:00Z</dcterms:created>
  <dcterms:modified xsi:type="dcterms:W3CDTF">2026-04-03T06:02:00Z</dcterms:modified>
</cp:coreProperties>
</file>