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9A70DE">
      <w:r>
        <w:rPr>
          <w:rFonts w:hint="eastAsia" w:ascii="仿宋" w:hAnsi="仿宋" w:eastAsia="仿宋" w:cs="仿宋"/>
        </w:rPr>
        <w:t>施工进度表或施工网络图详细表明本项目全流程实施的时间节点和时间进度安排，详细、合理、可行性强得</w:t>
      </w:r>
      <w:r>
        <w:rPr>
          <w:rFonts w:hint="eastAsia" w:ascii="仿宋" w:hAnsi="仿宋" w:eastAsia="仿宋" w:cs="仿宋"/>
          <w:lang w:eastAsia="zh-CN"/>
        </w:rPr>
        <w:t>6分</w:t>
      </w:r>
      <w:r>
        <w:rPr>
          <w:rFonts w:hint="eastAsia" w:ascii="仿宋" w:hAnsi="仿宋" w:eastAsia="仿宋" w:cs="仿宋"/>
        </w:rPr>
        <w:t>；相对详细、比较合理、有可行性得</w:t>
      </w:r>
      <w:r>
        <w:rPr>
          <w:rFonts w:hint="eastAsia" w:ascii="仿宋" w:hAnsi="仿宋" w:eastAsia="仿宋" w:cs="仿宋"/>
          <w:lang w:eastAsia="zh-CN"/>
        </w:rPr>
        <w:t>3-5</w:t>
      </w:r>
      <w:r>
        <w:rPr>
          <w:rFonts w:hint="eastAsia" w:ascii="仿宋" w:hAnsi="仿宋" w:eastAsia="仿宋" w:cs="仿宋"/>
        </w:rPr>
        <w:t>分；安排不详细但不影响具体项目实施得</w:t>
      </w:r>
      <w:r>
        <w:rPr>
          <w:rFonts w:hint="eastAsia" w:ascii="仿宋" w:hAnsi="仿宋" w:eastAsia="仿宋" w:cs="仿宋"/>
          <w:lang w:eastAsia="zh-CN"/>
        </w:rPr>
        <w:t>2</w:t>
      </w:r>
      <w:r>
        <w:rPr>
          <w:rFonts w:hint="eastAsia" w:ascii="仿宋" w:hAnsi="仿宋" w:eastAsia="仿宋" w:cs="仿宋"/>
        </w:rPr>
        <w:t>分，未提供不计分。</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19F1A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2026-04-03T10:44:39Z</dcterms:created>
  <dc:creator>Administrator</dc:creator>
  <cp:lastModifiedBy>飞翔</cp:lastModifiedBy>
  <dcterms:modified xsi:type="dcterms:W3CDTF">2026-04-03T10:44:51Z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eyJoZGlkIjoiY2ZiNzNmYzgyZWUyYzhlNzUxNzUzNzIwMzUyNWQyODEiLCJ1c2VySWQiOiI0MjA3MDUxNzEifQ==</vt:lpwstr>
  </property>
  <property fmtid="{D5CDD505-2E9C-101B-9397-08002B2CF9AE}" pid="4" name="ICV">
    <vt:lpwstr>350BAB45B4684CAEA9F0159149C94C55_12</vt:lpwstr>
  </property>
</Properties>
</file>