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版本号：SXWZ2026ZB-YXY-005A20260407001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生物化学与分子生物学实验中心教学补充优化建设项目(二次)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SXWZ2026ZB-YXY-005A</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生物化学与分子生物学实验中心教学补充优化建设项目(二次)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SXWZ2026ZB-YXY-005A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生物化学与分子生物学实验中心教学补充优化建设项目(二次)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西安医学院生物化学与分子生物学实验中心教学补充优化建设项目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2、法定代表人证明及法定代表人授权委托书：非法定代表人参加投标的，须提供法定代表人授权委托书及被授权人身份证原件；法定代表人参加投标时,只需提供法定代表人证明书。</w:t>
      </w:r>
    </w:p>
    <w:p>
      <w:pPr>
        <w:pStyle w:val="null3"/>
      </w:pPr>
      <w:r>
        <w:rPr>
          <w:rFonts w:ascii="仿宋_GB2312" w:hAnsi="仿宋_GB2312" w:cs="仿宋_GB2312" w:eastAsia="仿宋_GB2312"/>
        </w:rPr>
        <w:t>3、财务状况：具有良好的商业信誉和健全的财务会计制度，提供2024或2025年度经审计的财务报告（注册会计师统一监管平台申请赋码可查询）或开标前六个月内其基本账户银行出具的资信证明（附开户许可证或基本账户证明）。</w:t>
      </w:r>
    </w:p>
    <w:p>
      <w:pPr>
        <w:pStyle w:val="null3"/>
      </w:pPr>
      <w:r>
        <w:rPr>
          <w:rFonts w:ascii="仿宋_GB2312" w:hAnsi="仿宋_GB2312" w:cs="仿宋_GB2312" w:eastAsia="仿宋_GB2312"/>
        </w:rPr>
        <w:t>4、税收缴纳证明：具有依法缴纳税收的良好记录，提供2025年1月至今已缴纳的至少一个月的纳税证明或完税证明；依法免税的单位应提供相关证明材料；（以税款所属日期为准）。</w:t>
      </w:r>
    </w:p>
    <w:p>
      <w:pPr>
        <w:pStyle w:val="null3"/>
      </w:pPr>
      <w:r>
        <w:rPr>
          <w:rFonts w:ascii="仿宋_GB2312" w:hAnsi="仿宋_GB2312" w:cs="仿宋_GB2312" w:eastAsia="仿宋_GB2312"/>
        </w:rPr>
        <w:t>5、社会保障资金缴纳证明：具有依法缴纳社会保障资金的良好记录，提供2025年1月至今已缴纳的至少一个月的社保缴费凭据或社保机构开具的社会保险参保缴费情况证明（依法不需要缴纳社会保障资金的供应商应提供相关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7、非联合体投标：本项目不允许联合体投标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招标二部 崔方明 刘嘉辉 陈晓航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采购包1：699,260.00元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学生机、教师机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说明：本项目需提交合同金额5%的履约保证金，合同签订前，成交供应商交纳履约保证金到采购需求单位指定账户，履约期满后一次性无息返还至成交供应商。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按国家发展和改革委员会《招标代理服务收费暂行办法》（计价格[2002]1980号）及发改办价格[2003]857号规定的标准收取招标代理服务费。成交金额50万元以上的下浮20%收取，成交金额50万元以下的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技术履约验收内容及标准：验收标准:（1）产品外形有无破损；（2）产品运行是否稳定；（3）功能是否实现；（4）产品是否符合招标文件中规定的技术要求；（5）相关法律法规规定的验收标准。 商务履约验收内容及标准： 产品必须在指定日期送达采购人指定交付地点并安装完毕后，双方共同进行验收。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联系人：招标二部 崔方明 刘嘉辉 陈晓航</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西安医学院生物化学与分子生物学实验中心教学补充优化建设项目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699,260.00</w:t>
      </w:r>
    </w:p>
    <w:p>
      <w:pPr>
        <w:pStyle w:val="null3"/>
      </w:pPr>
      <w:r>
        <w:rPr>
          <w:rFonts w:ascii="仿宋_GB2312" w:hAnsi="仿宋_GB2312" w:cs="仿宋_GB2312" w:eastAsia="仿宋_GB2312"/>
        </w:rPr>
        <w:t>采购包最高限价（元）: 699,260.00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生物化学与分子生物学实验中心教学补充优化建设项目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699,260.00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标的名称：生物化学与分子生物学实验中心教学补充优化建设项目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2"/>
              <w:gridCol w:w="122"/>
              <w:gridCol w:w="2309"/>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序号</w:t>
                  </w:r>
                </w:p>
              </w:tc>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参数性质</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技术参数与性能指标</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一、商务条款</w:t>
                  </w:r>
                </w:p>
                <w:p>
                  <w:pPr>
                    <w:pStyle w:val="null3"/>
                  </w:pPr>
                  <w:r>
                    <w:rPr>
                      <w:rFonts w:ascii="仿宋_GB2312" w:hAnsi="仿宋_GB2312" w:cs="仿宋_GB2312" w:eastAsia="仿宋_GB2312"/>
                      <w:sz w:val="18"/>
                    </w:rPr>
                    <w:t>1、</w:t>
                  </w:r>
                  <w:r>
                    <w:rPr>
                      <w:rFonts w:ascii="仿宋_GB2312" w:hAnsi="仿宋_GB2312" w:cs="仿宋_GB2312" w:eastAsia="仿宋_GB2312"/>
                      <w:sz w:val="18"/>
                    </w:rPr>
                    <w:t>交货</w:t>
                  </w:r>
                  <w:r>
                    <w:rPr>
                      <w:rFonts w:ascii="仿宋_GB2312" w:hAnsi="仿宋_GB2312" w:cs="仿宋_GB2312" w:eastAsia="仿宋_GB2312"/>
                      <w:sz w:val="18"/>
                    </w:rPr>
                    <w:t>期：</w:t>
                  </w:r>
                  <w:r>
                    <w:rPr>
                      <w:rFonts w:ascii="仿宋_GB2312" w:hAnsi="仿宋_GB2312" w:cs="仿宋_GB2312" w:eastAsia="仿宋_GB2312"/>
                      <w:sz w:val="18"/>
                    </w:rPr>
                    <w:t>合同签订后</w:t>
                  </w:r>
                  <w:r>
                    <w:rPr>
                      <w:rFonts w:ascii="仿宋_GB2312" w:hAnsi="仿宋_GB2312" w:cs="仿宋_GB2312" w:eastAsia="仿宋_GB2312"/>
                      <w:sz w:val="18"/>
                    </w:rPr>
                    <w:t>30日内</w:t>
                  </w:r>
                  <w:r>
                    <w:rPr>
                      <w:rFonts w:ascii="仿宋_GB2312" w:hAnsi="仿宋_GB2312" w:cs="仿宋_GB2312" w:eastAsia="仿宋_GB2312"/>
                      <w:sz w:val="18"/>
                    </w:rPr>
                    <w:t>。</w:t>
                  </w:r>
                </w:p>
                <w:p>
                  <w:pPr>
                    <w:pStyle w:val="null3"/>
                  </w:pPr>
                  <w:r>
                    <w:rPr>
                      <w:rFonts w:ascii="仿宋_GB2312" w:hAnsi="仿宋_GB2312" w:cs="仿宋_GB2312" w:eastAsia="仿宋_GB2312"/>
                      <w:sz w:val="18"/>
                    </w:rPr>
                    <w:t>2、质保期：</w:t>
                  </w:r>
                  <w:r>
                    <w:rPr>
                      <w:rFonts w:ascii="仿宋_GB2312" w:hAnsi="仿宋_GB2312" w:cs="仿宋_GB2312" w:eastAsia="仿宋_GB2312"/>
                      <w:sz w:val="18"/>
                    </w:rPr>
                    <w:t>自验收合格之日起</w:t>
                  </w:r>
                  <w:r>
                    <w:rPr>
                      <w:rFonts w:ascii="仿宋_GB2312" w:hAnsi="仿宋_GB2312" w:cs="仿宋_GB2312" w:eastAsia="仿宋_GB2312"/>
                      <w:sz w:val="18"/>
                    </w:rPr>
                    <w:t>3 年。</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交货</w:t>
                  </w:r>
                  <w:r>
                    <w:rPr>
                      <w:rFonts w:ascii="仿宋_GB2312" w:hAnsi="仿宋_GB2312" w:cs="仿宋_GB2312" w:eastAsia="仿宋_GB2312"/>
                      <w:sz w:val="18"/>
                    </w:rPr>
                    <w:t>地点：</w:t>
                  </w:r>
                  <w:r>
                    <w:rPr>
                      <w:rFonts w:ascii="仿宋_GB2312" w:hAnsi="仿宋_GB2312" w:cs="仿宋_GB2312" w:eastAsia="仿宋_GB2312"/>
                      <w:sz w:val="18"/>
                    </w:rPr>
                    <w:t>陕西省西安市未央区辛王路</w:t>
                  </w:r>
                  <w:r>
                    <w:rPr>
                      <w:rFonts w:ascii="仿宋_GB2312" w:hAnsi="仿宋_GB2312" w:cs="仿宋_GB2312" w:eastAsia="仿宋_GB2312"/>
                      <w:sz w:val="18"/>
                    </w:rPr>
                    <w:t>1号西安医学院基础部生物化学与分子生物学实验中心</w:t>
                  </w:r>
                </w:p>
                <w:p>
                  <w:pPr>
                    <w:pStyle w:val="null3"/>
                  </w:pPr>
                  <w:r>
                    <w:rPr>
                      <w:rFonts w:ascii="仿宋_GB2312" w:hAnsi="仿宋_GB2312" w:cs="仿宋_GB2312" w:eastAsia="仿宋_GB2312"/>
                      <w:sz w:val="18"/>
                    </w:rPr>
                    <w:t>4</w:t>
                  </w:r>
                  <w:r>
                    <w:rPr>
                      <w:rFonts w:ascii="仿宋_GB2312" w:hAnsi="仿宋_GB2312" w:cs="仿宋_GB2312" w:eastAsia="仿宋_GB2312"/>
                      <w:sz w:val="18"/>
                    </w:rPr>
                    <w:t>、付款方式：</w:t>
                  </w:r>
                  <w:r>
                    <w:rPr>
                      <w:rFonts w:ascii="仿宋_GB2312" w:hAnsi="仿宋_GB2312" w:cs="仿宋_GB2312" w:eastAsia="仿宋_GB2312"/>
                      <w:sz w:val="18"/>
                    </w:rPr>
                    <w:t>验收交付，达到付款条件起</w:t>
                  </w:r>
                  <w:r>
                    <w:rPr>
                      <w:rFonts w:ascii="仿宋_GB2312" w:hAnsi="仿宋_GB2312" w:cs="仿宋_GB2312" w:eastAsia="仿宋_GB2312"/>
                      <w:sz w:val="18"/>
                    </w:rPr>
                    <w:t>30日内，支付合同总金额的100 %。</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、其他商务条款：详见合同条款</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2</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二、</w:t>
                  </w:r>
                  <w:r>
                    <w:rPr>
                      <w:rFonts w:ascii="仿宋_GB2312" w:hAnsi="仿宋_GB2312" w:cs="仿宋_GB2312" w:eastAsia="仿宋_GB2312"/>
                      <w:sz w:val="18"/>
                    </w:rPr>
                    <w:t>采购清单：</w:t>
                  </w:r>
                </w:p>
                <w:tbl>
                  <w:tblPr>
                    <w:tblBorders>
                      <w:top w:val="none" w:color="000000" w:sz="4"/>
                      <w:left w:val="none" w:color="000000" w:sz="4"/>
                      <w:bottom w:val="none" w:color="000000" w:sz="4"/>
                      <w:right w:val="none" w:color="000000" w:sz="4"/>
                      <w:insideH w:val="none"/>
                      <w:insideV w:val="none"/>
                    </w:tblBorders>
                  </w:tblPr>
                  <w:tblGrid>
                    <w:gridCol w:w="359"/>
                    <w:gridCol w:w="1157"/>
                    <w:gridCol w:w="564"/>
                  </w:tblGrid>
                  <w:tr>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货物名称</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金属浴</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超声波细胞粉碎仪</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迷你离心机</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电子天平</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酸度计</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零下</w:t>
                        </w:r>
                        <w:r>
                          <w:rPr>
                            <w:rFonts w:ascii="仿宋_GB2312" w:hAnsi="仿宋_GB2312" w:cs="仿宋_GB2312" w:eastAsia="仿宋_GB2312"/>
                            <w:sz w:val="18"/>
                          </w:rPr>
                          <w:t>20冰箱</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小水浴锅</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小制冰机</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涡旋振荡器</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学生机</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教师机</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2</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缺氧小室</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3</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8道移液器</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1支</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4</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排枪</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1支</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5</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废液抽吸泵</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6</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小型</w:t>
                        </w:r>
                        <w:r>
                          <w:rPr>
                            <w:rFonts w:ascii="仿宋_GB2312" w:hAnsi="仿宋_GB2312" w:cs="仿宋_GB2312" w:eastAsia="仿宋_GB2312"/>
                            <w:sz w:val="18"/>
                          </w:rPr>
                          <w:t>转印槽</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7</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电泳槽配套凝胶板</w:t>
                        </w:r>
                        <w:r>
                          <w:rPr>
                            <w:rFonts w:ascii="仿宋_GB2312" w:hAnsi="仿宋_GB2312" w:cs="仿宋_GB2312" w:eastAsia="仿宋_GB2312"/>
                            <w:sz w:val="18"/>
                          </w:rPr>
                          <w:t>/试样格</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8</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电泳槽</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9</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冷冻型研磨仪</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微孔板离心机</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21</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全自动活细胞成像系统</w:t>
                        </w:r>
                        <w:r>
                          <w:rPr>
                            <w:rFonts w:ascii="仿宋_GB2312" w:hAnsi="仿宋_GB2312" w:cs="仿宋_GB2312" w:eastAsia="仿宋_GB2312"/>
                            <w:sz w:val="18"/>
                            <w:b/>
                          </w:rPr>
                          <w:t>（</w:t>
                        </w:r>
                        <w:r>
                          <w:rPr>
                            <w:rFonts w:ascii="仿宋_GB2312" w:hAnsi="仿宋_GB2312" w:cs="仿宋_GB2312" w:eastAsia="仿宋_GB2312"/>
                            <w:sz w:val="18"/>
                            <w:b/>
                          </w:rPr>
                          <w:t>核心产品</w:t>
                        </w:r>
                        <w:r>
                          <w:rPr>
                            <w:rFonts w:ascii="仿宋_GB2312" w:hAnsi="仿宋_GB2312" w:cs="仿宋_GB2312" w:eastAsia="仿宋_GB2312"/>
                            <w:sz w:val="18"/>
                            <w:b/>
                          </w:rPr>
                          <w:t>）</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1个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2</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凝胶成像系统</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3</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可移动的电子屏</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4</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灯泡模组</w:t>
                        </w:r>
                        <w:r>
                          <w:rPr>
                            <w:rFonts w:ascii="仿宋_GB2312" w:hAnsi="仿宋_GB2312" w:cs="仿宋_GB2312" w:eastAsia="仿宋_GB2312"/>
                            <w:sz w:val="18"/>
                          </w:rPr>
                          <w:t>①</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6组</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5</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灯泡模组</w:t>
                        </w:r>
                        <w:r>
                          <w:rPr>
                            <w:rFonts w:ascii="仿宋_GB2312" w:hAnsi="仿宋_GB2312" w:cs="仿宋_GB2312" w:eastAsia="仿宋_GB2312"/>
                            <w:sz w:val="18"/>
                          </w:rPr>
                          <w:t>②</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6组</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6</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纯水仪滤芯</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7</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细胞实验室空气过滤器</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8</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教室门</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9</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防盗门</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电脑桌</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电脑椅</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2把</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2</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单一门储物柜</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3</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普通实验室凳子</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4</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凳面</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5</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滑轮小圆凳</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20个</w:t>
                        </w:r>
                      </w:p>
                    </w:tc>
                  </w:tr>
                </w:tbl>
                <w:p>
                  <w:pPr>
                    <w:pStyle w:val="null3"/>
                    <w:jc w:val="both"/>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3</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三、</w:t>
                  </w:r>
                  <w:r>
                    <w:rPr>
                      <w:rFonts w:ascii="仿宋_GB2312" w:hAnsi="仿宋_GB2312" w:cs="仿宋_GB2312" w:eastAsia="仿宋_GB2312"/>
                      <w:sz w:val="18"/>
                    </w:rPr>
                    <w:t>技术参数</w:t>
                  </w:r>
                </w:p>
                <w:tbl>
                  <w:tblPr>
                    <w:tblBorders>
                      <w:top w:val="none" w:color="000000" w:sz="4"/>
                      <w:left w:val="none" w:color="000000" w:sz="4"/>
                      <w:bottom w:val="none" w:color="000000" w:sz="4"/>
                      <w:right w:val="none" w:color="000000" w:sz="4"/>
                      <w:insideH w:val="none"/>
                      <w:insideV w:val="none"/>
                    </w:tblBorders>
                  </w:tblPr>
                  <w:tblGrid>
                    <w:gridCol w:w="116"/>
                    <w:gridCol w:w="336"/>
                    <w:gridCol w:w="1295"/>
                    <w:gridCol w:w="197"/>
                    <w:gridCol w:w="134"/>
                  </w:tblGrid>
                  <w:tr>
                    <w:tc>
                      <w:tcPr>
                        <w:tcW w:type="dxa" w:w="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货物名称</w:t>
                        </w:r>
                      </w:p>
                    </w:tc>
                    <w:tc>
                      <w:tcPr>
                        <w:tcW w:type="dxa" w:w="1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p>
                        <w:pPr>
                          <w:pStyle w:val="null3"/>
                          <w:jc w:val="center"/>
                        </w:pPr>
                        <w:r>
                          <w:rPr>
                            <w:rFonts w:ascii="仿宋_GB2312" w:hAnsi="仿宋_GB2312" w:cs="仿宋_GB2312" w:eastAsia="仿宋_GB2312"/>
                            <w:sz w:val="18"/>
                            <w:b/>
                          </w:rPr>
                          <w:t>（性能、材料、结构、外观、安全等）</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核心产品</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金属浴</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温度控制范围（A 温区）：0～99.9℃</w:t>
                        </w:r>
                        <w:r>
                          <w:br/>
                        </w:r>
                        <w:r>
                          <w:rPr>
                            <w:rFonts w:ascii="仿宋_GB2312" w:hAnsi="仿宋_GB2312" w:cs="仿宋_GB2312" w:eastAsia="仿宋_GB2312"/>
                            <w:sz w:val="18"/>
                          </w:rPr>
                          <w:t>2. 温度控制范围（B、C 温区）：室温+5℃～99.9℃</w:t>
                        </w:r>
                        <w:r>
                          <w:br/>
                        </w:r>
                        <w:r>
                          <w:rPr>
                            <w:rFonts w:ascii="仿宋_GB2312" w:hAnsi="仿宋_GB2312" w:cs="仿宋_GB2312" w:eastAsia="仿宋_GB2312"/>
                            <w:sz w:val="18"/>
                          </w:rPr>
                          <w:t>3. 控温精度： ≤0.5℃</w:t>
                        </w:r>
                        <w:r>
                          <w:br/>
                        </w:r>
                        <w:r>
                          <w:rPr>
                            <w:rFonts w:ascii="仿宋_GB2312" w:hAnsi="仿宋_GB2312" w:cs="仿宋_GB2312" w:eastAsia="仿宋_GB2312"/>
                            <w:sz w:val="18"/>
                          </w:rPr>
                          <w:t>4. 显示精度： ±0.1℃</w:t>
                        </w:r>
                        <w:r>
                          <w:br/>
                        </w:r>
                        <w:r>
                          <w:rPr>
                            <w:rFonts w:ascii="仿宋_GB2312" w:hAnsi="仿宋_GB2312" w:cs="仿宋_GB2312" w:eastAsia="仿宋_GB2312"/>
                            <w:sz w:val="18"/>
                          </w:rPr>
                          <w:t>5. 升温时间(25℃至 99.9℃)：≤20min</w:t>
                        </w:r>
                        <w:r>
                          <w:br/>
                        </w:r>
                        <w:r>
                          <w:rPr>
                            <w:rFonts w:ascii="仿宋_GB2312" w:hAnsi="仿宋_GB2312" w:cs="仿宋_GB2312" w:eastAsia="仿宋_GB2312"/>
                            <w:sz w:val="18"/>
                          </w:rPr>
                          <w:t>6.  冷却时间(20℃至 0℃)：≤25min</w:t>
                        </w:r>
                        <w:r>
                          <w:br/>
                        </w:r>
                        <w:r>
                          <w:rPr>
                            <w:rFonts w:ascii="仿宋_GB2312" w:hAnsi="仿宋_GB2312" w:cs="仿宋_GB2312" w:eastAsia="仿宋_GB2312"/>
                            <w:sz w:val="18"/>
                          </w:rPr>
                          <w:t>7.  温度稳定性@37℃：</w:t>
                        </w:r>
                        <w:r>
                          <w:rPr>
                            <w:rFonts w:ascii="仿宋_GB2312" w:hAnsi="仿宋_GB2312" w:cs="仿宋_GB2312" w:eastAsia="仿宋_GB2312"/>
                            <w:sz w:val="18"/>
                          </w:rPr>
                          <w:t>≤</w:t>
                        </w:r>
                        <w:r>
                          <w:rPr>
                            <w:rFonts w:ascii="仿宋_GB2312" w:hAnsi="仿宋_GB2312" w:cs="仿宋_GB2312" w:eastAsia="仿宋_GB2312"/>
                            <w:sz w:val="18"/>
                          </w:rPr>
                          <w:t>0.2℃</w:t>
                        </w:r>
                        <w:r>
                          <w:br/>
                        </w:r>
                        <w:r>
                          <w:rPr>
                            <w:rFonts w:ascii="仿宋_GB2312" w:hAnsi="仿宋_GB2312" w:cs="仿宋_GB2312" w:eastAsia="仿宋_GB2312"/>
                            <w:sz w:val="18"/>
                          </w:rPr>
                          <w:t>8. 三个独立工作模块，独立控温</w:t>
                        </w:r>
                        <w:r>
                          <w:br/>
                        </w:r>
                        <w:r>
                          <w:rPr>
                            <w:rFonts w:ascii="仿宋_GB2312" w:hAnsi="仿宋_GB2312" w:cs="仿宋_GB2312" w:eastAsia="仿宋_GB2312"/>
                            <w:sz w:val="18"/>
                          </w:rPr>
                          <w:t xml:space="preserve">9. </w:t>
                        </w:r>
                        <w:r>
                          <w:rPr>
                            <w:rFonts w:ascii="仿宋_GB2312" w:hAnsi="仿宋_GB2312" w:cs="仿宋_GB2312" w:eastAsia="仿宋_GB2312"/>
                            <w:sz w:val="18"/>
                          </w:rPr>
                          <w:t>可放置</w:t>
                        </w:r>
                        <w:r>
                          <w:rPr>
                            <w:rFonts w:ascii="仿宋_GB2312" w:hAnsi="仿宋_GB2312" w:cs="仿宋_GB2312" w:eastAsia="仿宋_GB2312"/>
                            <w:sz w:val="18"/>
                          </w:rPr>
                          <w:t>0.2mL、0.5mL、1.5mL</w:t>
                        </w:r>
                        <w:r>
                          <w:rPr>
                            <w:rFonts w:ascii="仿宋_GB2312" w:hAnsi="仿宋_GB2312" w:cs="仿宋_GB2312" w:eastAsia="仿宋_GB2312"/>
                            <w:sz w:val="18"/>
                          </w:rPr>
                          <w:t>、</w:t>
                        </w:r>
                        <w:r>
                          <w:rPr>
                            <w:rFonts w:ascii="仿宋_GB2312" w:hAnsi="仿宋_GB2312" w:cs="仿宋_GB2312" w:eastAsia="仿宋_GB2312"/>
                            <w:sz w:val="18"/>
                          </w:rPr>
                          <w:t>2.0mL</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超声波细胞粉碎仪</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净功率输出≥ 1000W</w:t>
                        </w:r>
                        <w:r>
                          <w:br/>
                        </w:r>
                        <w:r>
                          <w:rPr>
                            <w:rFonts w:ascii="仿宋_GB2312" w:hAnsi="仿宋_GB2312" w:cs="仿宋_GB2312" w:eastAsia="仿宋_GB2312"/>
                            <w:sz w:val="18"/>
                          </w:rPr>
                          <w:t>2. 标称频率 19～26KHz（实时显示频率）</w:t>
                        </w:r>
                        <w:r>
                          <w:br/>
                        </w:r>
                        <w:r>
                          <w:rPr>
                            <w:rFonts w:ascii="仿宋_GB2312" w:hAnsi="仿宋_GB2312" w:cs="仿宋_GB2312" w:eastAsia="仿宋_GB2312"/>
                            <w:sz w:val="18"/>
                          </w:rPr>
                          <w:t>3. 定时器 1Min～99H可设定</w:t>
                        </w:r>
                        <w:r>
                          <w:br/>
                        </w:r>
                        <w:r>
                          <w:rPr>
                            <w:rFonts w:ascii="仿宋_GB2312" w:hAnsi="仿宋_GB2312" w:cs="仿宋_GB2312" w:eastAsia="仿宋_GB2312"/>
                            <w:sz w:val="18"/>
                          </w:rPr>
                          <w:t>4. 功率调节 1％～100％,1％递进</w:t>
                        </w:r>
                        <w:r>
                          <w:br/>
                        </w:r>
                        <w:r>
                          <w:rPr>
                            <w:rFonts w:ascii="仿宋_GB2312" w:hAnsi="仿宋_GB2312" w:cs="仿宋_GB2312" w:eastAsia="仿宋_GB2312"/>
                            <w:sz w:val="18"/>
                          </w:rPr>
                          <w:t>5. 温度设定 0～300℃，1℃递进</w:t>
                        </w:r>
                        <w:r>
                          <w:br/>
                        </w:r>
                        <w:r>
                          <w:rPr>
                            <w:rFonts w:ascii="仿宋_GB2312" w:hAnsi="仿宋_GB2312" w:cs="仿宋_GB2312" w:eastAsia="仿宋_GB2312"/>
                            <w:sz w:val="18"/>
                          </w:rPr>
                          <w:t>6. 脉冲间隔时间 1S～60Min可设定，可储存</w:t>
                        </w:r>
                        <w:r>
                          <w:br/>
                        </w:r>
                        <w:r>
                          <w:rPr>
                            <w:rFonts w:ascii="仿宋_GB2312" w:hAnsi="仿宋_GB2312" w:cs="仿宋_GB2312" w:eastAsia="仿宋_GB2312"/>
                            <w:sz w:val="18"/>
                          </w:rPr>
                          <w:t>7. 超声波探头参数</w:t>
                        </w:r>
                        <w:r>
                          <w:br/>
                        </w:r>
                        <w:r>
                          <w:rPr>
                            <w:rFonts w:ascii="仿宋_GB2312" w:hAnsi="仿宋_GB2312" w:cs="仿宋_GB2312" w:eastAsia="仿宋_GB2312"/>
                            <w:sz w:val="18"/>
                          </w:rPr>
                          <w:t>8. 标准配置变幅杆 钛合金材料：头部直径（随机变幅杆） 10mm，</w:t>
                        </w:r>
                        <w:r>
                          <w:br/>
                        </w:r>
                        <w:r>
                          <w:rPr>
                            <w:rFonts w:ascii="仿宋_GB2312" w:hAnsi="仿宋_GB2312" w:cs="仿宋_GB2312" w:eastAsia="仿宋_GB2312"/>
                            <w:sz w:val="18"/>
                          </w:rPr>
                          <w:t>处理量</w:t>
                        </w:r>
                        <w:r>
                          <w:rPr>
                            <w:rFonts w:ascii="仿宋_GB2312" w:hAnsi="仿宋_GB2312" w:cs="仿宋_GB2312" w:eastAsia="仿宋_GB2312"/>
                            <w:sz w:val="18"/>
                          </w:rPr>
                          <w:t>0.1～1200ml</w:t>
                        </w:r>
                        <w:r>
                          <w:br/>
                        </w:r>
                        <w:r>
                          <w:rPr>
                            <w:rFonts w:ascii="仿宋_GB2312" w:hAnsi="仿宋_GB2312" w:cs="仿宋_GB2312" w:eastAsia="仿宋_GB2312"/>
                            <w:sz w:val="18"/>
                          </w:rPr>
                          <w:t>9. 可选变幅杆 Φ3（0.1～50mL）    Φ6（50～500mL）</w:t>
                        </w:r>
                        <w:r>
                          <w:br/>
                        </w:r>
                        <w:r>
                          <w:rPr>
                            <w:rFonts w:ascii="仿宋_GB2312" w:hAnsi="仿宋_GB2312" w:cs="仿宋_GB2312" w:eastAsia="仿宋_GB2312"/>
                            <w:sz w:val="18"/>
                          </w:rPr>
                          <w:t>Φ10（500～1200mL）</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迷你离心机</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转速</w:t>
                        </w:r>
                        <w:r>
                          <w:rPr>
                            <w:rFonts w:ascii="仿宋_GB2312" w:hAnsi="仿宋_GB2312" w:cs="仿宋_GB2312" w:eastAsia="仿宋_GB2312"/>
                            <w:sz w:val="18"/>
                          </w:rPr>
                          <w:t>1000～12000rpm，步进</w:t>
                        </w:r>
                        <w:r>
                          <w:rPr>
                            <w:rFonts w:ascii="仿宋_GB2312" w:hAnsi="仿宋_GB2312" w:cs="仿宋_GB2312" w:eastAsia="仿宋_GB2312"/>
                            <w:sz w:val="18"/>
                          </w:rPr>
                          <w:t>≤</w:t>
                        </w:r>
                        <w:r>
                          <w:rPr>
                            <w:rFonts w:ascii="仿宋_GB2312" w:hAnsi="仿宋_GB2312" w:cs="仿宋_GB2312" w:eastAsia="仿宋_GB2312"/>
                            <w:sz w:val="18"/>
                          </w:rPr>
                          <w:t>1000rpm</w:t>
                        </w:r>
                        <w:r>
                          <w:br/>
                        </w:r>
                        <w:r>
                          <w:rPr>
                            <w:rFonts w:ascii="仿宋_GB2312" w:hAnsi="仿宋_GB2312" w:cs="仿宋_GB2312" w:eastAsia="仿宋_GB2312"/>
                            <w:sz w:val="18"/>
                          </w:rPr>
                          <w:t xml:space="preserve">2. 最大相对离心力 </w:t>
                        </w:r>
                        <w:r>
                          <w:rPr>
                            <w:rFonts w:ascii="仿宋_GB2312" w:hAnsi="仿宋_GB2312" w:cs="仿宋_GB2312" w:eastAsia="仿宋_GB2312"/>
                            <w:sz w:val="18"/>
                          </w:rPr>
                          <w:t>≥</w:t>
                        </w:r>
                        <w:r>
                          <w:rPr>
                            <w:rFonts w:ascii="仿宋_GB2312" w:hAnsi="仿宋_GB2312" w:cs="仿宋_GB2312" w:eastAsia="仿宋_GB2312"/>
                            <w:sz w:val="18"/>
                          </w:rPr>
                          <w:t>67</w:t>
                        </w:r>
                        <w:r>
                          <w:rPr>
                            <w:rFonts w:ascii="仿宋_GB2312" w:hAnsi="仿宋_GB2312" w:cs="仿宋_GB2312" w:eastAsia="仿宋_GB2312"/>
                            <w:sz w:val="18"/>
                          </w:rPr>
                          <w:t>00×g@</w:t>
                        </w:r>
                        <w:r>
                          <w:rPr>
                            <w:rFonts w:ascii="仿宋_GB2312" w:hAnsi="仿宋_GB2312" w:cs="仿宋_GB2312" w:eastAsia="仿宋_GB2312"/>
                            <w:sz w:val="18"/>
                          </w:rPr>
                          <w:t>1.5/2ml；</w:t>
                        </w:r>
                        <w:r>
                          <w:br/>
                        </w:r>
                        <w:r>
                          <w:rPr>
                            <w:rFonts w:ascii="仿宋_GB2312" w:hAnsi="仿宋_GB2312" w:cs="仿宋_GB2312" w:eastAsia="仿宋_GB2312"/>
                            <w:sz w:val="18"/>
                          </w:rPr>
                          <w:t>3. 6596-7490×g-PCR8 联管；</w:t>
                        </w:r>
                        <w:r>
                          <w:br/>
                        </w:r>
                        <w:r>
                          <w:rPr>
                            <w:rFonts w:ascii="仿宋_GB2312" w:hAnsi="仿宋_GB2312" w:cs="仿宋_GB2312" w:eastAsia="仿宋_GB2312"/>
                            <w:sz w:val="18"/>
                          </w:rPr>
                          <w:t xml:space="preserve">4. 转子容量 </w:t>
                        </w:r>
                        <w:r>
                          <w:rPr>
                            <w:rFonts w:ascii="仿宋_GB2312" w:hAnsi="仿宋_GB2312" w:cs="仿宋_GB2312" w:eastAsia="仿宋_GB2312"/>
                            <w:sz w:val="18"/>
                          </w:rPr>
                          <w:t>具备</w:t>
                        </w:r>
                        <w:r>
                          <w:rPr>
                            <w:rFonts w:ascii="仿宋_GB2312" w:hAnsi="仿宋_GB2312" w:cs="仿宋_GB2312" w:eastAsia="仿宋_GB2312"/>
                            <w:sz w:val="18"/>
                          </w:rPr>
                          <w:t>0.5/1.5/2mL×12；0.2mL×44 PCR 管；0.2mL×4 PCR 8 联管</w:t>
                        </w:r>
                      </w:p>
                      <w:p>
                        <w:pPr>
                          <w:pStyle w:val="null3"/>
                          <w:jc w:val="left"/>
                        </w:pPr>
                        <w:r>
                          <w:rPr>
                            <w:rFonts w:ascii="仿宋_GB2312" w:hAnsi="仿宋_GB2312" w:cs="仿宋_GB2312" w:eastAsia="仿宋_GB2312"/>
                            <w:sz w:val="18"/>
                          </w:rPr>
                          <w:t>5. 时间设置范围 10s～20min</w:t>
                        </w:r>
                        <w:r>
                          <w:br/>
                        </w:r>
                        <w:r>
                          <w:rPr>
                            <w:rFonts w:ascii="仿宋_GB2312" w:hAnsi="仿宋_GB2312" w:cs="仿宋_GB2312" w:eastAsia="仿宋_GB2312"/>
                            <w:sz w:val="18"/>
                          </w:rPr>
                          <w:t>6. 噪声 ≤58dB</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电子天平</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单体质量传感器</w:t>
                        </w:r>
                        <w:r>
                          <w:br/>
                        </w:r>
                        <w:r>
                          <w:rPr>
                            <w:rFonts w:ascii="仿宋_GB2312" w:hAnsi="仿宋_GB2312" w:cs="仿宋_GB2312" w:eastAsia="仿宋_GB2312"/>
                            <w:sz w:val="18"/>
                          </w:rPr>
                          <w:t>2. 全自动智能内部校准功能</w:t>
                        </w:r>
                        <w:r>
                          <w:br/>
                        </w:r>
                        <w:r>
                          <w:rPr>
                            <w:rFonts w:ascii="仿宋_GB2312" w:hAnsi="仿宋_GB2312" w:cs="仿宋_GB2312" w:eastAsia="仿宋_GB2312"/>
                            <w:sz w:val="18"/>
                          </w:rPr>
                          <w:t>3. 七级防震滤波可调功能</w:t>
                        </w:r>
                        <w:r>
                          <w:br/>
                        </w:r>
                        <w:r>
                          <w:rPr>
                            <w:rFonts w:ascii="仿宋_GB2312" w:hAnsi="仿宋_GB2312" w:cs="仿宋_GB2312" w:eastAsia="仿宋_GB2312"/>
                            <w:sz w:val="18"/>
                          </w:rPr>
                          <w:t>4. 百分比称重功能 、密度称量直读功能</w:t>
                        </w:r>
                        <w:r>
                          <w:br/>
                        </w:r>
                        <w:r>
                          <w:rPr>
                            <w:rFonts w:ascii="仿宋_GB2312" w:hAnsi="仿宋_GB2312" w:cs="仿宋_GB2312" w:eastAsia="仿宋_GB2312"/>
                            <w:sz w:val="18"/>
                          </w:rPr>
                          <w:t>5. 量程(g)：</w:t>
                        </w:r>
                        <w:r>
                          <w:rPr>
                            <w:rFonts w:ascii="仿宋_GB2312" w:hAnsi="仿宋_GB2312" w:cs="仿宋_GB2312" w:eastAsia="仿宋_GB2312"/>
                            <w:sz w:val="18"/>
                          </w:rPr>
                          <w:t>≥</w:t>
                        </w:r>
                        <w:r>
                          <w:rPr>
                            <w:rFonts w:ascii="仿宋_GB2312" w:hAnsi="仿宋_GB2312" w:cs="仿宋_GB2312" w:eastAsia="仿宋_GB2312"/>
                            <w:sz w:val="18"/>
                          </w:rPr>
                          <w:t>220</w:t>
                        </w:r>
                        <w:r>
                          <w:br/>
                        </w:r>
                        <w:r>
                          <w:rPr>
                            <w:rFonts w:ascii="仿宋_GB2312" w:hAnsi="仿宋_GB2312" w:cs="仿宋_GB2312" w:eastAsia="仿宋_GB2312"/>
                            <w:sz w:val="18"/>
                          </w:rPr>
                          <w:t>6. 读数(mg)：</w:t>
                        </w:r>
                        <w:r>
                          <w:rPr>
                            <w:rFonts w:ascii="仿宋_GB2312" w:hAnsi="仿宋_GB2312" w:cs="仿宋_GB2312" w:eastAsia="仿宋_GB2312"/>
                            <w:sz w:val="18"/>
                          </w:rPr>
                          <w:t>≤</w:t>
                        </w:r>
                        <w:r>
                          <w:rPr>
                            <w:rFonts w:ascii="仿宋_GB2312" w:hAnsi="仿宋_GB2312" w:cs="仿宋_GB2312" w:eastAsia="仿宋_GB2312"/>
                            <w:sz w:val="18"/>
                          </w:rPr>
                          <w:t>0.1</w:t>
                        </w:r>
                        <w:r>
                          <w:br/>
                        </w:r>
                        <w:r>
                          <w:rPr>
                            <w:rFonts w:ascii="仿宋_GB2312" w:hAnsi="仿宋_GB2312" w:cs="仿宋_GB2312" w:eastAsia="仿宋_GB2312"/>
                            <w:sz w:val="18"/>
                          </w:rPr>
                          <w:t>7. 重复性(mg)：±0.1</w:t>
                        </w:r>
                        <w:r>
                          <w:br/>
                        </w:r>
                        <w:r>
                          <w:rPr>
                            <w:rFonts w:ascii="仿宋_GB2312" w:hAnsi="仿宋_GB2312" w:cs="仿宋_GB2312" w:eastAsia="仿宋_GB2312"/>
                            <w:sz w:val="18"/>
                          </w:rPr>
                          <w:t>8. 线性误差(mg)：±0.2</w:t>
                        </w:r>
                        <w:r>
                          <w:br/>
                        </w:r>
                        <w:r>
                          <w:rPr>
                            <w:rFonts w:ascii="仿宋_GB2312" w:hAnsi="仿宋_GB2312" w:cs="仿宋_GB2312" w:eastAsia="仿宋_GB2312"/>
                            <w:sz w:val="18"/>
                          </w:rPr>
                          <w:t>9.</w:t>
                        </w:r>
                        <w:r>
                          <w:rPr>
                            <w:rFonts w:ascii="仿宋_GB2312" w:hAnsi="仿宋_GB2312" w:cs="仿宋_GB2312" w:eastAsia="仿宋_GB2312"/>
                            <w:sz w:val="21"/>
                          </w:rPr>
                          <w:t xml:space="preserve"> </w:t>
                        </w:r>
                        <w:r>
                          <w:rPr>
                            <w:rFonts w:ascii="仿宋_GB2312" w:hAnsi="仿宋_GB2312" w:cs="仿宋_GB2312" w:eastAsia="仿宋_GB2312"/>
                            <w:sz w:val="18"/>
                          </w:rPr>
                          <w:t>称盘尺寸</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≥Φ90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酸度计</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测量模式 pH、mV(ORP)</w:t>
                        </w:r>
                        <w:r>
                          <w:br/>
                        </w:r>
                        <w:r>
                          <w:rPr>
                            <w:rFonts w:ascii="仿宋_GB2312" w:hAnsi="仿宋_GB2312" w:cs="仿宋_GB2312" w:eastAsia="仿宋_GB2312"/>
                            <w:sz w:val="18"/>
                          </w:rPr>
                          <w:t>2. PH ：测量范围 0.00～16.00 pH，分辨率</w:t>
                        </w:r>
                        <w:r>
                          <w:rPr>
                            <w:rFonts w:ascii="仿宋_GB2312" w:hAnsi="仿宋_GB2312" w:cs="仿宋_GB2312" w:eastAsia="仿宋_GB2312"/>
                            <w:sz w:val="18"/>
                          </w:rPr>
                          <w:t>≤</w:t>
                        </w:r>
                        <w:r>
                          <w:rPr>
                            <w:rFonts w:ascii="仿宋_GB2312" w:hAnsi="仿宋_GB2312" w:cs="仿宋_GB2312" w:eastAsia="仿宋_GB2312"/>
                            <w:sz w:val="18"/>
                          </w:rPr>
                          <w:t>0.01PH，精度 ±0.01 pH</w:t>
                        </w:r>
                        <w:r>
                          <w:br/>
                        </w:r>
                        <w:r>
                          <w:rPr>
                            <w:rFonts w:ascii="仿宋_GB2312" w:hAnsi="仿宋_GB2312" w:cs="仿宋_GB2312" w:eastAsia="仿宋_GB2312"/>
                            <w:sz w:val="18"/>
                          </w:rPr>
                          <w:t>3. Mv：测量范围  -1999.9～1999.9 mV，分辨率</w:t>
                        </w:r>
                        <w:r>
                          <w:rPr>
                            <w:rFonts w:ascii="仿宋_GB2312" w:hAnsi="仿宋_GB2312" w:cs="仿宋_GB2312" w:eastAsia="仿宋_GB2312"/>
                            <w:sz w:val="18"/>
                          </w:rPr>
                          <w:t>≤</w:t>
                        </w:r>
                        <w:r>
                          <w:rPr>
                            <w:rFonts w:ascii="仿宋_GB2312" w:hAnsi="仿宋_GB2312" w:cs="仿宋_GB2312" w:eastAsia="仿宋_GB2312"/>
                            <w:sz w:val="18"/>
                          </w:rPr>
                          <w:t>0.1 mV，精度  ± 1 mV</w:t>
                        </w:r>
                        <w:r>
                          <w:br/>
                        </w:r>
                        <w:r>
                          <w:rPr>
                            <w:rFonts w:ascii="仿宋_GB2312" w:hAnsi="仿宋_GB2312" w:cs="仿宋_GB2312" w:eastAsia="仿宋_GB2312"/>
                            <w:sz w:val="18"/>
                          </w:rPr>
                          <w:t>4. 校准 支持自动温度补偿内置 4 组 18 种缓冲液，自动识别支持 1～5 点校准</w:t>
                        </w:r>
                        <w:r>
                          <w:br/>
                        </w:r>
                        <w:r>
                          <w:rPr>
                            <w:rFonts w:ascii="仿宋_GB2312" w:hAnsi="仿宋_GB2312" w:cs="仿宋_GB2312" w:eastAsia="仿宋_GB2312"/>
                            <w:sz w:val="18"/>
                          </w:rPr>
                          <w:t>5. 数据库</w:t>
                        </w:r>
                        <w:r>
                          <w:rPr>
                            <w:rFonts w:ascii="仿宋_GB2312" w:hAnsi="仿宋_GB2312" w:cs="仿宋_GB2312" w:eastAsia="仿宋_GB2312"/>
                            <w:sz w:val="18"/>
                          </w:rPr>
                          <w:t>≥</w:t>
                        </w:r>
                        <w:r>
                          <w:rPr>
                            <w:rFonts w:ascii="仿宋_GB2312" w:hAnsi="仿宋_GB2312" w:cs="仿宋_GB2312" w:eastAsia="仿宋_GB2312"/>
                            <w:sz w:val="18"/>
                          </w:rPr>
                          <w:t>500 组测量数据</w:t>
                        </w:r>
                        <w:r>
                          <w:br/>
                        </w:r>
                        <w:r>
                          <w:rPr>
                            <w:rFonts w:ascii="仿宋_GB2312" w:hAnsi="仿宋_GB2312" w:cs="仿宋_GB2312" w:eastAsia="仿宋_GB2312"/>
                            <w:sz w:val="18"/>
                          </w:rPr>
                          <w:t>6. 标准液  pH4.01、pH6.86、pH9.18+3mol/L KCI</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零下</w:t>
                        </w:r>
                        <w:r>
                          <w:rPr>
                            <w:rFonts w:ascii="仿宋_GB2312" w:hAnsi="仿宋_GB2312" w:cs="仿宋_GB2312" w:eastAsia="仿宋_GB2312"/>
                            <w:sz w:val="18"/>
                          </w:rPr>
                          <w:t>20冰箱</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样式：立式。</w:t>
                        </w:r>
                        <w:r>
                          <w:br/>
                        </w:r>
                        <w:r>
                          <w:rPr>
                            <w:rFonts w:ascii="仿宋_GB2312" w:hAnsi="仿宋_GB2312" w:cs="仿宋_GB2312" w:eastAsia="仿宋_GB2312"/>
                            <w:sz w:val="18"/>
                          </w:rPr>
                          <w:t>2. 容积：≥270L。</w:t>
                        </w:r>
                        <w:r>
                          <w:br/>
                        </w:r>
                        <w:r>
                          <w:rPr>
                            <w:rFonts w:ascii="仿宋_GB2312" w:hAnsi="仿宋_GB2312" w:cs="仿宋_GB2312" w:eastAsia="仿宋_GB2312"/>
                            <w:sz w:val="18"/>
                          </w:rPr>
                          <w:t>3. 耗电量：≤</w:t>
                        </w:r>
                        <w:r>
                          <w:rPr>
                            <w:rFonts w:ascii="仿宋_GB2312" w:hAnsi="仿宋_GB2312" w:cs="仿宋_GB2312" w:eastAsia="仿宋_GB2312"/>
                            <w:sz w:val="18"/>
                          </w:rPr>
                          <w:t>2.0</w:t>
                        </w:r>
                        <w:r>
                          <w:rPr>
                            <w:rFonts w:ascii="仿宋_GB2312" w:hAnsi="仿宋_GB2312" w:cs="仿宋_GB2312" w:eastAsia="仿宋_GB2312"/>
                            <w:sz w:val="18"/>
                          </w:rPr>
                          <w:t>kW.h/24h。</w:t>
                        </w:r>
                        <w:r>
                          <w:br/>
                        </w:r>
                        <w:r>
                          <w:rPr>
                            <w:rFonts w:ascii="仿宋_GB2312" w:hAnsi="仿宋_GB2312" w:cs="仿宋_GB2312" w:eastAsia="仿宋_GB2312"/>
                            <w:sz w:val="18"/>
                          </w:rPr>
                          <w:t>4. 噪音值：≤50dB。</w:t>
                        </w:r>
                        <w:r>
                          <w:br/>
                        </w:r>
                        <w:r>
                          <w:rPr>
                            <w:rFonts w:ascii="仿宋_GB2312" w:hAnsi="仿宋_GB2312" w:cs="仿宋_GB2312" w:eastAsia="仿宋_GB2312"/>
                            <w:sz w:val="18"/>
                          </w:rPr>
                          <w:t>5. 制冷方式：直冷。</w:t>
                        </w:r>
                        <w:r>
                          <w:br/>
                        </w:r>
                        <w:r>
                          <w:rPr>
                            <w:rFonts w:ascii="仿宋_GB2312" w:hAnsi="仿宋_GB2312" w:cs="仿宋_GB2312" w:eastAsia="仿宋_GB2312"/>
                            <w:sz w:val="18"/>
                          </w:rPr>
                          <w:t>6. 温度范围：-10℃～-25℃。</w:t>
                        </w:r>
                        <w:r>
                          <w:br/>
                        </w:r>
                        <w:r>
                          <w:rPr>
                            <w:rFonts w:ascii="仿宋_GB2312" w:hAnsi="仿宋_GB2312" w:cs="仿宋_GB2312" w:eastAsia="仿宋_GB2312"/>
                            <w:sz w:val="18"/>
                          </w:rPr>
                          <w:t>7. 工作条件：环境温度10～32℃，电源220V/50Hz。</w:t>
                        </w:r>
                        <w:r>
                          <w:br/>
                        </w:r>
                        <w:r>
                          <w:rPr>
                            <w:rFonts w:ascii="仿宋_GB2312" w:hAnsi="仿宋_GB2312" w:cs="仿宋_GB2312" w:eastAsia="仿宋_GB2312"/>
                            <w:sz w:val="18"/>
                          </w:rPr>
                          <w:t>8. 外部材料：喷涂钢板。</w:t>
                        </w:r>
                        <w:r>
                          <w:br/>
                        </w:r>
                        <w:r>
                          <w:rPr>
                            <w:rFonts w:ascii="仿宋_GB2312" w:hAnsi="仿宋_GB2312" w:cs="仿宋_GB2312" w:eastAsia="仿宋_GB2312"/>
                            <w:sz w:val="18"/>
                          </w:rPr>
                          <w:t>9. 内部材料：喷涂钢板。</w:t>
                        </w:r>
                        <w:r>
                          <w:br/>
                        </w:r>
                        <w:r>
                          <w:rPr>
                            <w:rFonts w:ascii="仿宋_GB2312" w:hAnsi="仿宋_GB2312" w:cs="仿宋_GB2312" w:eastAsia="仿宋_GB2312"/>
                            <w:sz w:val="18"/>
                          </w:rPr>
                          <w:t>10. 隔热层：无CFC高密度聚氨酯发泡。</w:t>
                        </w:r>
                        <w:r>
                          <w:br/>
                        </w:r>
                        <w:r>
                          <w:rPr>
                            <w:rFonts w:ascii="仿宋_GB2312" w:hAnsi="仿宋_GB2312" w:cs="仿宋_GB2312" w:eastAsia="仿宋_GB2312"/>
                            <w:sz w:val="18"/>
                          </w:rPr>
                          <w:t>11. 制冷剂：采用碳氢制冷剂，绿色无氟、节能环保。</w:t>
                        </w:r>
                        <w:r>
                          <w:br/>
                        </w:r>
                        <w:r>
                          <w:rPr>
                            <w:rFonts w:ascii="仿宋_GB2312" w:hAnsi="仿宋_GB2312" w:cs="仿宋_GB2312" w:eastAsia="仿宋_GB2312"/>
                            <w:sz w:val="18"/>
                          </w:rPr>
                          <w:t>12. 制冷系统：压缩机、冷凝风机，内藏式盘管式蒸发器，丝管式冷凝器。</w:t>
                        </w:r>
                        <w:r>
                          <w:br/>
                        </w:r>
                        <w:r>
                          <w:rPr>
                            <w:rFonts w:ascii="仿宋_GB2312" w:hAnsi="仿宋_GB2312" w:cs="仿宋_GB2312" w:eastAsia="仿宋_GB2312"/>
                            <w:sz w:val="18"/>
                          </w:rPr>
                          <w:t>13. 显示方式：LED数码显示屏，可显示箱内温度及各种报警信息。</w:t>
                        </w:r>
                        <w:r>
                          <w:br/>
                        </w:r>
                        <w:r>
                          <w:rPr>
                            <w:rFonts w:ascii="仿宋_GB2312" w:hAnsi="仿宋_GB2312" w:cs="仿宋_GB2312" w:eastAsia="仿宋_GB2312"/>
                            <w:sz w:val="18"/>
                          </w:rPr>
                          <w:t>14. 温度控制：微电脑控制系统，精度</w:t>
                        </w:r>
                        <w:r>
                          <w:rPr>
                            <w:rFonts w:ascii="仿宋_GB2312" w:hAnsi="仿宋_GB2312" w:cs="仿宋_GB2312" w:eastAsia="仿宋_GB2312"/>
                            <w:sz w:val="18"/>
                          </w:rPr>
                          <w:t>≤</w:t>
                        </w:r>
                        <w:r>
                          <w:rPr>
                            <w:rFonts w:ascii="仿宋_GB2312" w:hAnsi="仿宋_GB2312" w:cs="仿宋_GB2312" w:eastAsia="仿宋_GB2312"/>
                            <w:sz w:val="18"/>
                          </w:rPr>
                          <w:t>0.1℃。</w:t>
                        </w:r>
                        <w:r>
                          <w:br/>
                        </w:r>
                        <w:r>
                          <w:rPr>
                            <w:rFonts w:ascii="仿宋_GB2312" w:hAnsi="仿宋_GB2312" w:cs="仿宋_GB2312" w:eastAsia="仿宋_GB2312"/>
                            <w:sz w:val="18"/>
                          </w:rPr>
                          <w:t>15. 报警系统：高低温报警、传感器故障报警、开门异常报警。</w:t>
                        </w:r>
                        <w:r>
                          <w:br/>
                        </w:r>
                        <w:r>
                          <w:rPr>
                            <w:rFonts w:ascii="仿宋_GB2312" w:hAnsi="仿宋_GB2312" w:cs="仿宋_GB2312" w:eastAsia="仿宋_GB2312"/>
                            <w:sz w:val="18"/>
                          </w:rPr>
                          <w:t>16. 标配1个暗锁设计，嵌入式门把手设计</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both"/>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小水浴锅</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使用温度范围：RT+5～100℃</w:t>
                        </w:r>
                        <w:r>
                          <w:br/>
                        </w:r>
                        <w:r>
                          <w:rPr>
                            <w:rFonts w:ascii="仿宋_GB2312" w:hAnsi="仿宋_GB2312" w:cs="仿宋_GB2312" w:eastAsia="仿宋_GB2312"/>
                            <w:sz w:val="18"/>
                          </w:rPr>
                          <w:t>2. 温度分辨率：</w:t>
                        </w:r>
                        <w:r>
                          <w:rPr>
                            <w:rFonts w:ascii="仿宋_GB2312" w:hAnsi="仿宋_GB2312" w:cs="仿宋_GB2312" w:eastAsia="仿宋_GB2312"/>
                            <w:sz w:val="18"/>
                          </w:rPr>
                          <w:t>≤</w:t>
                        </w:r>
                        <w:r>
                          <w:rPr>
                            <w:rFonts w:ascii="仿宋_GB2312" w:hAnsi="仿宋_GB2312" w:cs="仿宋_GB2312" w:eastAsia="仿宋_GB2312"/>
                            <w:sz w:val="18"/>
                          </w:rPr>
                          <w:t>0.1℃</w:t>
                        </w:r>
                        <w:r>
                          <w:br/>
                        </w:r>
                        <w:r>
                          <w:rPr>
                            <w:rFonts w:ascii="仿宋_GB2312" w:hAnsi="仿宋_GB2312" w:cs="仿宋_GB2312" w:eastAsia="仿宋_GB2312"/>
                            <w:sz w:val="18"/>
                          </w:rPr>
                          <w:t>3. 温度波动度： ±0.5℃</w:t>
                        </w:r>
                        <w:r>
                          <w:br/>
                        </w:r>
                        <w:r>
                          <w:rPr>
                            <w:rFonts w:ascii="仿宋_GB2312" w:hAnsi="仿宋_GB2312" w:cs="仿宋_GB2312" w:eastAsia="仿宋_GB2312"/>
                            <w:sz w:val="18"/>
                          </w:rPr>
                          <w:t>4. 温度分布精度： ± 1.0℃</w:t>
                        </w:r>
                        <w:r>
                          <w:br/>
                        </w:r>
                        <w:r>
                          <w:rPr>
                            <w:rFonts w:ascii="仿宋_GB2312" w:hAnsi="仿宋_GB2312" w:cs="仿宋_GB2312" w:eastAsia="仿宋_GB2312"/>
                            <w:sz w:val="18"/>
                          </w:rPr>
                          <w:t>5. 内装：不锈钢板</w:t>
                        </w:r>
                        <w:r>
                          <w:br/>
                        </w:r>
                        <w:r>
                          <w:rPr>
                            <w:rFonts w:ascii="仿宋_GB2312" w:hAnsi="仿宋_GB2312" w:cs="仿宋_GB2312" w:eastAsia="仿宋_GB2312"/>
                            <w:sz w:val="18"/>
                          </w:rPr>
                          <w:t>6. 外装：冷轧钢板，表面耐药品性涂装</w:t>
                        </w:r>
                        <w:r>
                          <w:br/>
                        </w:r>
                        <w:r>
                          <w:rPr>
                            <w:rFonts w:ascii="仿宋_GB2312" w:hAnsi="仿宋_GB2312" w:cs="仿宋_GB2312" w:eastAsia="仿宋_GB2312"/>
                            <w:sz w:val="18"/>
                          </w:rPr>
                          <w:t>7. 内容积： ≥18L，双排 6 孔，</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小制冰机</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彩色电子触屏，全自动控制进水</w:t>
                        </w:r>
                        <w:r>
                          <w:rPr>
                            <w:rFonts w:ascii="仿宋_GB2312" w:hAnsi="仿宋_GB2312" w:cs="仿宋_GB2312" w:eastAsia="仿宋_GB2312"/>
                            <w:sz w:val="18"/>
                          </w:rPr>
                          <w:t>→制冰→落冰</w:t>
                        </w:r>
                        <w:r>
                          <w:br/>
                        </w:r>
                        <w:r>
                          <w:rPr>
                            <w:rFonts w:ascii="仿宋_GB2312" w:hAnsi="仿宋_GB2312" w:cs="仿宋_GB2312" w:eastAsia="仿宋_GB2312"/>
                            <w:sz w:val="18"/>
                          </w:rPr>
                          <w:t>2. 全自动连续制冰</w:t>
                        </w:r>
                        <w:r>
                          <w:br/>
                        </w:r>
                        <w:r>
                          <w:rPr>
                            <w:rFonts w:ascii="仿宋_GB2312" w:hAnsi="仿宋_GB2312" w:cs="仿宋_GB2312" w:eastAsia="仿宋_GB2312"/>
                            <w:sz w:val="18"/>
                          </w:rPr>
                          <w:t>3. ABS 内胆</w:t>
                        </w:r>
                        <w:r>
                          <w:br/>
                        </w:r>
                        <w:r>
                          <w:rPr>
                            <w:rFonts w:ascii="仿宋_GB2312" w:hAnsi="仿宋_GB2312" w:cs="仿宋_GB2312" w:eastAsia="仿宋_GB2312"/>
                            <w:sz w:val="18"/>
                          </w:rPr>
                          <w:t>4. 没有除冰过程，无水损耗，制冰过程无残水</w:t>
                        </w:r>
                        <w:r>
                          <w:br/>
                        </w:r>
                        <w:r>
                          <w:rPr>
                            <w:rFonts w:ascii="仿宋_GB2312" w:hAnsi="仿宋_GB2312" w:cs="仿宋_GB2312" w:eastAsia="仿宋_GB2312"/>
                            <w:sz w:val="18"/>
                          </w:rPr>
                          <w:t>5. 电压过载保护装置，缺水和冰满自动停机功能</w:t>
                        </w:r>
                        <w:r>
                          <w:br/>
                        </w:r>
                        <w:r>
                          <w:rPr>
                            <w:rFonts w:ascii="仿宋_GB2312" w:hAnsi="仿宋_GB2312" w:cs="仿宋_GB2312" w:eastAsia="仿宋_GB2312"/>
                            <w:sz w:val="18"/>
                          </w:rPr>
                          <w:t>6. 配置净水滤芯</w:t>
                        </w:r>
                        <w:r>
                          <w:br/>
                        </w:r>
                        <w:r>
                          <w:rPr>
                            <w:rFonts w:ascii="仿宋_GB2312" w:hAnsi="仿宋_GB2312" w:cs="仿宋_GB2312" w:eastAsia="仿宋_GB2312"/>
                            <w:sz w:val="18"/>
                          </w:rPr>
                          <w:t>7. 预约开机，关机，</w:t>
                        </w:r>
                      </w:p>
                      <w:p>
                        <w:pPr>
                          <w:pStyle w:val="null3"/>
                          <w:jc w:val="left"/>
                        </w:pPr>
                        <w:r>
                          <w:rPr>
                            <w:rFonts w:ascii="仿宋_GB2312" w:hAnsi="仿宋_GB2312" w:cs="仿宋_GB2312" w:eastAsia="仿宋_GB2312"/>
                            <w:sz w:val="18"/>
                          </w:rPr>
                          <w:t>8. 日产冰量：冬季(15℃)≥60</w:t>
                        </w:r>
                        <w:r>
                          <w:rPr>
                            <w:rFonts w:ascii="仿宋_GB2312" w:hAnsi="仿宋_GB2312" w:cs="仿宋_GB2312" w:eastAsia="仿宋_GB2312"/>
                            <w:sz w:val="18"/>
                          </w:rPr>
                          <w:t>kg</w:t>
                        </w:r>
                        <w:r>
                          <w:rPr>
                            <w:rFonts w:ascii="仿宋_GB2312" w:hAnsi="仿宋_GB2312" w:cs="仿宋_GB2312" w:eastAsia="仿宋_GB2312"/>
                            <w:sz w:val="18"/>
                          </w:rPr>
                          <w:t>，夏季</w:t>
                        </w:r>
                        <w:r>
                          <w:rPr>
                            <w:rFonts w:ascii="仿宋_GB2312" w:hAnsi="仿宋_GB2312" w:cs="仿宋_GB2312" w:eastAsia="仿宋_GB2312"/>
                            <w:sz w:val="18"/>
                          </w:rPr>
                          <w:t>(30℃)≥ 40</w:t>
                        </w:r>
                        <w:r>
                          <w:rPr>
                            <w:rFonts w:ascii="仿宋_GB2312" w:hAnsi="仿宋_GB2312" w:cs="仿宋_GB2312" w:eastAsia="仿宋_GB2312"/>
                            <w:sz w:val="18"/>
                          </w:rPr>
                          <w:t>kg</w:t>
                        </w:r>
                        <w:r>
                          <w:br/>
                        </w:r>
                        <w:r>
                          <w:rPr>
                            <w:rFonts w:ascii="仿宋_GB2312" w:hAnsi="仿宋_GB2312" w:cs="仿宋_GB2312" w:eastAsia="仿宋_GB2312"/>
                            <w:sz w:val="18"/>
                          </w:rPr>
                          <w:t>9. 储冰量  ≥20</w:t>
                        </w:r>
                        <w:r>
                          <w:rPr>
                            <w:rFonts w:ascii="仿宋_GB2312" w:hAnsi="仿宋_GB2312" w:cs="仿宋_GB2312" w:eastAsia="仿宋_GB2312"/>
                            <w:sz w:val="18"/>
                          </w:rPr>
                          <w:t>kg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涡旋振荡器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振荡方式 圆周</w:t>
                        </w:r>
                        <w:r>
                          <w:br/>
                        </w:r>
                        <w:r>
                          <w:rPr>
                            <w:rFonts w:ascii="仿宋_GB2312" w:hAnsi="仿宋_GB2312" w:cs="仿宋_GB2312" w:eastAsia="仿宋_GB2312"/>
                            <w:sz w:val="18"/>
                          </w:rPr>
                          <w:t>2. 速度范围 [rpm] 0～3000</w:t>
                        </w:r>
                        <w:r>
                          <w:br/>
                        </w:r>
                        <w:r>
                          <w:rPr>
                            <w:rFonts w:ascii="仿宋_GB2312" w:hAnsi="仿宋_GB2312" w:cs="仿宋_GB2312" w:eastAsia="仿宋_GB2312"/>
                            <w:sz w:val="18"/>
                          </w:rPr>
                          <w:t>3. 运行方式 连续运转</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学生机</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 处理器：不低于i5-12450（8核12线程）  </w:t>
                        </w:r>
                      </w:p>
                      <w:p>
                        <w:pPr>
                          <w:pStyle w:val="null3"/>
                          <w:jc w:val="left"/>
                        </w:pPr>
                        <w:r>
                          <w:rPr>
                            <w:rFonts w:ascii="仿宋_GB2312" w:hAnsi="仿宋_GB2312" w:cs="仿宋_GB2312" w:eastAsia="仿宋_GB2312"/>
                            <w:sz w:val="18"/>
                          </w:rPr>
                          <w:t>2. 内存：≥16GB DDR4（双插槽）</w:t>
                        </w:r>
                      </w:p>
                      <w:p>
                        <w:pPr>
                          <w:pStyle w:val="null3"/>
                          <w:jc w:val="left"/>
                        </w:pPr>
                        <w:r>
                          <w:rPr>
                            <w:rFonts w:ascii="仿宋_GB2312" w:hAnsi="仿宋_GB2312" w:cs="仿宋_GB2312" w:eastAsia="仿宋_GB2312"/>
                            <w:sz w:val="18"/>
                          </w:rPr>
                          <w:t>3. 存储：≥512GB  SSD+2TB HDD</w:t>
                        </w:r>
                      </w:p>
                      <w:p>
                        <w:pPr>
                          <w:pStyle w:val="null3"/>
                          <w:jc w:val="left"/>
                        </w:pPr>
                        <w:r>
                          <w:rPr>
                            <w:rFonts w:ascii="仿宋_GB2312" w:hAnsi="仿宋_GB2312" w:cs="仿宋_GB2312" w:eastAsia="仿宋_GB2312"/>
                            <w:sz w:val="18"/>
                          </w:rPr>
                          <w:t>4. 显卡：集成显卡</w:t>
                        </w:r>
                      </w:p>
                      <w:p>
                        <w:pPr>
                          <w:pStyle w:val="null3"/>
                          <w:jc w:val="left"/>
                        </w:pPr>
                        <w:r>
                          <w:rPr>
                            <w:rFonts w:ascii="仿宋_GB2312" w:hAnsi="仿宋_GB2312" w:cs="仿宋_GB2312" w:eastAsia="仿宋_GB2312"/>
                            <w:sz w:val="18"/>
                          </w:rPr>
                          <w:t>5. 显示器：≥23.8英寸</w:t>
                        </w:r>
                      </w:p>
                      <w:p>
                        <w:pPr>
                          <w:pStyle w:val="null3"/>
                          <w:jc w:val="left"/>
                        </w:pPr>
                        <w:r>
                          <w:rPr>
                            <w:rFonts w:ascii="仿宋_GB2312" w:hAnsi="仿宋_GB2312" w:cs="仿宋_GB2312" w:eastAsia="仿宋_GB2312"/>
                            <w:sz w:val="18"/>
                          </w:rPr>
                          <w:t>6. 系统：Windows 10及以上，</w:t>
                        </w:r>
                      </w:p>
                      <w:p>
                        <w:pPr>
                          <w:pStyle w:val="null3"/>
                          <w:jc w:val="left"/>
                        </w:pPr>
                        <w:r>
                          <w:rPr>
                            <w:rFonts w:ascii="仿宋_GB2312" w:hAnsi="仿宋_GB2312" w:cs="仿宋_GB2312" w:eastAsia="仿宋_GB2312"/>
                            <w:sz w:val="18"/>
                          </w:rPr>
                          <w:t>7.标准键盘鼠标</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8.含布网线</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教师机</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1.处理器:不低于Intel i7-14700F (16核24线程)</w:t>
                        </w:r>
                      </w:p>
                      <w:p>
                        <w:pPr>
                          <w:pStyle w:val="null3"/>
                          <w:jc w:val="left"/>
                        </w:pPr>
                        <w:r>
                          <w:rPr>
                            <w:rFonts w:ascii="仿宋_GB2312" w:hAnsi="仿宋_GB2312" w:cs="仿宋_GB2312" w:eastAsia="仿宋_GB2312"/>
                            <w:sz w:val="18"/>
                          </w:rPr>
                          <w:t>2.内存:≥32GB DDR5 5200MHz（双通道）</w:t>
                        </w:r>
                      </w:p>
                      <w:p>
                        <w:pPr>
                          <w:pStyle w:val="null3"/>
                          <w:jc w:val="left"/>
                        </w:pPr>
                        <w:r>
                          <w:rPr>
                            <w:rFonts w:ascii="仿宋_GB2312" w:hAnsi="仿宋_GB2312" w:cs="仿宋_GB2312" w:eastAsia="仿宋_GB2312"/>
                            <w:sz w:val="18"/>
                          </w:rPr>
                          <w:t>3.存储.≥1TB PCle 4.0 SSD + ≥2TB HDD</w:t>
                        </w:r>
                      </w:p>
                      <w:p>
                        <w:pPr>
                          <w:pStyle w:val="null3"/>
                          <w:jc w:val="left"/>
                        </w:pPr>
                        <w:r>
                          <w:rPr>
                            <w:rFonts w:ascii="仿宋_GB2312" w:hAnsi="仿宋_GB2312" w:cs="仿宋_GB2312" w:eastAsia="仿宋_GB2312"/>
                            <w:sz w:val="18"/>
                          </w:rPr>
                          <w:t>4.显卡.不低于NVIDIA RTX 4060 8GB</w:t>
                        </w:r>
                      </w:p>
                      <w:p>
                        <w:pPr>
                          <w:pStyle w:val="null3"/>
                          <w:jc w:val="left"/>
                        </w:pPr>
                        <w:r>
                          <w:rPr>
                            <w:rFonts w:ascii="仿宋_GB2312" w:hAnsi="仿宋_GB2312" w:cs="仿宋_GB2312" w:eastAsia="仿宋_GB2312"/>
                            <w:sz w:val="18"/>
                          </w:rPr>
                          <w:t>5.主板不低于B760M主板</w:t>
                        </w:r>
                      </w:p>
                      <w:p>
                        <w:pPr>
                          <w:pStyle w:val="null3"/>
                          <w:jc w:val="left"/>
                        </w:pPr>
                        <w:r>
                          <w:rPr>
                            <w:rFonts w:ascii="仿宋_GB2312" w:hAnsi="仿宋_GB2312" w:cs="仿宋_GB2312" w:eastAsia="仿宋_GB2312"/>
                            <w:sz w:val="18"/>
                          </w:rPr>
                          <w:t>6. 显示器：≥23.8英寸</w:t>
                        </w:r>
                      </w:p>
                      <w:p>
                        <w:pPr>
                          <w:pStyle w:val="null3"/>
                          <w:jc w:val="left"/>
                        </w:pPr>
                        <w:r>
                          <w:rPr>
                            <w:rFonts w:ascii="仿宋_GB2312" w:hAnsi="仿宋_GB2312" w:cs="仿宋_GB2312" w:eastAsia="仿宋_GB2312"/>
                            <w:sz w:val="18"/>
                          </w:rPr>
                          <w:t>7.系统：Windows 10及以上</w:t>
                        </w:r>
                      </w:p>
                      <w:p>
                        <w:pPr>
                          <w:pStyle w:val="null3"/>
                          <w:jc w:val="left"/>
                        </w:pPr>
                        <w:r>
                          <w:rPr>
                            <w:rFonts w:ascii="仿宋_GB2312" w:hAnsi="仿宋_GB2312" w:cs="仿宋_GB2312" w:eastAsia="仿宋_GB2312"/>
                            <w:sz w:val="18"/>
                          </w:rPr>
                          <w:t>8.电源：≥700W</w:t>
                        </w:r>
                      </w:p>
                      <w:p>
                        <w:pPr>
                          <w:pStyle w:val="null3"/>
                          <w:jc w:val="left"/>
                        </w:pPr>
                        <w:r>
                          <w:rPr>
                            <w:rFonts w:ascii="仿宋_GB2312" w:hAnsi="仿宋_GB2312" w:cs="仿宋_GB2312" w:eastAsia="仿宋_GB2312"/>
                            <w:sz w:val="18"/>
                          </w:rPr>
                          <w:t>9.标准键盘鼠标</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10.含布网线</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2</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缺氧小室</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外径</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0</w:t>
                        </w:r>
                        <w:r>
                          <w:rPr>
                            <w:rFonts w:ascii="仿宋_GB2312" w:hAnsi="仿宋_GB2312" w:cs="仿宋_GB2312" w:eastAsia="仿宋_GB2312"/>
                            <w:sz w:val="18"/>
                          </w:rPr>
                          <w:t>cm; 高度</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内径</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26.</w:t>
                        </w: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cm；</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材质：一次性成型高透明聚碳酸酯</w:t>
                        </w:r>
                        <w:r>
                          <w:br/>
                        </w:r>
                        <w:r>
                          <w:rPr>
                            <w:rFonts w:ascii="仿宋_GB2312" w:hAnsi="仿宋_GB2312" w:cs="仿宋_GB2312" w:eastAsia="仿宋_GB2312"/>
                            <w:sz w:val="18"/>
                          </w:rPr>
                          <w:t>4.</w:t>
                        </w:r>
                        <w:r>
                          <w:rPr>
                            <w:rFonts w:ascii="仿宋_GB2312" w:hAnsi="仿宋_GB2312" w:cs="仿宋_GB2312" w:eastAsia="仿宋_GB2312"/>
                            <w:sz w:val="18"/>
                          </w:rPr>
                          <w:t>内置三层隔板，内部容量可以放</w:t>
                        </w:r>
                        <w:r>
                          <w:rPr>
                            <w:rFonts w:ascii="仿宋_GB2312" w:hAnsi="仿宋_GB2312" w:cs="仿宋_GB2312" w:eastAsia="仿宋_GB2312"/>
                            <w:sz w:val="18"/>
                          </w:rPr>
                          <w:t>35mm～100mm 培养皿，96 孔板，细胞培养瓶等具体如下：84 个 35mm 培养皿、27 个 60mm 培养皿、12个 100mm 培养皿9 个 96 孔培养板、18 个 25cm²培养瓶、8 个 75cm²培养瓶</w:t>
                        </w:r>
                        <w:r>
                          <w:br/>
                        </w:r>
                        <w:r>
                          <w:rPr>
                            <w:rFonts w:ascii="仿宋_GB2312" w:hAnsi="仿宋_GB2312" w:cs="仿宋_GB2312" w:eastAsia="仿宋_GB2312"/>
                            <w:sz w:val="18"/>
                          </w:rPr>
                          <w:t>5.</w:t>
                        </w:r>
                        <w:r>
                          <w:rPr>
                            <w:rFonts w:ascii="仿宋_GB2312" w:hAnsi="仿宋_GB2312" w:cs="仿宋_GB2312" w:eastAsia="仿宋_GB2312"/>
                            <w:sz w:val="18"/>
                          </w:rPr>
                          <w:t>连接气管外径</w:t>
                        </w:r>
                        <w:r>
                          <w:rPr>
                            <w:rFonts w:ascii="仿宋_GB2312" w:hAnsi="仿宋_GB2312" w:cs="仿宋_GB2312" w:eastAsia="仿宋_GB2312"/>
                            <w:sz w:val="18"/>
                          </w:rPr>
                          <w:t>约</w:t>
                        </w:r>
                        <w:r>
                          <w:rPr>
                            <w:rFonts w:ascii="仿宋_GB2312" w:hAnsi="仿宋_GB2312" w:cs="仿宋_GB2312" w:eastAsia="仿宋_GB2312"/>
                            <w:sz w:val="18"/>
                          </w:rPr>
                          <w:t>10mm，内径</w:t>
                        </w:r>
                        <w:r>
                          <w:rPr>
                            <w:rFonts w:ascii="仿宋_GB2312" w:hAnsi="仿宋_GB2312" w:cs="仿宋_GB2312" w:eastAsia="仿宋_GB2312"/>
                            <w:sz w:val="18"/>
                          </w:rPr>
                          <w:t>约</w:t>
                        </w:r>
                        <w:r>
                          <w:rPr>
                            <w:rFonts w:ascii="仿宋_GB2312" w:hAnsi="仿宋_GB2312" w:cs="仿宋_GB2312" w:eastAsia="仿宋_GB2312"/>
                            <w:sz w:val="18"/>
                          </w:rPr>
                          <w:t>8mm，连接直通直径</w:t>
                        </w:r>
                        <w:r>
                          <w:rPr>
                            <w:rFonts w:ascii="仿宋_GB2312" w:hAnsi="仿宋_GB2312" w:cs="仿宋_GB2312" w:eastAsia="仿宋_GB2312"/>
                            <w:sz w:val="18"/>
                          </w:rPr>
                          <w:t>约</w:t>
                        </w:r>
                        <w:r>
                          <w:rPr>
                            <w:rFonts w:ascii="仿宋_GB2312" w:hAnsi="仿宋_GB2312" w:cs="仿宋_GB2312" w:eastAsia="仿宋_GB2312"/>
                            <w:sz w:val="18"/>
                          </w:rPr>
                          <w:t>8mm</w:t>
                        </w:r>
                        <w:r>
                          <w:br/>
                        </w:r>
                        <w:r>
                          <w:rPr>
                            <w:rFonts w:ascii="仿宋_GB2312" w:hAnsi="仿宋_GB2312" w:cs="仿宋_GB2312" w:eastAsia="仿宋_GB2312"/>
                            <w:sz w:val="18"/>
                          </w:rPr>
                          <w:t>6.</w:t>
                        </w:r>
                        <w:r>
                          <w:rPr>
                            <w:rFonts w:ascii="仿宋_GB2312" w:hAnsi="仿宋_GB2312" w:cs="仿宋_GB2312" w:eastAsia="仿宋_GB2312"/>
                            <w:sz w:val="18"/>
                          </w:rPr>
                          <w:t>上下密封室呈圆柱形腔体结构</w:t>
                        </w:r>
                        <w:r>
                          <w:br/>
                        </w:r>
                        <w:r>
                          <w:rPr>
                            <w:rFonts w:ascii="仿宋_GB2312" w:hAnsi="仿宋_GB2312" w:cs="仿宋_GB2312" w:eastAsia="仿宋_GB2312"/>
                            <w:sz w:val="18"/>
                          </w:rPr>
                          <w:t>7.</w:t>
                        </w:r>
                        <w:r>
                          <w:rPr>
                            <w:rFonts w:ascii="仿宋_GB2312" w:hAnsi="仿宋_GB2312" w:cs="仿宋_GB2312" w:eastAsia="仿宋_GB2312"/>
                            <w:sz w:val="18"/>
                          </w:rPr>
                          <w:t>流量计下端为进气口，上端为排气口；气瓶与流量计用</w:t>
                        </w:r>
                        <w:r>
                          <w:rPr>
                            <w:rFonts w:ascii="仿宋_GB2312" w:hAnsi="仿宋_GB2312" w:cs="仿宋_GB2312" w:eastAsia="仿宋_GB2312"/>
                            <w:sz w:val="18"/>
                          </w:rPr>
                          <w:t>≥</w:t>
                        </w:r>
                        <w:r>
                          <w:rPr>
                            <w:rFonts w:ascii="仿宋_GB2312" w:hAnsi="仿宋_GB2312" w:cs="仿宋_GB2312" w:eastAsia="仿宋_GB2312"/>
                            <w:sz w:val="18"/>
                          </w:rPr>
                          <w:t>5m的气管连接，气瓶上配减压阀，（注意；打开阀门保证气压</w:t>
                        </w:r>
                        <w:r>
                          <w:rPr>
                            <w:rFonts w:ascii="仿宋_GB2312" w:hAnsi="仿宋_GB2312" w:cs="仿宋_GB2312" w:eastAsia="仿宋_GB2312"/>
                            <w:sz w:val="18"/>
                          </w:rPr>
                          <w:t>≤</w:t>
                        </w:r>
                        <w:r>
                          <w:rPr>
                            <w:rFonts w:ascii="仿宋_GB2312" w:hAnsi="仿宋_GB2312" w:cs="仿宋_GB2312" w:eastAsia="仿宋_GB2312"/>
                            <w:sz w:val="18"/>
                          </w:rPr>
                          <w:t>0.15MPa）</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3</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8道移液器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1.移液类型</w:t>
                        </w:r>
                        <w:r>
                          <w:rPr>
                            <w:rFonts w:ascii="仿宋_GB2312" w:hAnsi="仿宋_GB2312" w:cs="仿宋_GB2312" w:eastAsia="仿宋_GB2312"/>
                            <w:sz w:val="21"/>
                          </w:rPr>
                          <w:t xml:space="preserve"> </w:t>
                        </w:r>
                        <w:r>
                          <w:rPr>
                            <w:rFonts w:ascii="仿宋_GB2312" w:hAnsi="仿宋_GB2312" w:cs="仿宋_GB2312" w:eastAsia="仿宋_GB2312"/>
                            <w:sz w:val="18"/>
                          </w:rPr>
                          <w:t>气体活塞系统</w:t>
                        </w:r>
                        <w:r>
                          <w:br/>
                        </w:r>
                        <w:r>
                          <w:rPr>
                            <w:rFonts w:ascii="仿宋_GB2312" w:hAnsi="仿宋_GB2312" w:cs="仿宋_GB2312" w:eastAsia="仿宋_GB2312"/>
                            <w:sz w:val="18"/>
                          </w:rPr>
                          <w:t>2.通道数量</w:t>
                        </w:r>
                        <w:r>
                          <w:rPr>
                            <w:rFonts w:ascii="仿宋_GB2312" w:hAnsi="仿宋_GB2312" w:cs="仿宋_GB2312" w:eastAsia="仿宋_GB2312"/>
                            <w:sz w:val="21"/>
                          </w:rPr>
                          <w:t xml:space="preserve"> </w:t>
                        </w:r>
                        <w:r>
                          <w:rPr>
                            <w:rFonts w:ascii="仿宋_GB2312" w:hAnsi="仿宋_GB2312" w:cs="仿宋_GB2312" w:eastAsia="仿宋_GB2312"/>
                            <w:sz w:val="18"/>
                          </w:rPr>
                          <w:t xml:space="preserve">8通道 </w:t>
                        </w:r>
                        <w:r>
                          <w:br/>
                        </w:r>
                        <w:r>
                          <w:rPr>
                            <w:rFonts w:ascii="仿宋_GB2312" w:hAnsi="仿宋_GB2312" w:cs="仿宋_GB2312" w:eastAsia="仿宋_GB2312"/>
                            <w:sz w:val="18"/>
                          </w:rPr>
                          <w:t>3.体积范围</w:t>
                        </w:r>
                        <w:r>
                          <w:rPr>
                            <w:rFonts w:ascii="仿宋_GB2312" w:hAnsi="仿宋_GB2312" w:cs="仿宋_GB2312" w:eastAsia="仿宋_GB2312"/>
                            <w:sz w:val="21"/>
                          </w:rPr>
                          <w:t xml:space="preserve"> </w:t>
                        </w:r>
                        <w:r>
                          <w:rPr>
                            <w:rFonts w:ascii="仿宋_GB2312" w:hAnsi="仿宋_GB2312" w:cs="仿宋_GB2312" w:eastAsia="仿宋_GB2312"/>
                            <w:sz w:val="18"/>
                          </w:rPr>
                          <w:t xml:space="preserve">10 </w:t>
                        </w:r>
                        <w:r>
                          <w:rPr>
                            <w:rFonts w:ascii="仿宋_GB2312" w:hAnsi="仿宋_GB2312" w:cs="仿宋_GB2312" w:eastAsia="仿宋_GB2312"/>
                            <w:sz w:val="18"/>
                          </w:rPr>
                          <w:t>～</w:t>
                        </w:r>
                        <w:r>
                          <w:rPr>
                            <w:rFonts w:ascii="仿宋_GB2312" w:hAnsi="仿宋_GB2312" w:cs="仿宋_GB2312" w:eastAsia="仿宋_GB2312"/>
                            <w:sz w:val="18"/>
                          </w:rPr>
                          <w:t xml:space="preserve"> 100 µL </w:t>
                        </w:r>
                        <w:r>
                          <w:br/>
                        </w:r>
                        <w:r>
                          <w:rPr>
                            <w:rFonts w:ascii="仿宋_GB2312" w:hAnsi="仿宋_GB2312" w:cs="仿宋_GB2312" w:eastAsia="仿宋_GB2312"/>
                            <w:sz w:val="18"/>
                          </w:rPr>
                          <w:t>4.体积增量</w:t>
                        </w:r>
                        <w:r>
                          <w:rPr>
                            <w:rFonts w:ascii="仿宋_GB2312" w:hAnsi="仿宋_GB2312" w:cs="仿宋_GB2312" w:eastAsia="仿宋_GB2312"/>
                            <w:sz w:val="21"/>
                          </w:rPr>
                          <w:t xml:space="preserve"> </w:t>
                        </w:r>
                        <w:r>
                          <w:rPr>
                            <w:rFonts w:ascii="仿宋_GB2312" w:hAnsi="仿宋_GB2312" w:cs="仿宋_GB2312" w:eastAsia="仿宋_GB2312"/>
                            <w:sz w:val="18"/>
                          </w:rPr>
                          <w:t xml:space="preserve">0.1 µL </w:t>
                        </w:r>
                        <w:r>
                          <w:br/>
                        </w:r>
                        <w:r>
                          <w:rPr>
                            <w:rFonts w:ascii="仿宋_GB2312" w:hAnsi="仿宋_GB2312" w:cs="仿宋_GB2312" w:eastAsia="仿宋_GB2312"/>
                            <w:sz w:val="18"/>
                          </w:rPr>
                          <w:t>5.操作模式</w:t>
                        </w:r>
                        <w:r>
                          <w:rPr>
                            <w:rFonts w:ascii="仿宋_GB2312" w:hAnsi="仿宋_GB2312" w:cs="仿宋_GB2312" w:eastAsia="仿宋_GB2312"/>
                            <w:sz w:val="21"/>
                          </w:rPr>
                          <w:t xml:space="preserve"> </w:t>
                        </w:r>
                        <w:r>
                          <w:rPr>
                            <w:rFonts w:ascii="仿宋_GB2312" w:hAnsi="仿宋_GB2312" w:cs="仿宋_GB2312" w:eastAsia="仿宋_GB2312"/>
                            <w:sz w:val="18"/>
                          </w:rPr>
                          <w:t>手动</w:t>
                        </w:r>
                        <w:r>
                          <w:br/>
                        </w:r>
                        <w:r>
                          <w:rPr>
                            <w:rFonts w:ascii="仿宋_GB2312" w:hAnsi="仿宋_GB2312" w:cs="仿宋_GB2312" w:eastAsia="仿宋_GB2312"/>
                            <w:sz w:val="18"/>
                          </w:rPr>
                          <w:t>6.带弹簧的吸头锥</w:t>
                        </w:r>
                        <w:r>
                          <w:rPr>
                            <w:rFonts w:ascii="仿宋_GB2312" w:hAnsi="仿宋_GB2312" w:cs="仿宋_GB2312" w:eastAsia="仿宋_GB2312"/>
                            <w:sz w:val="21"/>
                          </w:rPr>
                          <w:t xml:space="preserve"> </w:t>
                        </w:r>
                        <w:r>
                          <w:br/>
                        </w:r>
                        <w:r>
                          <w:rPr>
                            <w:rFonts w:ascii="仿宋_GB2312" w:hAnsi="仿宋_GB2312" w:cs="仿宋_GB2312" w:eastAsia="仿宋_GB2312"/>
                            <w:sz w:val="18"/>
                          </w:rPr>
                          <w:t>7.随机测量误差</w:t>
                        </w:r>
                        <w:r>
                          <w:rPr>
                            <w:rFonts w:ascii="仿宋_GB2312" w:hAnsi="仿宋_GB2312" w:cs="仿宋_GB2312" w:eastAsia="仿宋_GB2312"/>
                            <w:sz w:val="21"/>
                          </w:rPr>
                          <w:t xml:space="preserve"> </w:t>
                        </w:r>
                        <w:r>
                          <w:rPr>
                            <w:rFonts w:ascii="仿宋_GB2312" w:hAnsi="仿宋_GB2312" w:cs="仿宋_GB2312" w:eastAsia="仿宋_GB2312"/>
                            <w:sz w:val="18"/>
                          </w:rPr>
                          <w:t>10 µL: ± 1%; ± 0.1µL</w:t>
                        </w:r>
                        <w:r>
                          <w:br/>
                        </w:r>
                        <w:r>
                          <w:rPr>
                            <w:rFonts w:ascii="仿宋_GB2312" w:hAnsi="仿宋_GB2312" w:cs="仿宋_GB2312" w:eastAsia="仿宋_GB2312"/>
                            <w:sz w:val="18"/>
                          </w:rPr>
                          <w:t>50 µL: ± 0.3%; ± 0.15µL</w:t>
                        </w:r>
                        <w:r>
                          <w:br/>
                        </w:r>
                        <w:r>
                          <w:rPr>
                            <w:rFonts w:ascii="仿宋_GB2312" w:hAnsi="仿宋_GB2312" w:cs="仿宋_GB2312" w:eastAsia="仿宋_GB2312"/>
                            <w:sz w:val="18"/>
                          </w:rPr>
                          <w:t xml:space="preserve">100 µL: ± 0.2%; ± 0.2µL </w:t>
                        </w:r>
                        <w:r>
                          <w:br/>
                        </w:r>
                        <w:r>
                          <w:rPr>
                            <w:rFonts w:ascii="仿宋_GB2312" w:hAnsi="仿宋_GB2312" w:cs="仿宋_GB2312" w:eastAsia="仿宋_GB2312"/>
                            <w:sz w:val="18"/>
                          </w:rPr>
                          <w:t>8.系统测量误差</w:t>
                        </w:r>
                        <w:r>
                          <w:rPr>
                            <w:rFonts w:ascii="仿宋_GB2312" w:hAnsi="仿宋_GB2312" w:cs="仿宋_GB2312" w:eastAsia="仿宋_GB2312"/>
                            <w:sz w:val="21"/>
                          </w:rPr>
                          <w:t xml:space="preserve"> </w:t>
                        </w:r>
                        <w:r>
                          <w:rPr>
                            <w:rFonts w:ascii="仿宋_GB2312" w:hAnsi="仿宋_GB2312" w:cs="仿宋_GB2312" w:eastAsia="仿宋_GB2312"/>
                            <w:sz w:val="18"/>
                          </w:rPr>
                          <w:t>10 µL: ± 0.3%; ± 0.3µL</w:t>
                        </w:r>
                        <w:r>
                          <w:br/>
                        </w:r>
                        <w:r>
                          <w:rPr>
                            <w:rFonts w:ascii="仿宋_GB2312" w:hAnsi="仿宋_GB2312" w:cs="仿宋_GB2312" w:eastAsia="仿宋_GB2312"/>
                            <w:sz w:val="18"/>
                          </w:rPr>
                          <w:t>50 µL: ± 1%; ± 0.5 µL</w:t>
                        </w:r>
                        <w:r>
                          <w:br/>
                        </w:r>
                        <w:r>
                          <w:rPr>
                            <w:rFonts w:ascii="仿宋_GB2312" w:hAnsi="仿宋_GB2312" w:cs="仿宋_GB2312" w:eastAsia="仿宋_GB2312"/>
                            <w:sz w:val="18"/>
                          </w:rPr>
                          <w:t xml:space="preserve">100 µL: ± 0.8%; ± 0.8 µL </w:t>
                        </w:r>
                        <w:r>
                          <w:br/>
                        </w:r>
                        <w:r>
                          <w:rPr>
                            <w:rFonts w:ascii="仿宋_GB2312" w:hAnsi="仿宋_GB2312" w:cs="仿宋_GB2312" w:eastAsia="仿宋_GB2312"/>
                            <w:sz w:val="18"/>
                          </w:rPr>
                          <w:t>9.能高温高压灭菌</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1支</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4</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排枪</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1.8通道 </w:t>
                        </w:r>
                        <w:r>
                          <w:br/>
                        </w:r>
                        <w:r>
                          <w:rPr>
                            <w:rFonts w:ascii="仿宋_GB2312" w:hAnsi="仿宋_GB2312" w:cs="仿宋_GB2312" w:eastAsia="仿宋_GB2312"/>
                            <w:sz w:val="18"/>
                          </w:rPr>
                          <w:t>2.体积范围</w:t>
                        </w:r>
                        <w:r>
                          <w:rPr>
                            <w:rFonts w:ascii="仿宋_GB2312" w:hAnsi="仿宋_GB2312" w:cs="仿宋_GB2312" w:eastAsia="仿宋_GB2312"/>
                            <w:sz w:val="21"/>
                          </w:rPr>
                          <w:t xml:space="preserve"> </w:t>
                        </w:r>
                        <w:r>
                          <w:rPr>
                            <w:rFonts w:ascii="仿宋_GB2312" w:hAnsi="仿宋_GB2312" w:cs="仿宋_GB2312" w:eastAsia="仿宋_GB2312"/>
                            <w:sz w:val="18"/>
                          </w:rPr>
                          <w:t xml:space="preserve">0.5 </w:t>
                        </w:r>
                        <w:r>
                          <w:rPr>
                            <w:rFonts w:ascii="仿宋_GB2312" w:hAnsi="仿宋_GB2312" w:cs="仿宋_GB2312" w:eastAsia="仿宋_GB2312"/>
                            <w:sz w:val="18"/>
                          </w:rPr>
                          <w:t>～</w:t>
                        </w:r>
                        <w:r>
                          <w:rPr>
                            <w:rFonts w:ascii="仿宋_GB2312" w:hAnsi="仿宋_GB2312" w:cs="仿宋_GB2312" w:eastAsia="仿宋_GB2312"/>
                            <w:sz w:val="18"/>
                          </w:rPr>
                          <w:t xml:space="preserve"> 10 µL </w:t>
                        </w:r>
                        <w:r>
                          <w:br/>
                        </w:r>
                        <w:r>
                          <w:rPr>
                            <w:rFonts w:ascii="仿宋_GB2312" w:hAnsi="仿宋_GB2312" w:cs="仿宋_GB2312" w:eastAsia="仿宋_GB2312"/>
                            <w:sz w:val="18"/>
                          </w:rPr>
                          <w:t>3.体积增量</w:t>
                        </w:r>
                        <w:r>
                          <w:rPr>
                            <w:rFonts w:ascii="仿宋_GB2312" w:hAnsi="仿宋_GB2312" w:cs="仿宋_GB2312" w:eastAsia="仿宋_GB2312"/>
                            <w:sz w:val="21"/>
                          </w:rPr>
                          <w:t xml:space="preserve"> </w:t>
                        </w:r>
                        <w:r>
                          <w:rPr>
                            <w:rFonts w:ascii="仿宋_GB2312" w:hAnsi="仿宋_GB2312" w:cs="仿宋_GB2312" w:eastAsia="仿宋_GB2312"/>
                            <w:sz w:val="18"/>
                          </w:rPr>
                          <w:t xml:space="preserve">0.01 µL </w:t>
                        </w:r>
                        <w:r>
                          <w:br/>
                        </w:r>
                        <w:r>
                          <w:rPr>
                            <w:rFonts w:ascii="仿宋_GB2312" w:hAnsi="仿宋_GB2312" w:cs="仿宋_GB2312" w:eastAsia="仿宋_GB2312"/>
                            <w:sz w:val="18"/>
                          </w:rPr>
                          <w:t>4.操作模式</w:t>
                        </w:r>
                        <w:r>
                          <w:rPr>
                            <w:rFonts w:ascii="仿宋_GB2312" w:hAnsi="仿宋_GB2312" w:cs="仿宋_GB2312" w:eastAsia="仿宋_GB2312"/>
                            <w:sz w:val="21"/>
                          </w:rPr>
                          <w:t xml:space="preserve"> </w:t>
                        </w:r>
                        <w:r>
                          <w:rPr>
                            <w:rFonts w:ascii="仿宋_GB2312" w:hAnsi="仿宋_GB2312" w:cs="仿宋_GB2312" w:eastAsia="仿宋_GB2312"/>
                            <w:sz w:val="18"/>
                          </w:rPr>
                          <w:t>手动</w:t>
                        </w:r>
                        <w:r>
                          <w:br/>
                        </w:r>
                        <w:r>
                          <w:rPr>
                            <w:rFonts w:ascii="仿宋_GB2312" w:hAnsi="仿宋_GB2312" w:cs="仿宋_GB2312" w:eastAsia="仿宋_GB2312"/>
                            <w:sz w:val="18"/>
                          </w:rPr>
                          <w:t xml:space="preserve">5.带弹簧的吸头锥 </w:t>
                        </w:r>
                        <w:r>
                          <w:br/>
                        </w:r>
                        <w:r>
                          <w:rPr>
                            <w:rFonts w:ascii="仿宋_GB2312" w:hAnsi="仿宋_GB2312" w:cs="仿宋_GB2312" w:eastAsia="仿宋_GB2312"/>
                            <w:sz w:val="18"/>
                          </w:rPr>
                          <w:t>6.随机测量误差</w:t>
                        </w:r>
                        <w:r>
                          <w:rPr>
                            <w:rFonts w:ascii="仿宋_GB2312" w:hAnsi="仿宋_GB2312" w:cs="仿宋_GB2312" w:eastAsia="仿宋_GB2312"/>
                            <w:sz w:val="21"/>
                          </w:rPr>
                          <w:t xml:space="preserve"> </w:t>
                        </w:r>
                        <w:r>
                          <w:rPr>
                            <w:rFonts w:ascii="仿宋_GB2312" w:hAnsi="仿宋_GB2312" w:cs="仿宋_GB2312" w:eastAsia="仿宋_GB2312"/>
                            <w:sz w:val="18"/>
                          </w:rPr>
                          <w:t>0.5 µL: ± 8%; ± 0.04 µL</w:t>
                        </w:r>
                        <w:r>
                          <w:br/>
                        </w:r>
                        <w:r>
                          <w:rPr>
                            <w:rFonts w:ascii="仿宋_GB2312" w:hAnsi="仿宋_GB2312" w:cs="仿宋_GB2312" w:eastAsia="仿宋_GB2312"/>
                            <w:sz w:val="18"/>
                          </w:rPr>
                          <w:t>1 µL: ± 6%; ± 0.06 µL</w:t>
                        </w:r>
                        <w:r>
                          <w:br/>
                        </w:r>
                        <w:r>
                          <w:rPr>
                            <w:rFonts w:ascii="仿宋_GB2312" w:hAnsi="仿宋_GB2312" w:cs="仿宋_GB2312" w:eastAsia="仿宋_GB2312"/>
                            <w:sz w:val="18"/>
                          </w:rPr>
                          <w:t>5 µL: ± 2.5%; ± 0.125 µL</w:t>
                        </w:r>
                        <w:r>
                          <w:br/>
                        </w:r>
                        <w:r>
                          <w:rPr>
                            <w:rFonts w:ascii="仿宋_GB2312" w:hAnsi="仿宋_GB2312" w:cs="仿宋_GB2312" w:eastAsia="仿宋_GB2312"/>
                            <w:sz w:val="18"/>
                          </w:rPr>
                          <w:t xml:space="preserve">10 µL: ± 1.2%; ± 0.12 µL </w:t>
                        </w:r>
                        <w:r>
                          <w:br/>
                        </w:r>
                        <w:r>
                          <w:rPr>
                            <w:rFonts w:ascii="仿宋_GB2312" w:hAnsi="仿宋_GB2312" w:cs="仿宋_GB2312" w:eastAsia="仿宋_GB2312"/>
                            <w:sz w:val="18"/>
                          </w:rPr>
                          <w:t>8.系统测量误差</w:t>
                        </w:r>
                        <w:r>
                          <w:rPr>
                            <w:rFonts w:ascii="仿宋_GB2312" w:hAnsi="仿宋_GB2312" w:cs="仿宋_GB2312" w:eastAsia="仿宋_GB2312"/>
                            <w:sz w:val="21"/>
                          </w:rPr>
                          <w:t xml:space="preserve"> </w:t>
                        </w:r>
                        <w:r>
                          <w:rPr>
                            <w:rFonts w:ascii="仿宋_GB2312" w:hAnsi="仿宋_GB2312" w:cs="仿宋_GB2312" w:eastAsia="仿宋_GB2312"/>
                            <w:sz w:val="18"/>
                          </w:rPr>
                          <w:t>0.5 µL: ± 12%; ± 0.06 µL</w:t>
                        </w:r>
                        <w:r>
                          <w:br/>
                        </w:r>
                        <w:r>
                          <w:rPr>
                            <w:rFonts w:ascii="仿宋_GB2312" w:hAnsi="仿宋_GB2312" w:cs="仿宋_GB2312" w:eastAsia="仿宋_GB2312"/>
                            <w:sz w:val="18"/>
                          </w:rPr>
                          <w:t>1 µL: ± 10%; ± 0.1 µL</w:t>
                        </w:r>
                        <w:r>
                          <w:br/>
                        </w:r>
                        <w:r>
                          <w:rPr>
                            <w:rFonts w:ascii="仿宋_GB2312" w:hAnsi="仿宋_GB2312" w:cs="仿宋_GB2312" w:eastAsia="仿宋_GB2312"/>
                            <w:sz w:val="18"/>
                          </w:rPr>
                          <w:t>5 µL: ± 4%; ± 0.2 µL</w:t>
                        </w:r>
                        <w:r>
                          <w:br/>
                        </w:r>
                        <w:r>
                          <w:rPr>
                            <w:rFonts w:ascii="仿宋_GB2312" w:hAnsi="仿宋_GB2312" w:cs="仿宋_GB2312" w:eastAsia="仿宋_GB2312"/>
                            <w:sz w:val="18"/>
                          </w:rPr>
                          <w:t xml:space="preserve">10 µL: ± 2%; ± 0.2 µL </w:t>
                        </w:r>
                        <w:r>
                          <w:br/>
                        </w:r>
                        <w:r>
                          <w:rPr>
                            <w:rFonts w:ascii="仿宋_GB2312" w:hAnsi="仿宋_GB2312" w:cs="仿宋_GB2312" w:eastAsia="仿宋_GB2312"/>
                            <w:sz w:val="18"/>
                          </w:rPr>
                          <w:t>5.能高温高压灭菌</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1支</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5</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废液抽吸泵</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主机1台、3.25升真空吸液瓶1只、脚踏开关1只、浮球逆止阀1只、吸液管2米、泵管1组、阻水保护器1只、吸头1支。</w:t>
                        </w:r>
                        <w:r>
                          <w:br/>
                        </w:r>
                        <w:r>
                          <w:rPr>
                            <w:rFonts w:ascii="仿宋_GB2312" w:hAnsi="仿宋_GB2312" w:cs="仿宋_GB2312" w:eastAsia="仿宋_GB2312"/>
                            <w:sz w:val="18"/>
                          </w:rPr>
                          <w:t>2. 内置真空泵类型：无油式</w:t>
                        </w:r>
                        <w:r>
                          <w:br/>
                        </w:r>
                        <w:r>
                          <w:rPr>
                            <w:rFonts w:ascii="仿宋_GB2312" w:hAnsi="仿宋_GB2312" w:cs="仿宋_GB2312" w:eastAsia="仿宋_GB2312"/>
                            <w:sz w:val="18"/>
                          </w:rPr>
                          <w:t>3. 真空度：</w:t>
                        </w:r>
                        <w:r>
                          <w:rPr>
                            <w:rFonts w:ascii="仿宋_GB2312" w:hAnsi="仿宋_GB2312" w:cs="仿宋_GB2312" w:eastAsia="仿宋_GB2312"/>
                            <w:sz w:val="18"/>
                          </w:rPr>
                          <w:t>≥</w:t>
                        </w:r>
                        <w:r>
                          <w:rPr>
                            <w:rFonts w:ascii="仿宋_GB2312" w:hAnsi="仿宋_GB2312" w:cs="仿宋_GB2312" w:eastAsia="仿宋_GB2312"/>
                            <w:sz w:val="18"/>
                          </w:rPr>
                          <w:t>80mbar</w:t>
                        </w:r>
                        <w:r>
                          <w:br/>
                        </w:r>
                        <w:r>
                          <w:rPr>
                            <w:rFonts w:ascii="仿宋_GB2312" w:hAnsi="仿宋_GB2312" w:cs="仿宋_GB2312" w:eastAsia="仿宋_GB2312"/>
                            <w:sz w:val="18"/>
                          </w:rPr>
                          <w:t>4. 抽速：</w:t>
                        </w:r>
                        <w:r>
                          <w:rPr>
                            <w:rFonts w:ascii="仿宋_GB2312" w:hAnsi="仿宋_GB2312" w:cs="仿宋_GB2312" w:eastAsia="仿宋_GB2312"/>
                            <w:sz w:val="18"/>
                          </w:rPr>
                          <w:t>≥</w:t>
                        </w:r>
                        <w:r>
                          <w:rPr>
                            <w:rFonts w:ascii="仿宋_GB2312" w:hAnsi="仿宋_GB2312" w:cs="仿宋_GB2312" w:eastAsia="仿宋_GB2312"/>
                            <w:sz w:val="18"/>
                          </w:rPr>
                          <w:t>40L/min</w:t>
                        </w:r>
                        <w:r>
                          <w:br/>
                        </w:r>
                        <w:r>
                          <w:rPr>
                            <w:rFonts w:ascii="仿宋_GB2312" w:hAnsi="仿宋_GB2312" w:cs="仿宋_GB2312" w:eastAsia="仿宋_GB2312"/>
                            <w:sz w:val="18"/>
                          </w:rPr>
                          <w:t>5. 控制方式：面板、脚踏开关控制</w:t>
                        </w:r>
                        <w:r>
                          <w:br/>
                        </w:r>
                        <w:r>
                          <w:rPr>
                            <w:rFonts w:ascii="仿宋_GB2312" w:hAnsi="仿宋_GB2312" w:cs="仿宋_GB2312" w:eastAsia="仿宋_GB2312"/>
                            <w:sz w:val="18"/>
                          </w:rPr>
                          <w:t>6. 倒吸保护：双重保护（浮球阀和阻水过滤器）</w:t>
                        </w:r>
                        <w:r>
                          <w:br/>
                        </w:r>
                        <w:r>
                          <w:rPr>
                            <w:rFonts w:ascii="仿宋_GB2312" w:hAnsi="仿宋_GB2312" w:cs="仿宋_GB2312" w:eastAsia="仿宋_GB2312"/>
                            <w:sz w:val="18"/>
                          </w:rPr>
                          <w:t>7. 废液瓶材质：PC聚碳酸酯</w:t>
                        </w:r>
                        <w:r>
                          <w:br/>
                        </w:r>
                        <w:r>
                          <w:rPr>
                            <w:rFonts w:ascii="仿宋_GB2312" w:hAnsi="仿宋_GB2312" w:cs="仿宋_GB2312" w:eastAsia="仿宋_GB2312"/>
                            <w:sz w:val="18"/>
                          </w:rPr>
                          <w:t>8. 废液瓶容量：</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00</w:t>
                        </w:r>
                        <w:r>
                          <w:rPr>
                            <w:rFonts w:ascii="仿宋_GB2312" w:hAnsi="仿宋_GB2312" w:cs="仿宋_GB2312" w:eastAsia="仿宋_GB2312"/>
                            <w:sz w:val="18"/>
                          </w:rPr>
                          <w:t>0ml</w:t>
                        </w:r>
                        <w:r>
                          <w:br/>
                        </w:r>
                        <w:r>
                          <w:rPr>
                            <w:rFonts w:ascii="仿宋_GB2312" w:hAnsi="仿宋_GB2312" w:cs="仿宋_GB2312" w:eastAsia="仿宋_GB2312"/>
                            <w:sz w:val="18"/>
                          </w:rPr>
                          <w:t>9. 吸液头：单道吸头（另可选配8道吸头、不锈钢长吸头）</w:t>
                        </w:r>
                        <w:r>
                          <w:br/>
                        </w:r>
                        <w:r>
                          <w:rPr>
                            <w:rFonts w:ascii="仿宋_GB2312" w:hAnsi="仿宋_GB2312" w:cs="仿宋_GB2312" w:eastAsia="仿宋_GB2312"/>
                            <w:sz w:val="18"/>
                          </w:rPr>
                          <w:t>10. 真空表：标配有</w:t>
                        </w:r>
                        <w:r>
                          <w:br/>
                        </w:r>
                        <w:r>
                          <w:rPr>
                            <w:rFonts w:ascii="仿宋_GB2312" w:hAnsi="仿宋_GB2312" w:cs="仿宋_GB2312" w:eastAsia="仿宋_GB2312"/>
                            <w:sz w:val="18"/>
                          </w:rPr>
                          <w:t>11. 真空调节阀：标配</w:t>
                        </w:r>
                        <w:r>
                          <w:br/>
                        </w:r>
                        <w:r>
                          <w:rPr>
                            <w:rFonts w:ascii="仿宋_GB2312" w:hAnsi="仿宋_GB2312" w:cs="仿宋_GB2312" w:eastAsia="仿宋_GB2312"/>
                            <w:sz w:val="18"/>
                          </w:rPr>
                          <w:t>12. 废液瓶支架：插片式</w:t>
                        </w:r>
                        <w:r>
                          <w:br/>
                        </w:r>
                        <w:r>
                          <w:rPr>
                            <w:rFonts w:ascii="仿宋_GB2312" w:hAnsi="仿宋_GB2312" w:cs="仿宋_GB2312" w:eastAsia="仿宋_GB2312"/>
                            <w:sz w:val="18"/>
                          </w:rPr>
                          <w:t>13. 脚踏开关：标配</w:t>
                        </w:r>
                        <w:r>
                          <w:br/>
                        </w:r>
                        <w:r>
                          <w:rPr>
                            <w:rFonts w:ascii="仿宋_GB2312" w:hAnsi="仿宋_GB2312" w:cs="仿宋_GB2312" w:eastAsia="仿宋_GB2312"/>
                            <w:sz w:val="18"/>
                          </w:rPr>
                          <w:t>14. 碟形阻水过滤器：直径50mm</w:t>
                        </w:r>
                        <w:r>
                          <w:br/>
                        </w:r>
                        <w:r>
                          <w:rPr>
                            <w:rFonts w:ascii="仿宋_GB2312" w:hAnsi="仿宋_GB2312" w:cs="仿宋_GB2312" w:eastAsia="仿宋_GB2312"/>
                            <w:sz w:val="18"/>
                          </w:rPr>
                          <w:t>15. 灭菌方式：废液瓶/吸液头/软管均可121℃高温高压灭菌30</w:t>
                        </w:r>
                        <w:r>
                          <w:rPr>
                            <w:rFonts w:ascii="仿宋_GB2312" w:hAnsi="仿宋_GB2312" w:cs="仿宋_GB2312" w:eastAsia="仿宋_GB2312"/>
                            <w:sz w:val="18"/>
                          </w:rPr>
                          <w:t>min</w:t>
                        </w:r>
                        <w:r>
                          <w:br/>
                        </w:r>
                        <w:r>
                          <w:rPr>
                            <w:rFonts w:ascii="仿宋_GB2312" w:hAnsi="仿宋_GB2312" w:cs="仿宋_GB2312" w:eastAsia="仿宋_GB2312"/>
                            <w:sz w:val="18"/>
                          </w:rPr>
                          <w:t xml:space="preserve">16. 噪音 </w:t>
                        </w:r>
                        <w:r>
                          <w:rPr>
                            <w:rFonts w:ascii="仿宋_GB2312" w:hAnsi="仿宋_GB2312" w:cs="仿宋_GB2312" w:eastAsia="仿宋_GB2312"/>
                            <w:sz w:val="18"/>
                          </w:rPr>
                          <w:t>≤</w:t>
                        </w:r>
                        <w:r>
                          <w:rPr>
                            <w:rFonts w:ascii="仿宋_GB2312" w:hAnsi="仿宋_GB2312" w:cs="仿宋_GB2312" w:eastAsia="仿宋_GB2312"/>
                            <w:sz w:val="18"/>
                          </w:rPr>
                          <w:t>50dB</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6</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小型</w:t>
                        </w:r>
                        <w:r>
                          <w:rPr>
                            <w:rFonts w:ascii="仿宋_GB2312" w:hAnsi="仿宋_GB2312" w:cs="仿宋_GB2312" w:eastAsia="仿宋_GB2312"/>
                            <w:sz w:val="18"/>
                          </w:rPr>
                          <w:t>转印槽</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1.凝胶尺寸：</w:t>
                        </w:r>
                        <w:r>
                          <w:rPr>
                            <w:rFonts w:ascii="仿宋_GB2312" w:hAnsi="仿宋_GB2312" w:cs="仿宋_GB2312" w:eastAsia="仿宋_GB2312"/>
                            <w:sz w:val="18"/>
                          </w:rPr>
                          <w:t>约</w:t>
                        </w:r>
                        <w:r>
                          <w:rPr>
                            <w:rFonts w:ascii="仿宋_GB2312" w:hAnsi="仿宋_GB2312" w:cs="仿宋_GB2312" w:eastAsia="仿宋_GB2312"/>
                            <w:sz w:val="18"/>
                          </w:rPr>
                          <w:t>100 mm×75 mm</w:t>
                        </w:r>
                        <w:r>
                          <w:br/>
                        </w:r>
                        <w:r>
                          <w:rPr>
                            <w:rFonts w:ascii="仿宋_GB2312" w:hAnsi="仿宋_GB2312" w:cs="仿宋_GB2312" w:eastAsia="仿宋_GB2312"/>
                            <w:sz w:val="18"/>
                          </w:rPr>
                          <w:t>2.凝胶容量：2个预制或手灌胶</w:t>
                        </w:r>
                        <w:r>
                          <w:br/>
                        </w:r>
                        <w:r>
                          <w:rPr>
                            <w:rFonts w:ascii="仿宋_GB2312" w:hAnsi="仿宋_GB2312" w:cs="仿宋_GB2312" w:eastAsia="仿宋_GB2312"/>
                            <w:sz w:val="18"/>
                          </w:rPr>
                          <w:t>3.缓冲液需要量：</w:t>
                        </w:r>
                        <w:r>
                          <w:rPr>
                            <w:rFonts w:ascii="仿宋_GB2312" w:hAnsi="仿宋_GB2312" w:cs="仿宋_GB2312" w:eastAsia="仿宋_GB2312"/>
                            <w:sz w:val="18"/>
                          </w:rPr>
                          <w:t>≥</w:t>
                        </w:r>
                        <w:r>
                          <w:rPr>
                            <w:rFonts w:ascii="仿宋_GB2312" w:hAnsi="仿宋_GB2312" w:cs="仿宋_GB2312" w:eastAsia="仿宋_GB2312"/>
                            <w:sz w:val="18"/>
                          </w:rPr>
                          <w:t>1000 ml</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7</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电泳槽配套凝胶板</w:t>
                        </w:r>
                        <w:r>
                          <w:rPr>
                            <w:rFonts w:ascii="仿宋_GB2312" w:hAnsi="仿宋_GB2312" w:cs="仿宋_GB2312" w:eastAsia="仿宋_GB2312"/>
                            <w:sz w:val="18"/>
                          </w:rPr>
                          <w:t>/试样格</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1.配有0.75 mm，70 mm长15齿梳子（适用于70 mm宽的制胶盘）、1.5 mm，70 mm长15齿梳子（适用于70 mm宽的制胶盘）、1.5 mm，70 mm长8齿梳子（适用于70 mm宽的制胶盘）、1.5 mm，70 mm长3齿梳子（适用于70 mm宽的制胶盘）、0.75 mm，150 mm长28齿梳子（适用于150 mm宽的制胶盘）、1.5 mm，150 mm长28齿梳子（适用于150 mm宽的制胶盘）、1.5 mm，150 mm长20齿梳子（适用于150 mm宽的制胶盘）、1.5 mm，150 mm长15齿梳子（适用于150 mm宽的制胶盘）；</w:t>
                        </w:r>
                        <w:r>
                          <w:br/>
                        </w:r>
                        <w:r>
                          <w:rPr>
                            <w:rFonts w:ascii="仿宋_GB2312" w:hAnsi="仿宋_GB2312" w:cs="仿宋_GB2312" w:eastAsia="仿宋_GB2312"/>
                            <w:sz w:val="18"/>
                          </w:rPr>
                          <w:t>2.配</w:t>
                        </w:r>
                        <w:r>
                          <w:rPr>
                            <w:rFonts w:ascii="仿宋_GB2312" w:hAnsi="仿宋_GB2312" w:cs="仿宋_GB2312" w:eastAsia="仿宋_GB2312"/>
                            <w:sz w:val="18"/>
                          </w:rPr>
                          <w:t>备</w:t>
                        </w:r>
                        <w:r>
                          <w:rPr>
                            <w:rFonts w:ascii="仿宋_GB2312" w:hAnsi="仿宋_GB2312" w:cs="仿宋_GB2312" w:eastAsia="仿宋_GB2312"/>
                            <w:sz w:val="18"/>
                          </w:rPr>
                          <w:t>70 mm×70 mm, 70 mm×100 mm制胶盘各两个，150 mm×70 mm，150 mm×100 mm制胶盘各一个；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8</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电泳槽</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1.水平电泳槽尺寸</w:t>
                        </w:r>
                        <w:r>
                          <w:rPr>
                            <w:rFonts w:ascii="仿宋_GB2312" w:hAnsi="仿宋_GB2312" w:cs="仿宋_GB2312" w:eastAsia="仿宋_GB2312"/>
                            <w:sz w:val="18"/>
                          </w:rPr>
                          <w:t>约</w:t>
                        </w:r>
                        <w:r>
                          <w:rPr>
                            <w:rFonts w:ascii="仿宋_GB2312" w:hAnsi="仿宋_GB2312" w:cs="仿宋_GB2312" w:eastAsia="仿宋_GB2312"/>
                            <w:sz w:val="18"/>
                          </w:rPr>
                          <w:t xml:space="preserve">178 mm×255 mm×68 mm； </w:t>
                        </w:r>
                        <w:r>
                          <w:br/>
                        </w:r>
                        <w:r>
                          <w:rPr>
                            <w:rFonts w:ascii="仿宋_GB2312" w:hAnsi="仿宋_GB2312" w:cs="仿宋_GB2312" w:eastAsia="仿宋_GB2312"/>
                            <w:sz w:val="18"/>
                          </w:rPr>
                          <w:t>2.配有0.75 mm，70 mm长15齿梳子（适用于70 mm宽的制胶盘）、1.5 mm，70 mm长15齿梳子（适用于70 mm宽的制胶盘）、1.5 mm，70 mm长8齿梳子（适用于70 mm宽的制胶盘）、1.5 mm，70 mm长3齿梳子（适用于70 mm宽的制胶盘）、0.75 mm，150 mm长28齿梳子（适用于150 mm宽的制胶盘）、1.5 mm，150 mm长28齿梳子（适用于150 mm宽的制胶盘）、1.5 mm，150 mm长20齿梳子（适用于150 mm宽的制胶盘）、1.5 mm，150 mm长15齿梳子（适用于150 mm宽的制胶盘）；</w:t>
                        </w:r>
                        <w:r>
                          <w:br/>
                        </w:r>
                        <w:r>
                          <w:rPr>
                            <w:rFonts w:ascii="仿宋_GB2312" w:hAnsi="仿宋_GB2312" w:cs="仿宋_GB2312" w:eastAsia="仿宋_GB2312"/>
                            <w:sz w:val="18"/>
                          </w:rPr>
                          <w:t>3.配</w:t>
                        </w:r>
                        <w:r>
                          <w:rPr>
                            <w:rFonts w:ascii="仿宋_GB2312" w:hAnsi="仿宋_GB2312" w:cs="仿宋_GB2312" w:eastAsia="仿宋_GB2312"/>
                            <w:sz w:val="18"/>
                          </w:rPr>
                          <w:t>备</w:t>
                        </w:r>
                        <w:r>
                          <w:rPr>
                            <w:rFonts w:ascii="仿宋_GB2312" w:hAnsi="仿宋_GB2312" w:cs="仿宋_GB2312" w:eastAsia="仿宋_GB2312"/>
                            <w:sz w:val="18"/>
                          </w:rPr>
                          <w:t>70 mm×70 mm, 70 mm×100 mm制胶盘各两个，150 mm×70 mm，150 mm×100 mm制胶盘各一个；</w:t>
                        </w:r>
                        <w:r>
                          <w:br/>
                        </w:r>
                        <w:r>
                          <w:rPr>
                            <w:rFonts w:ascii="仿宋_GB2312" w:hAnsi="仿宋_GB2312" w:cs="仿宋_GB2312" w:eastAsia="仿宋_GB2312"/>
                            <w:sz w:val="18"/>
                          </w:rPr>
                          <w:t>5.彩色编码的带标记的电极和带标记的底座；</w:t>
                        </w:r>
                        <w:r>
                          <w:br/>
                        </w:r>
                        <w:r>
                          <w:rPr>
                            <w:rFonts w:ascii="仿宋_GB2312" w:hAnsi="仿宋_GB2312" w:cs="仿宋_GB2312" w:eastAsia="仿宋_GB2312"/>
                            <w:sz w:val="18"/>
                          </w:rPr>
                          <w:t>6.安全按钮式开盖；</w:t>
                        </w:r>
                        <w:r>
                          <w:br/>
                        </w:r>
                        <w:r>
                          <w:rPr>
                            <w:rFonts w:ascii="仿宋_GB2312" w:hAnsi="仿宋_GB2312" w:cs="仿宋_GB2312" w:eastAsia="仿宋_GB2312"/>
                            <w:sz w:val="18"/>
                          </w:rPr>
                          <w:t>7.透明塑料结构；</w:t>
                        </w:r>
                        <w:r>
                          <w:br/>
                        </w:r>
                        <w:r>
                          <w:rPr>
                            <w:rFonts w:ascii="仿宋_GB2312" w:hAnsi="仿宋_GB2312" w:cs="仿宋_GB2312" w:eastAsia="仿宋_GB2312"/>
                            <w:sz w:val="18"/>
                          </w:rPr>
                          <w:t>8.制胶盘架带两个方向水平仪，四个角带有可调旋钮；</w:t>
                        </w:r>
                        <w:r>
                          <w:br/>
                        </w:r>
                        <w:r>
                          <w:rPr>
                            <w:rFonts w:ascii="仿宋_GB2312" w:hAnsi="仿宋_GB2312" w:cs="仿宋_GB2312" w:eastAsia="仿宋_GB2312"/>
                            <w:sz w:val="18"/>
                          </w:rPr>
                          <w:t>9.制胶盘架正反两面可用，可同时制 2 块 70 mm×70 mm 和 2 块 70 mm×100 mm 胶或同时制 1 块 150 mm×70 mm 和 1 块 150 mm×100 mm；</w:t>
                        </w:r>
                        <w:r>
                          <w:br/>
                        </w:r>
                        <w:r>
                          <w:rPr>
                            <w:rFonts w:ascii="仿宋_GB2312" w:hAnsi="仿宋_GB2312" w:cs="仿宋_GB2312" w:eastAsia="仿宋_GB2312"/>
                            <w:sz w:val="18"/>
                          </w:rPr>
                          <w:t>10.制胶盘可直接放在紫外透射仪上观察</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9</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冷冻型研磨仪</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95"/>
                          <w:jc w:val="left"/>
                        </w:pPr>
                        <w:r>
                          <w:rPr>
                            <w:rFonts w:ascii="仿宋_GB2312" w:hAnsi="仿宋_GB2312" w:cs="仿宋_GB2312" w:eastAsia="仿宋_GB2312"/>
                            <w:sz w:val="18"/>
                          </w:rPr>
                          <w:t>运动模式：三维</w:t>
                        </w:r>
                        <w:r>
                          <w:rPr>
                            <w:rFonts w:ascii="仿宋_GB2312" w:hAnsi="仿宋_GB2312" w:cs="仿宋_GB2312" w:eastAsia="仿宋_GB2312"/>
                            <w:sz w:val="18"/>
                          </w:rPr>
                          <w:t>∞字振动模式，15S即可完成大多数样本组织的研磨；</w:t>
                        </w:r>
                        <w:r>
                          <w:br/>
                        </w:r>
                        <w:r>
                          <w:rPr>
                            <w:rFonts w:ascii="仿宋_GB2312" w:hAnsi="仿宋_GB2312" w:cs="仿宋_GB2312" w:eastAsia="仿宋_GB2312"/>
                            <w:sz w:val="18"/>
                          </w:rPr>
                          <w:t>2.温度控制：-10℃～40℃，步进</w:t>
                        </w:r>
                        <w:r>
                          <w:rPr>
                            <w:rFonts w:ascii="仿宋_GB2312" w:hAnsi="仿宋_GB2312" w:cs="仿宋_GB2312" w:eastAsia="仿宋_GB2312"/>
                            <w:sz w:val="18"/>
                          </w:rPr>
                          <w:t>≤0.</w:t>
                        </w:r>
                        <w:r>
                          <w:rPr>
                            <w:rFonts w:ascii="仿宋_GB2312" w:hAnsi="仿宋_GB2312" w:cs="仿宋_GB2312" w:eastAsia="仿宋_GB2312"/>
                            <w:sz w:val="18"/>
                          </w:rPr>
                          <w:t>1℃；带有制冷功能；</w:t>
                        </w:r>
                        <w:r>
                          <w:br/>
                        </w:r>
                        <w:r>
                          <w:rPr>
                            <w:rFonts w:ascii="仿宋_GB2312" w:hAnsi="仿宋_GB2312" w:cs="仿宋_GB2312" w:eastAsia="仿宋_GB2312"/>
                            <w:sz w:val="18"/>
                          </w:rPr>
                          <w:t>3. ▲制冷方式：采用无氟压缩机主动制冷；室温降至0℃所需时间：</w:t>
                        </w:r>
                        <w:r>
                          <w:rPr>
                            <w:rFonts w:ascii="仿宋_GB2312" w:hAnsi="仿宋_GB2312" w:cs="仿宋_GB2312" w:eastAsia="仿宋_GB2312"/>
                            <w:sz w:val="18"/>
                          </w:rPr>
                          <w:t>≤</w:t>
                        </w:r>
                        <w:r>
                          <w:rPr>
                            <w:rFonts w:ascii="仿宋_GB2312" w:hAnsi="仿宋_GB2312" w:cs="仿宋_GB2312" w:eastAsia="仿宋_GB2312"/>
                            <w:sz w:val="18"/>
                          </w:rPr>
                          <w:t>30 min</w:t>
                        </w:r>
                        <w:r>
                          <w:br/>
                        </w:r>
                        <w:r>
                          <w:rPr>
                            <w:rFonts w:ascii="仿宋_GB2312" w:hAnsi="仿宋_GB2312" w:cs="仿宋_GB2312" w:eastAsia="仿宋_GB2312"/>
                            <w:sz w:val="18"/>
                          </w:rPr>
                          <w:t>4.样本量： 可同时处理</w:t>
                        </w:r>
                        <w:r>
                          <w:rPr>
                            <w:rFonts w:ascii="仿宋_GB2312" w:hAnsi="仿宋_GB2312" w:cs="仿宋_GB2312" w:eastAsia="仿宋_GB2312"/>
                            <w:sz w:val="18"/>
                          </w:rPr>
                          <w:t>≥</w:t>
                        </w:r>
                        <w:r>
                          <w:rPr>
                            <w:rFonts w:ascii="仿宋_GB2312" w:hAnsi="仿宋_GB2312" w:cs="仿宋_GB2312" w:eastAsia="仿宋_GB2312"/>
                            <w:sz w:val="18"/>
                          </w:rPr>
                          <w:t>24个样本；</w:t>
                        </w:r>
                        <w:r>
                          <w:br/>
                        </w:r>
                        <w:r>
                          <w:rPr>
                            <w:rFonts w:ascii="仿宋_GB2312" w:hAnsi="仿宋_GB2312" w:cs="仿宋_GB2312" w:eastAsia="仿宋_GB2312"/>
                            <w:sz w:val="18"/>
                          </w:rPr>
                          <w:t>5.均质转速：24</w:t>
                        </w:r>
                        <w:r>
                          <w:rPr>
                            <w:rFonts w:ascii="仿宋_GB2312" w:hAnsi="仿宋_GB2312" w:cs="仿宋_GB2312" w:eastAsia="仿宋_GB2312"/>
                            <w:sz w:val="18"/>
                          </w:rPr>
                          <w:t>5</w:t>
                        </w:r>
                        <w:r>
                          <w:rPr>
                            <w:rFonts w:ascii="仿宋_GB2312" w:hAnsi="仿宋_GB2312" w:cs="仿宋_GB2312" w:eastAsia="仿宋_GB2312"/>
                            <w:sz w:val="18"/>
                          </w:rPr>
                          <w:t>0rpm～42</w:t>
                        </w:r>
                        <w:r>
                          <w:rPr>
                            <w:rFonts w:ascii="仿宋_GB2312" w:hAnsi="仿宋_GB2312" w:cs="仿宋_GB2312" w:eastAsia="仿宋_GB2312"/>
                            <w:sz w:val="18"/>
                          </w:rPr>
                          <w:t>5</w:t>
                        </w:r>
                        <w:r>
                          <w:rPr>
                            <w:rFonts w:ascii="仿宋_GB2312" w:hAnsi="仿宋_GB2312" w:cs="仿宋_GB2312" w:eastAsia="仿宋_GB2312"/>
                            <w:sz w:val="18"/>
                          </w:rPr>
                          <w:t>0rpm,步进</w:t>
                        </w:r>
                        <w:r>
                          <w:rPr>
                            <w:rFonts w:ascii="仿宋_GB2312" w:hAnsi="仿宋_GB2312" w:cs="仿宋_GB2312" w:eastAsia="仿宋_GB2312"/>
                            <w:sz w:val="18"/>
                          </w:rPr>
                          <w:t>≤</w:t>
                        </w:r>
                        <w:r>
                          <w:rPr>
                            <w:rFonts w:ascii="仿宋_GB2312" w:hAnsi="仿宋_GB2312" w:cs="仿宋_GB2312" w:eastAsia="仿宋_GB2312"/>
                            <w:sz w:val="18"/>
                          </w:rPr>
                          <w:t>10rpm</w:t>
                        </w:r>
                        <w:r>
                          <w:br/>
                        </w:r>
                        <w:r>
                          <w:rPr>
                            <w:rFonts w:ascii="仿宋_GB2312" w:hAnsi="仿宋_GB2312" w:cs="仿宋_GB2312" w:eastAsia="仿宋_GB2312"/>
                            <w:sz w:val="18"/>
                          </w:rPr>
                          <w:t>6.▲参数设置支持线速度（m/s）与转速(rpm)两种方式</w:t>
                        </w:r>
                        <w:r>
                          <w:br/>
                        </w:r>
                        <w:r>
                          <w:rPr>
                            <w:rFonts w:ascii="仿宋_GB2312" w:hAnsi="仿宋_GB2312" w:cs="仿宋_GB2312" w:eastAsia="仿宋_GB2312"/>
                            <w:sz w:val="18"/>
                          </w:rPr>
                          <w:t>7.时间设置：运行时间1～90 sec；循环间停顿时间1～120 sec；循环次数</w:t>
                        </w:r>
                        <w:r>
                          <w:rPr>
                            <w:rFonts w:ascii="仿宋_GB2312" w:hAnsi="仿宋_GB2312" w:cs="仿宋_GB2312" w:eastAsia="仿宋_GB2312"/>
                            <w:sz w:val="18"/>
                          </w:rPr>
                          <w:t>≥</w:t>
                        </w:r>
                        <w:r>
                          <w:rPr>
                            <w:rFonts w:ascii="仿宋_GB2312" w:hAnsi="仿宋_GB2312" w:cs="仿宋_GB2312" w:eastAsia="仿宋_GB2312"/>
                            <w:sz w:val="18"/>
                          </w:rPr>
                          <w:t>10次</w:t>
                        </w:r>
                        <w:r>
                          <w:br/>
                        </w:r>
                        <w:r>
                          <w:rPr>
                            <w:rFonts w:ascii="仿宋_GB2312" w:hAnsi="仿宋_GB2312" w:cs="仿宋_GB2312" w:eastAsia="仿宋_GB2312"/>
                            <w:sz w:val="18"/>
                          </w:rPr>
                          <w:t>8.满足多种组织研磨（如大脑、心脏、肺、胃、肝脏、胸腺、肾脏、肠、淋巴结、肌肉、骨骼等样品）；</w:t>
                        </w:r>
                        <w:r>
                          <w:br/>
                        </w:r>
                        <w:r>
                          <w:rPr>
                            <w:rFonts w:ascii="仿宋_GB2312" w:hAnsi="仿宋_GB2312" w:cs="仿宋_GB2312" w:eastAsia="仿宋_GB2312"/>
                            <w:sz w:val="18"/>
                          </w:rPr>
                          <w:t>9.有紧急制动按钮；</w:t>
                        </w:r>
                        <w:r>
                          <w:br/>
                        </w:r>
                        <w:r>
                          <w:rPr>
                            <w:rFonts w:ascii="仿宋_GB2312" w:hAnsi="仿宋_GB2312" w:cs="仿宋_GB2312" w:eastAsia="仿宋_GB2312"/>
                            <w:sz w:val="18"/>
                          </w:rPr>
                          <w:t>10.操作模式：LCD显示屏，触屏操作；</w:t>
                        </w:r>
                        <w:r>
                          <w:br/>
                        </w:r>
                        <w:r>
                          <w:rPr>
                            <w:rFonts w:ascii="仿宋_GB2312" w:hAnsi="仿宋_GB2312" w:cs="仿宋_GB2312" w:eastAsia="仿宋_GB2312"/>
                            <w:sz w:val="18"/>
                          </w:rPr>
                          <w:t>11.电磁安全锁装置，断电可自动解锁，工作过程中无法开盖；</w:t>
                        </w:r>
                        <w:r>
                          <w:br/>
                        </w:r>
                        <w:r>
                          <w:rPr>
                            <w:rFonts w:ascii="仿宋_GB2312" w:hAnsi="仿宋_GB2312" w:cs="仿宋_GB2312" w:eastAsia="仿宋_GB2312"/>
                            <w:sz w:val="18"/>
                          </w:rPr>
                          <w:t>12.样本装置采用封闭式的一次性离心管；研磨珠采用一次性无菌无酶氧化锆研磨珠。</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微孔板离心机</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电源线长度:</w:t>
                        </w:r>
                        <w:r>
                          <w:rPr>
                            <w:rFonts w:ascii="仿宋_GB2312" w:hAnsi="仿宋_GB2312" w:cs="仿宋_GB2312" w:eastAsia="仿宋_GB2312"/>
                            <w:sz w:val="18"/>
                          </w:rPr>
                          <w:t>≥</w:t>
                        </w:r>
                        <w:r>
                          <w:rPr>
                            <w:rFonts w:ascii="仿宋_GB2312" w:hAnsi="仿宋_GB2312" w:cs="仿宋_GB2312" w:eastAsia="仿宋_GB2312"/>
                            <w:sz w:val="18"/>
                          </w:rPr>
                          <w:t>1.5m</w:t>
                        </w:r>
                        <w:r>
                          <w:br/>
                        </w:r>
                        <w:r>
                          <w:rPr>
                            <w:rFonts w:ascii="仿宋_GB2312" w:hAnsi="仿宋_GB2312" w:cs="仿宋_GB2312" w:eastAsia="仿宋_GB2312"/>
                            <w:sz w:val="18"/>
                          </w:rPr>
                          <w:t>2. 功率:≤45W</w:t>
                        </w:r>
                        <w:r>
                          <w:br/>
                        </w:r>
                        <w:r>
                          <w:rPr>
                            <w:rFonts w:ascii="仿宋_GB2312" w:hAnsi="仿宋_GB2312" w:cs="仿宋_GB2312" w:eastAsia="仿宋_GB2312"/>
                            <w:sz w:val="18"/>
                          </w:rPr>
                          <w:t>3. 输入电源:24V 2A</w:t>
                        </w:r>
                        <w:r>
                          <w:br/>
                        </w:r>
                        <w:r>
                          <w:rPr>
                            <w:rFonts w:ascii="仿宋_GB2312" w:hAnsi="仿宋_GB2312" w:cs="仿宋_GB2312" w:eastAsia="仿宋_GB2312"/>
                            <w:sz w:val="18"/>
                          </w:rPr>
                          <w:t>4. 仪器容量:微孔板x2</w:t>
                        </w:r>
                        <w:r>
                          <w:br/>
                        </w:r>
                        <w:r>
                          <w:rPr>
                            <w:rFonts w:ascii="仿宋_GB2312" w:hAnsi="仿宋_GB2312" w:cs="仿宋_GB2312" w:eastAsia="仿宋_GB2312"/>
                            <w:sz w:val="18"/>
                          </w:rPr>
                          <w:t>5. 转速:</w:t>
                        </w:r>
                        <w:r>
                          <w:rPr>
                            <w:rFonts w:ascii="仿宋_GB2312" w:hAnsi="仿宋_GB2312" w:cs="仿宋_GB2312" w:eastAsia="仿宋_GB2312"/>
                            <w:sz w:val="18"/>
                          </w:rPr>
                          <w:t>≥</w:t>
                        </w:r>
                        <w:r>
                          <w:rPr>
                            <w:rFonts w:ascii="仿宋_GB2312" w:hAnsi="仿宋_GB2312" w:cs="仿宋_GB2312" w:eastAsia="仿宋_GB2312"/>
                            <w:sz w:val="18"/>
                          </w:rPr>
                          <w:t>3000转/分</w:t>
                        </w:r>
                        <w:r>
                          <w:br/>
                        </w:r>
                        <w:r>
                          <w:rPr>
                            <w:rFonts w:ascii="仿宋_GB2312" w:hAnsi="仿宋_GB2312" w:cs="仿宋_GB2312" w:eastAsia="仿宋_GB2312"/>
                            <w:sz w:val="18"/>
                          </w:rPr>
                          <w:t>6. 相对离心力:600</w:t>
                        </w:r>
                        <w:r>
                          <w:rPr>
                            <w:rFonts w:ascii="仿宋_GB2312" w:hAnsi="仿宋_GB2312" w:cs="仿宋_GB2312" w:eastAsia="仿宋_GB2312"/>
                            <w:sz w:val="18"/>
                          </w:rPr>
                          <w:t>×g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全自动活细胞成像系统</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核心产品</w:t>
                        </w:r>
                        <w:r>
                          <w:rPr>
                            <w:rFonts w:ascii="仿宋_GB2312" w:hAnsi="仿宋_GB2312" w:cs="仿宋_GB2312" w:eastAsia="仿宋_GB2312"/>
                            <w:sz w:val="18"/>
                            <w:b/>
                          </w:rPr>
                          <w:t>）</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整台设备可长时间放置于</w:t>
                        </w:r>
                        <w:r>
                          <w:rPr>
                            <w:rFonts w:ascii="仿宋_GB2312" w:hAnsi="仿宋_GB2312" w:cs="仿宋_GB2312" w:eastAsia="仿宋_GB2312"/>
                            <w:sz w:val="18"/>
                          </w:rPr>
                          <w:t>CO</w:t>
                        </w:r>
                        <w:r>
                          <w:rPr>
                            <w:rFonts w:ascii="仿宋_GB2312" w:hAnsi="仿宋_GB2312" w:cs="仿宋_GB2312" w:eastAsia="仿宋_GB2312"/>
                            <w:sz w:val="18"/>
                            <w:vertAlign w:val="subscript"/>
                          </w:rPr>
                          <w:t>2</w:t>
                        </w:r>
                        <w:r>
                          <w:rPr>
                            <w:rFonts w:ascii="仿宋_GB2312" w:hAnsi="仿宋_GB2312" w:cs="仿宋_GB2312" w:eastAsia="仿宋_GB2312"/>
                            <w:sz w:val="18"/>
                          </w:rPr>
                          <w:t>培养箱内无人值守自动监测，对活细胞进行实时全自动的成像；也可放置于普通试验台上使用。</w:t>
                        </w:r>
                        <w:r>
                          <w:br/>
                        </w:r>
                        <w:r>
                          <w:rPr>
                            <w:rFonts w:ascii="仿宋_GB2312" w:hAnsi="仿宋_GB2312" w:cs="仿宋_GB2312" w:eastAsia="仿宋_GB2312"/>
                            <w:sz w:val="18"/>
                          </w:rPr>
                          <w:t>2.▲ 设备具有防起雾和除雾功能，生产厂家具有活细胞成像相关的防水汽凝结方案（需出具证明材料）。</w:t>
                        </w:r>
                        <w:r>
                          <w:br/>
                        </w:r>
                        <w:r>
                          <w:rPr>
                            <w:rFonts w:ascii="仿宋_GB2312" w:hAnsi="仿宋_GB2312" w:cs="仿宋_GB2312" w:eastAsia="仿宋_GB2312"/>
                            <w:sz w:val="18"/>
                          </w:rPr>
                          <w:t>3</w:t>
                        </w:r>
                        <w:r>
                          <w:rPr>
                            <w:rFonts w:ascii="仿宋_GB2312" w:hAnsi="仿宋_GB2312" w:cs="仿宋_GB2312" w:eastAsia="仿宋_GB2312"/>
                            <w:sz w:val="18"/>
                          </w:rPr>
                          <w:t>.▲相机：≥750万物理像素。</w:t>
                        </w:r>
                        <w:r>
                          <w:br/>
                        </w:r>
                        <w:r>
                          <w:rPr>
                            <w:rFonts w:ascii="仿宋_GB2312" w:hAnsi="仿宋_GB2312" w:cs="仿宋_GB2312" w:eastAsia="仿宋_GB2312"/>
                            <w:sz w:val="18"/>
                          </w:rPr>
                          <w:t>4</w:t>
                        </w:r>
                        <w:r>
                          <w:rPr>
                            <w:rFonts w:ascii="仿宋_GB2312" w:hAnsi="仿宋_GB2312" w:cs="仿宋_GB2312" w:eastAsia="仿宋_GB2312"/>
                            <w:sz w:val="18"/>
                          </w:rPr>
                          <w:t>.▲ 设备Z轴重复定位精度的变异系数：≤1%。</w:t>
                        </w:r>
                        <w:r>
                          <w:br/>
                        </w:r>
                        <w:r>
                          <w:rPr>
                            <w:rFonts w:ascii="仿宋_GB2312" w:hAnsi="仿宋_GB2312" w:cs="仿宋_GB2312" w:eastAsia="仿宋_GB2312"/>
                            <w:sz w:val="18"/>
                          </w:rPr>
                          <w:t>5</w:t>
                        </w:r>
                        <w:r>
                          <w:rPr>
                            <w:rFonts w:ascii="仿宋_GB2312" w:hAnsi="仿宋_GB2312" w:cs="仿宋_GB2312" w:eastAsia="仿宋_GB2312"/>
                            <w:sz w:val="18"/>
                          </w:rPr>
                          <w:t>.▲设备自动对焦精度的变异参数：≤1%。</w:t>
                        </w:r>
                        <w:r>
                          <w:br/>
                        </w:r>
                        <w:r>
                          <w:rPr>
                            <w:rFonts w:ascii="仿宋_GB2312" w:hAnsi="仿宋_GB2312" w:cs="仿宋_GB2312" w:eastAsia="仿宋_GB2312"/>
                            <w:sz w:val="18"/>
                          </w:rPr>
                          <w:t>6</w:t>
                        </w:r>
                        <w:r>
                          <w:rPr>
                            <w:rFonts w:ascii="仿宋_GB2312" w:hAnsi="仿宋_GB2312" w:cs="仿宋_GB2312" w:eastAsia="仿宋_GB2312"/>
                            <w:sz w:val="18"/>
                          </w:rPr>
                          <w:t>.▲支持自动/手动对焦，焦距调节4档可选：1 um，10 um，100 um，1 mm，聚焦行程：≥10 mm。</w:t>
                        </w:r>
                        <w:r>
                          <w:br/>
                        </w:r>
                        <w:r>
                          <w:rPr>
                            <w:rFonts w:ascii="仿宋_GB2312" w:hAnsi="仿宋_GB2312" w:cs="仿宋_GB2312" w:eastAsia="仿宋_GB2312"/>
                            <w:sz w:val="18"/>
                          </w:rPr>
                          <w:t>7</w:t>
                        </w:r>
                        <w:r>
                          <w:rPr>
                            <w:rFonts w:ascii="仿宋_GB2312" w:hAnsi="仿宋_GB2312" w:cs="仿宋_GB2312" w:eastAsia="仿宋_GB2312"/>
                            <w:sz w:val="18"/>
                          </w:rPr>
                          <w:t>. 拍摄的细胞图片尺寸：≥3800×2100像素，图片</w:t>
                        </w:r>
                        <w:r>
                          <w:rPr>
                            <w:rFonts w:ascii="仿宋_GB2312" w:hAnsi="仿宋_GB2312" w:cs="仿宋_GB2312" w:eastAsia="仿宋_GB2312"/>
                            <w:sz w:val="18"/>
                          </w:rPr>
                          <w:t>可保存</w:t>
                        </w:r>
                        <w:r>
                          <w:rPr>
                            <w:rFonts w:ascii="仿宋_GB2312" w:hAnsi="仿宋_GB2312" w:cs="仿宋_GB2312" w:eastAsia="仿宋_GB2312"/>
                            <w:sz w:val="18"/>
                          </w:rPr>
                          <w:t>为</w:t>
                        </w:r>
                        <w:r>
                          <w:rPr>
                            <w:rFonts w:ascii="仿宋_GB2312" w:hAnsi="仿宋_GB2312" w:cs="仿宋_GB2312" w:eastAsia="仿宋_GB2312"/>
                            <w:sz w:val="18"/>
                          </w:rPr>
                          <w:t>TIFF，PNG，JPEG等格式。</w:t>
                        </w:r>
                        <w:r>
                          <w:br/>
                        </w:r>
                        <w:r>
                          <w:rPr>
                            <w:rFonts w:ascii="仿宋_GB2312" w:hAnsi="仿宋_GB2312" w:cs="仿宋_GB2312" w:eastAsia="仿宋_GB2312"/>
                            <w:sz w:val="18"/>
                          </w:rPr>
                          <w:t>8</w:t>
                        </w:r>
                        <w:r>
                          <w:rPr>
                            <w:rFonts w:ascii="仿宋_GB2312" w:hAnsi="仿宋_GB2312" w:cs="仿宋_GB2312" w:eastAsia="仿宋_GB2312"/>
                            <w:sz w:val="18"/>
                          </w:rPr>
                          <w:t>. 成像的视场宽度：≥1.8 mm。</w:t>
                        </w:r>
                        <w:r>
                          <w:br/>
                        </w:r>
                        <w:r>
                          <w:rPr>
                            <w:rFonts w:ascii="仿宋_GB2312" w:hAnsi="仿宋_GB2312" w:cs="仿宋_GB2312" w:eastAsia="仿宋_GB2312"/>
                            <w:sz w:val="18"/>
                          </w:rPr>
                          <w:t>9</w:t>
                        </w:r>
                        <w:r>
                          <w:rPr>
                            <w:rFonts w:ascii="仿宋_GB2312" w:hAnsi="仿宋_GB2312" w:cs="仿宋_GB2312" w:eastAsia="仿宋_GB2312"/>
                            <w:sz w:val="18"/>
                          </w:rPr>
                          <w:t>. 单线连接设备</w:t>
                        </w:r>
                        <w:r>
                          <w:rPr>
                            <w:rFonts w:ascii="仿宋_GB2312" w:hAnsi="仿宋_GB2312" w:cs="仿宋_GB2312" w:eastAsia="仿宋_GB2312"/>
                            <w:sz w:val="18"/>
                          </w:rPr>
                          <w:t>可</w:t>
                        </w:r>
                        <w:r>
                          <w:rPr>
                            <w:rFonts w:ascii="仿宋_GB2312" w:hAnsi="仿宋_GB2312" w:cs="仿宋_GB2312" w:eastAsia="仿宋_GB2312"/>
                            <w:sz w:val="18"/>
                          </w:rPr>
                          <w:t>实现数据传输、控制、供电。</w:t>
                        </w:r>
                        <w:r>
                          <w:br/>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 单物镜，放大倍数：</w:t>
                        </w:r>
                        <w:r>
                          <w:rPr>
                            <w:rFonts w:ascii="仿宋_GB2312" w:hAnsi="仿宋_GB2312" w:cs="仿宋_GB2312" w:eastAsia="仿宋_GB2312"/>
                            <w:sz w:val="18"/>
                          </w:rPr>
                          <w:t>≥</w:t>
                        </w:r>
                        <w:r>
                          <w:rPr>
                            <w:rFonts w:ascii="仿宋_GB2312" w:hAnsi="仿宋_GB2312" w:cs="仿宋_GB2312" w:eastAsia="仿宋_GB2312"/>
                            <w:sz w:val="18"/>
                          </w:rPr>
                          <w:t>10。</w:t>
                        </w:r>
                        <w:r>
                          <w:br/>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 配备LED光源，光强可调且具有灯光跟随系统，拍照时标本点位上方灯光才亮。</w:t>
                        </w:r>
                        <w:r>
                          <w:br/>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 图像采集和分析一体功能，在图像采集的同时可实时分析。</w:t>
                        </w:r>
                        <w:r>
                          <w:br/>
                        </w: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 仪器具有自动分析功能，如自动计算融合度，自动合成视频，自动生成细胞生长曲线。</w:t>
                        </w:r>
                        <w:r>
                          <w:br/>
                        </w: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 成像模式：明场+荧光成像，荧光配置为绿/红/蓝三色荧光</w:t>
                        </w:r>
                        <w:r>
                          <w:rPr>
                            <w:rFonts w:ascii="仿宋_GB2312" w:hAnsi="仿宋_GB2312" w:cs="仿宋_GB2312" w:eastAsia="仿宋_GB2312"/>
                            <w:sz w:val="18"/>
                          </w:rPr>
                          <w:t>，</w:t>
                        </w:r>
                        <w:r>
                          <w:rPr>
                            <w:rFonts w:ascii="仿宋_GB2312" w:hAnsi="仿宋_GB2312" w:cs="仿宋_GB2312" w:eastAsia="仿宋_GB2312"/>
                            <w:sz w:val="18"/>
                          </w:rPr>
                          <w:t>使用时可任选</w:t>
                        </w:r>
                        <w:r>
                          <w:rPr>
                            <w:rFonts w:ascii="仿宋_GB2312" w:hAnsi="仿宋_GB2312" w:cs="仿宋_GB2312" w:eastAsia="仿宋_GB2312"/>
                            <w:sz w:val="18"/>
                          </w:rPr>
                          <w:t>选</w:t>
                        </w:r>
                        <w:r>
                          <w:rPr>
                            <w:rFonts w:ascii="仿宋_GB2312" w:hAnsi="仿宋_GB2312" w:cs="仿宋_GB2312" w:eastAsia="仿宋_GB2312"/>
                            <w:sz w:val="18"/>
                          </w:rPr>
                          <w:t>一</w:t>
                        </w:r>
                        <w:r>
                          <w:rPr>
                            <w:rFonts w:ascii="仿宋_GB2312" w:hAnsi="仿宋_GB2312" w:cs="仿宋_GB2312" w:eastAsia="仿宋_GB2312"/>
                            <w:sz w:val="18"/>
                          </w:rPr>
                          <w:t>。</w:t>
                        </w:r>
                        <w:r>
                          <w:br/>
                        </w: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 配备全电动物镜和Z轴自动聚焦功能，不移动标本，通过电动物镜实现。</w:t>
                        </w:r>
                        <w:r>
                          <w:br/>
                        </w: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 软件为原生中文，可选外文。</w:t>
                        </w:r>
                        <w:r>
                          <w:br/>
                        </w:r>
                        <w:r>
                          <w:rPr>
                            <w:rFonts w:ascii="仿宋_GB2312" w:hAnsi="仿宋_GB2312" w:cs="仿宋_GB2312" w:eastAsia="仿宋_GB2312"/>
                            <w:sz w:val="18"/>
                          </w:rPr>
                          <w:t>1</w:t>
                        </w:r>
                        <w:r>
                          <w:rPr>
                            <w:rFonts w:ascii="仿宋_GB2312" w:hAnsi="仿宋_GB2312" w:cs="仿宋_GB2312" w:eastAsia="仿宋_GB2312"/>
                            <w:sz w:val="18"/>
                          </w:rPr>
                          <w:t>7</w:t>
                        </w:r>
                        <w:r>
                          <w:rPr>
                            <w:rFonts w:ascii="仿宋_GB2312" w:hAnsi="仿宋_GB2312" w:cs="仿宋_GB2312" w:eastAsia="仿宋_GB2312"/>
                            <w:sz w:val="18"/>
                          </w:rPr>
                          <w:t>. 通过分析功能可将不同成像位置、不同时间点的生长曲线自动拟合到一个图表中。</w:t>
                        </w:r>
                        <w:r>
                          <w:br/>
                        </w:r>
                        <w:r>
                          <w:rPr>
                            <w:rFonts w:ascii="仿宋_GB2312" w:hAnsi="仿宋_GB2312" w:cs="仿宋_GB2312" w:eastAsia="仿宋_GB2312"/>
                            <w:sz w:val="18"/>
                          </w:rPr>
                          <w:t>18</w:t>
                        </w:r>
                        <w:r>
                          <w:rPr>
                            <w:rFonts w:ascii="仿宋_GB2312" w:hAnsi="仿宋_GB2312" w:cs="仿宋_GB2312" w:eastAsia="仿宋_GB2312"/>
                            <w:sz w:val="18"/>
                          </w:rPr>
                          <w:t>. 可在水平，垂直和对角线三个方向对细胞的大小以及划痕的距离进行测量。</w:t>
                        </w:r>
                        <w:r>
                          <w:br/>
                        </w:r>
                        <w:r>
                          <w:rPr>
                            <w:rFonts w:ascii="仿宋_GB2312" w:hAnsi="仿宋_GB2312" w:cs="仿宋_GB2312" w:eastAsia="仿宋_GB2312"/>
                            <w:sz w:val="18"/>
                          </w:rPr>
                          <w:t>19</w:t>
                        </w:r>
                        <w:r>
                          <w:rPr>
                            <w:rFonts w:ascii="仿宋_GB2312" w:hAnsi="仿宋_GB2312" w:cs="仿宋_GB2312" w:eastAsia="仿宋_GB2312"/>
                            <w:sz w:val="18"/>
                          </w:rPr>
                          <w:t>. 耗材开放，可兼容实验室常用的细胞培养板(6/12/24/48/96/384孔板)，细胞培养皿、细胞培养瓶和标准载玻片。</w:t>
                        </w:r>
                        <w:r>
                          <w:br/>
                        </w: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 采用分布式架构，可远程控制多台设备。</w:t>
                        </w:r>
                        <w:r>
                          <w:br/>
                        </w:r>
                        <w:r>
                          <w:rPr>
                            <w:rFonts w:ascii="仿宋_GB2312" w:hAnsi="仿宋_GB2312" w:cs="仿宋_GB2312" w:eastAsia="仿宋_GB2312"/>
                            <w:sz w:val="18"/>
                          </w:rPr>
                          <w:t>配置清单：</w:t>
                        </w:r>
                        <w:r>
                          <w:br/>
                        </w:r>
                        <w:r>
                          <w:rPr>
                            <w:rFonts w:ascii="仿宋_GB2312" w:hAnsi="仿宋_GB2312" w:cs="仿宋_GB2312" w:eastAsia="仿宋_GB2312"/>
                            <w:sz w:val="18"/>
                          </w:rPr>
                          <w:t>1. 全自动活细胞成像主机（包含主机与电脑的连接线及连接配件1套） 1台</w:t>
                        </w:r>
                        <w:r>
                          <w:br/>
                        </w:r>
                        <w:r>
                          <w:rPr>
                            <w:rFonts w:ascii="仿宋_GB2312" w:hAnsi="仿宋_GB2312" w:cs="仿宋_GB2312" w:eastAsia="仿宋_GB2312"/>
                            <w:sz w:val="18"/>
                          </w:rPr>
                          <w:t>2. 软件及资料（包含控制和分析软件以及操作手册电子版各1套）  1套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0"/>
                          <w:jc w:val="both"/>
                        </w:pPr>
                        <w:r>
                          <w:rPr>
                            <w:rFonts w:ascii="仿宋_GB2312" w:hAnsi="仿宋_GB2312" w:cs="仿宋_GB2312" w:eastAsia="仿宋_GB2312"/>
                            <w:sz w:val="18"/>
                          </w:rPr>
                          <w:t>是</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2</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凝胶成像系统</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相机</w:t>
                        </w:r>
                        <w:r>
                          <w:br/>
                        </w:r>
                        <w:r>
                          <w:rPr>
                            <w:rFonts w:ascii="仿宋_GB2312" w:hAnsi="仿宋_GB2312" w:cs="仿宋_GB2312" w:eastAsia="仿宋_GB2312"/>
                            <w:sz w:val="18"/>
                          </w:rPr>
                          <w:t>★1.1采用高分辨率高灵敏度深制冷的CCD相机，读出</w:t>
                        </w:r>
                        <w:r>
                          <w:rPr>
                            <w:rFonts w:ascii="仿宋_GB2312" w:hAnsi="仿宋_GB2312" w:cs="仿宋_GB2312" w:eastAsia="仿宋_GB2312"/>
                            <w:sz w:val="18"/>
                          </w:rPr>
                          <w:t>噪</w:t>
                        </w:r>
                        <w:r>
                          <w:rPr>
                            <w:rFonts w:ascii="仿宋_GB2312" w:hAnsi="仿宋_GB2312" w:cs="仿宋_GB2312" w:eastAsia="仿宋_GB2312"/>
                            <w:sz w:val="18"/>
                          </w:rPr>
                          <w:t>声</w:t>
                        </w:r>
                        <w:r>
                          <w:rPr>
                            <w:rFonts w:ascii="仿宋_GB2312" w:hAnsi="仿宋_GB2312" w:cs="仿宋_GB2312" w:eastAsia="仿宋_GB2312"/>
                            <w:sz w:val="18"/>
                          </w:rPr>
                          <w:t xml:space="preserve">: ≤5.5e- RMS </w:t>
                        </w:r>
                        <w:r>
                          <w:br/>
                        </w:r>
                        <w:r>
                          <w:rPr>
                            <w:rFonts w:ascii="仿宋_GB2312" w:hAnsi="仿宋_GB2312" w:cs="仿宋_GB2312" w:eastAsia="仿宋_GB2312"/>
                            <w:sz w:val="18"/>
                          </w:rPr>
                          <w:t xml:space="preserve">1.2暗电流: </w:t>
                        </w:r>
                        <w:r>
                          <w:rPr>
                            <w:rFonts w:ascii="仿宋_GB2312" w:hAnsi="仿宋_GB2312" w:cs="仿宋_GB2312" w:eastAsia="仿宋_GB2312"/>
                            <w:sz w:val="18"/>
                          </w:rPr>
                          <w:t>≤</w:t>
                        </w:r>
                        <w:r>
                          <w:rPr>
                            <w:rFonts w:ascii="仿宋_GB2312" w:hAnsi="仿宋_GB2312" w:cs="仿宋_GB2312" w:eastAsia="仿宋_GB2312"/>
                            <w:sz w:val="18"/>
                          </w:rPr>
                          <w:t>0.0005 e-/pixel/sec. @ -40º C；</w:t>
                        </w:r>
                        <w:r>
                          <w:br/>
                        </w:r>
                        <w:r>
                          <w:rPr>
                            <w:rFonts w:ascii="仿宋_GB2312" w:hAnsi="仿宋_GB2312" w:cs="仿宋_GB2312" w:eastAsia="仿宋_GB2312"/>
                            <w:sz w:val="18"/>
                          </w:rPr>
                          <w:t xml:space="preserve">1.3动态范围: </w:t>
                        </w:r>
                        <w:r>
                          <w:rPr>
                            <w:rFonts w:ascii="仿宋_GB2312" w:hAnsi="仿宋_GB2312" w:cs="仿宋_GB2312" w:eastAsia="仿宋_GB2312"/>
                            <w:sz w:val="18"/>
                          </w:rPr>
                          <w:t>≥4.5</w:t>
                        </w:r>
                        <w:r>
                          <w:rPr>
                            <w:rFonts w:ascii="仿宋_GB2312" w:hAnsi="仿宋_GB2312" w:cs="仿宋_GB2312" w:eastAsia="仿宋_GB2312"/>
                            <w:sz w:val="18"/>
                          </w:rPr>
                          <w:t>个数量级；</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像素密度：</w:t>
                        </w:r>
                        <w:r>
                          <w:rPr>
                            <w:rFonts w:ascii="仿宋_GB2312" w:hAnsi="仿宋_GB2312" w:cs="仿宋_GB2312" w:eastAsia="仿宋_GB2312"/>
                            <w:sz w:val="18"/>
                          </w:rPr>
                          <w:t>≥</w:t>
                        </w:r>
                        <w:r>
                          <w:rPr>
                            <w:rFonts w:ascii="仿宋_GB2312" w:hAnsi="仿宋_GB2312" w:cs="仿宋_GB2312" w:eastAsia="仿宋_GB2312"/>
                            <w:sz w:val="18"/>
                          </w:rPr>
                          <w:t>16bit；</w:t>
                        </w:r>
                        <w:r>
                          <w:br/>
                        </w: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分辨率：</w:t>
                        </w:r>
                        <w:r>
                          <w:rPr>
                            <w:rFonts w:ascii="仿宋_GB2312" w:hAnsi="仿宋_GB2312" w:cs="仿宋_GB2312" w:eastAsia="仿宋_GB2312"/>
                            <w:sz w:val="18"/>
                          </w:rPr>
                          <w:t>≥60</w:t>
                        </w:r>
                        <w:r>
                          <w:rPr>
                            <w:rFonts w:ascii="仿宋_GB2312" w:hAnsi="仿宋_GB2312" w:cs="仿宋_GB2312" w:eastAsia="仿宋_GB2312"/>
                            <w:sz w:val="18"/>
                          </w:rPr>
                          <w:t>0</w:t>
                        </w:r>
                        <w:r>
                          <w:rPr>
                            <w:rFonts w:ascii="仿宋_GB2312" w:hAnsi="仿宋_GB2312" w:cs="仿宋_GB2312" w:eastAsia="仿宋_GB2312"/>
                            <w:sz w:val="18"/>
                          </w:rPr>
                          <w:t>万像素</w:t>
                        </w:r>
                        <w:r>
                          <w:br/>
                        </w: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制冷：制冷温度</w:t>
                        </w:r>
                        <w:r>
                          <w:rPr>
                            <w:rFonts w:ascii="仿宋_GB2312" w:hAnsi="仿宋_GB2312" w:cs="仿宋_GB2312" w:eastAsia="仿宋_GB2312"/>
                            <w:sz w:val="18"/>
                          </w:rPr>
                          <w:t>≤-65℃；</w:t>
                        </w:r>
                      </w:p>
                      <w:p>
                        <w:pPr>
                          <w:pStyle w:val="null3"/>
                          <w:jc w:val="left"/>
                        </w:pPr>
                        <w:r>
                          <w:rPr>
                            <w:rFonts w:ascii="仿宋_GB2312" w:hAnsi="仿宋_GB2312" w:cs="仿宋_GB2312" w:eastAsia="仿宋_GB2312"/>
                            <w:sz w:val="18"/>
                          </w:rPr>
                          <w:t>2.镜头</w:t>
                        </w:r>
                        <w:r>
                          <w:br/>
                        </w:r>
                        <w:r>
                          <w:rPr>
                            <w:rFonts w:ascii="仿宋_GB2312" w:hAnsi="仿宋_GB2312" w:cs="仿宋_GB2312" w:eastAsia="仿宋_GB2312"/>
                            <w:sz w:val="18"/>
                          </w:rPr>
                          <w:t>2.1标配F≤0.8高通性镜头</w:t>
                        </w:r>
                        <w:r>
                          <w:br/>
                        </w:r>
                        <w:r>
                          <w:rPr>
                            <w:rFonts w:ascii="仿宋_GB2312" w:hAnsi="仿宋_GB2312" w:cs="仿宋_GB2312" w:eastAsia="仿宋_GB2312"/>
                            <w:sz w:val="18"/>
                          </w:rPr>
                          <w:t>2.2可通过软件电动聚焦与光圈控制；</w:t>
                        </w:r>
                        <w:r>
                          <w:br/>
                        </w:r>
                        <w:r>
                          <w:rPr>
                            <w:rFonts w:ascii="仿宋_GB2312" w:hAnsi="仿宋_GB2312" w:cs="仿宋_GB2312" w:eastAsia="仿宋_GB2312"/>
                            <w:sz w:val="18"/>
                          </w:rPr>
                          <w:t>3.样品台：</w:t>
                        </w:r>
                        <w:r>
                          <w:br/>
                        </w:r>
                        <w:r>
                          <w:rPr>
                            <w:rFonts w:ascii="仿宋_GB2312" w:hAnsi="仿宋_GB2312" w:cs="仿宋_GB2312" w:eastAsia="仿宋_GB2312"/>
                            <w:sz w:val="18"/>
                          </w:rPr>
                          <w:t>▲3.1系统≥4层电动升降样品台，且样品台可自动升降到4层中的任意一层，自动对焦。</w:t>
                        </w:r>
                        <w:r>
                          <w:br/>
                        </w:r>
                        <w:r>
                          <w:rPr>
                            <w:rFonts w:ascii="仿宋_GB2312" w:hAnsi="仿宋_GB2312" w:cs="仿宋_GB2312" w:eastAsia="仿宋_GB2312"/>
                            <w:sz w:val="18"/>
                          </w:rPr>
                          <w:t>3.2内置紫外样品台，且紫外透射面积≥17cm</w:t>
                        </w:r>
                        <w:r>
                          <w:rPr>
                            <w:rFonts w:ascii="仿宋_GB2312" w:hAnsi="仿宋_GB2312" w:cs="仿宋_GB2312" w:eastAsia="仿宋_GB2312"/>
                            <w:sz w:val="18"/>
                          </w:rPr>
                          <w:t>×</w:t>
                        </w:r>
                        <w:r>
                          <w:rPr>
                            <w:rFonts w:ascii="仿宋_GB2312" w:hAnsi="仿宋_GB2312" w:cs="仿宋_GB2312" w:eastAsia="仿宋_GB2312"/>
                            <w:sz w:val="18"/>
                          </w:rPr>
                          <w:t>19cm</w:t>
                        </w:r>
                        <w:r>
                          <w:br/>
                        </w:r>
                        <w:r>
                          <w:rPr>
                            <w:rFonts w:ascii="仿宋_GB2312" w:hAnsi="仿宋_GB2312" w:cs="仿宋_GB2312" w:eastAsia="仿宋_GB2312"/>
                            <w:sz w:val="18"/>
                          </w:rPr>
                          <w:t>4.滤镜系统：标配≥6位自动滤镜系统；</w:t>
                        </w:r>
                        <w:r>
                          <w:br/>
                        </w:r>
                        <w:r>
                          <w:rPr>
                            <w:rFonts w:ascii="仿宋_GB2312" w:hAnsi="仿宋_GB2312" w:cs="仿宋_GB2312" w:eastAsia="仿宋_GB2312"/>
                            <w:sz w:val="18"/>
                          </w:rPr>
                          <w:t>5. 无线功能：无线数据传输及无线控制模块，能与包括Windows电脑，安卓平板及手机等在内的智能设备实现无线数据传输和无线控制。</w:t>
                        </w:r>
                        <w:r>
                          <w:br/>
                        </w:r>
                        <w:r>
                          <w:rPr>
                            <w:rFonts w:ascii="仿宋_GB2312" w:hAnsi="仿宋_GB2312" w:cs="仿宋_GB2312" w:eastAsia="仿宋_GB2312"/>
                            <w:sz w:val="18"/>
                          </w:rPr>
                          <w:t>▲6.彩色拍摄功能可选，非彩色相机拍摄。</w:t>
                        </w:r>
                        <w:r>
                          <w:br/>
                        </w:r>
                        <w:r>
                          <w:rPr>
                            <w:rFonts w:ascii="仿宋_GB2312" w:hAnsi="仿宋_GB2312" w:cs="仿宋_GB2312" w:eastAsia="仿宋_GB2312"/>
                            <w:sz w:val="18"/>
                          </w:rPr>
                          <w:t>7采集软件：</w:t>
                        </w:r>
                        <w:r>
                          <w:br/>
                        </w:r>
                        <w:r>
                          <w:rPr>
                            <w:rFonts w:ascii="仿宋_GB2312" w:hAnsi="仿宋_GB2312" w:cs="仿宋_GB2312" w:eastAsia="仿宋_GB2312"/>
                            <w:sz w:val="18"/>
                          </w:rPr>
                          <w:t>7.1无软件加密装置，可在多台电脑运行，不限安装次数。</w:t>
                        </w:r>
                        <w:r>
                          <w:br/>
                        </w:r>
                        <w:r>
                          <w:rPr>
                            <w:rFonts w:ascii="仿宋_GB2312" w:hAnsi="仿宋_GB2312" w:cs="仿宋_GB2312" w:eastAsia="仿宋_GB2312"/>
                            <w:sz w:val="18"/>
                          </w:rPr>
                          <w:t>7.2拍摄和分析软件可在官网下载；</w:t>
                        </w:r>
                        <w:r>
                          <w:br/>
                        </w:r>
                        <w:r>
                          <w:rPr>
                            <w:rFonts w:ascii="仿宋_GB2312" w:hAnsi="仿宋_GB2312" w:cs="仿宋_GB2312" w:eastAsia="仿宋_GB2312"/>
                            <w:sz w:val="18"/>
                          </w:rPr>
                          <w:t>7.3多语言界面，具有实时图像采集功能，可用于核酸、蛋白电泳凝胶图像和化学发光图像的采集,GLP功能，记录图像的拍照时间，拍照参数等信息</w:t>
                        </w:r>
                        <w:r>
                          <w:br/>
                        </w:r>
                        <w:r>
                          <w:rPr>
                            <w:rFonts w:ascii="仿宋_GB2312" w:hAnsi="仿宋_GB2312" w:cs="仿宋_GB2312" w:eastAsia="仿宋_GB2312"/>
                            <w:sz w:val="18"/>
                          </w:rPr>
                          <w:t>7.4具有≥4种不同累积拍摄功能：时间累积、灰度累积、时间序列和灰度序列。</w:t>
                        </w:r>
                        <w:r>
                          <w:br/>
                        </w:r>
                        <w:r>
                          <w:rPr>
                            <w:rFonts w:ascii="仿宋_GB2312" w:hAnsi="仿宋_GB2312" w:cs="仿宋_GB2312" w:eastAsia="仿宋_GB2312"/>
                            <w:sz w:val="18"/>
                          </w:rPr>
                          <w:t>8.图像分析软件</w:t>
                        </w:r>
                        <w:r>
                          <w:br/>
                        </w:r>
                        <w:r>
                          <w:rPr>
                            <w:rFonts w:ascii="仿宋_GB2312" w:hAnsi="仿宋_GB2312" w:cs="仿宋_GB2312" w:eastAsia="仿宋_GB2312"/>
                            <w:sz w:val="18"/>
                          </w:rPr>
                          <w:t>9.1软件可安装</w:t>
                        </w:r>
                        <w:r>
                          <w:rPr>
                            <w:rFonts w:ascii="仿宋_GB2312" w:hAnsi="仿宋_GB2312" w:cs="仿宋_GB2312" w:eastAsia="仿宋_GB2312"/>
                            <w:sz w:val="18"/>
                          </w:rPr>
                          <w:t>于</w:t>
                        </w:r>
                        <w:r>
                          <w:rPr>
                            <w:rFonts w:ascii="仿宋_GB2312" w:hAnsi="仿宋_GB2312" w:cs="仿宋_GB2312" w:eastAsia="仿宋_GB2312"/>
                            <w:sz w:val="18"/>
                          </w:rPr>
                          <w:t>windons和MacBook笔记本电脑以及iPad。</w:t>
                        </w:r>
                        <w:r>
                          <w:br/>
                        </w:r>
                        <w:r>
                          <w:rPr>
                            <w:rFonts w:ascii="仿宋_GB2312" w:hAnsi="仿宋_GB2312" w:cs="仿宋_GB2312" w:eastAsia="仿宋_GB2312"/>
                            <w:sz w:val="18"/>
                          </w:rPr>
                          <w:t>9.2可进行自动条带检测，自动分子量测算，自动条带浓度测算，相对含量百分数分，绝对浓度、密度计算等；</w:t>
                        </w:r>
                        <w:r>
                          <w:br/>
                        </w:r>
                        <w:r>
                          <w:rPr>
                            <w:rFonts w:ascii="仿宋_GB2312" w:hAnsi="仿宋_GB2312" w:cs="仿宋_GB2312" w:eastAsia="仿宋_GB2312"/>
                            <w:sz w:val="18"/>
                          </w:rPr>
                          <w:t>▲10系统可对体重≥250g的老鼠同时一次进行≥3只老鼠的活体拍摄；</w:t>
                        </w:r>
                        <w:r>
                          <w:br/>
                        </w:r>
                        <w:r>
                          <w:rPr>
                            <w:rFonts w:ascii="仿宋_GB2312" w:hAnsi="仿宋_GB2312" w:cs="仿宋_GB2312" w:eastAsia="仿宋_GB2312"/>
                            <w:sz w:val="18"/>
                          </w:rPr>
                          <w:t>11.系统可对用户的整株植物样本进行植物活体拍摄，拍摄整株植物高度尺寸≥45cm；</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3</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可移动的电子屏</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 </w:t>
                        </w:r>
                        <w:r>
                          <w:rPr>
                            <w:rFonts w:ascii="仿宋_GB2312" w:hAnsi="仿宋_GB2312" w:cs="仿宋_GB2312" w:eastAsia="仿宋_GB2312"/>
                            <w:sz w:val="18"/>
                          </w:rPr>
                          <w:t>≥</w:t>
                        </w:r>
                        <w:r>
                          <w:rPr>
                            <w:rFonts w:ascii="仿宋_GB2312" w:hAnsi="仿宋_GB2312" w:cs="仿宋_GB2312" w:eastAsia="仿宋_GB2312"/>
                            <w:sz w:val="18"/>
                          </w:rPr>
                          <w:t>86寸交互式智能平板（16：9）</w:t>
                        </w:r>
                        <w:r>
                          <w:br/>
                        </w:r>
                        <w:r>
                          <w:rPr>
                            <w:rFonts w:ascii="仿宋_GB2312" w:hAnsi="仿宋_GB2312" w:cs="仿宋_GB2312" w:eastAsia="仿宋_GB2312"/>
                            <w:sz w:val="18"/>
                          </w:rPr>
                          <w:t>2. 物理分辨率：3840（H）×2160（V）（Full HD）</w:t>
                        </w:r>
                        <w:r>
                          <w:br/>
                        </w:r>
                        <w:r>
                          <w:rPr>
                            <w:rFonts w:ascii="仿宋_GB2312" w:hAnsi="仿宋_GB2312" w:cs="仿宋_GB2312" w:eastAsia="仿宋_GB2312"/>
                            <w:sz w:val="18"/>
                          </w:rPr>
                          <w:t>3. 显示色彩：10bit, 1.07B</w:t>
                        </w:r>
                        <w:r>
                          <w:br/>
                        </w:r>
                        <w:r>
                          <w:rPr>
                            <w:rFonts w:ascii="仿宋_GB2312" w:hAnsi="仿宋_GB2312" w:cs="仿宋_GB2312" w:eastAsia="仿宋_GB2312"/>
                            <w:sz w:val="18"/>
                          </w:rPr>
                          <w:t>4. 刷新率：</w:t>
                        </w:r>
                        <w:r>
                          <w:rPr>
                            <w:rFonts w:ascii="仿宋_GB2312" w:hAnsi="仿宋_GB2312" w:cs="仿宋_GB2312" w:eastAsia="仿宋_GB2312"/>
                            <w:sz w:val="18"/>
                          </w:rPr>
                          <w:t>≥</w:t>
                        </w:r>
                        <w:r>
                          <w:rPr>
                            <w:rFonts w:ascii="仿宋_GB2312" w:hAnsi="仿宋_GB2312" w:cs="仿宋_GB2312" w:eastAsia="仿宋_GB2312"/>
                            <w:sz w:val="18"/>
                          </w:rPr>
                          <w:t>60Hz</w:t>
                        </w:r>
                        <w:r>
                          <w:br/>
                        </w:r>
                        <w:r>
                          <w:rPr>
                            <w:rFonts w:ascii="仿宋_GB2312" w:hAnsi="仿宋_GB2312" w:cs="仿宋_GB2312" w:eastAsia="仿宋_GB2312"/>
                            <w:sz w:val="18"/>
                          </w:rPr>
                          <w:t>5. 亮度：</w:t>
                        </w:r>
                        <w:r>
                          <w:rPr>
                            <w:rFonts w:ascii="仿宋_GB2312" w:hAnsi="仿宋_GB2312" w:cs="仿宋_GB2312" w:eastAsia="仿宋_GB2312"/>
                            <w:sz w:val="18"/>
                          </w:rPr>
                          <w:t>≥</w:t>
                        </w:r>
                        <w:r>
                          <w:rPr>
                            <w:rFonts w:ascii="仿宋_GB2312" w:hAnsi="仿宋_GB2312" w:cs="仿宋_GB2312" w:eastAsia="仿宋_GB2312"/>
                            <w:sz w:val="18"/>
                          </w:rPr>
                          <w:t>350cd/m</w:t>
                        </w:r>
                        <w:r>
                          <w:rPr>
                            <w:rFonts w:ascii="仿宋_GB2312" w:hAnsi="仿宋_GB2312" w:cs="仿宋_GB2312" w:eastAsia="仿宋_GB2312"/>
                            <w:sz w:val="18"/>
                            <w:vertAlign w:val="superscript"/>
                          </w:rPr>
                          <w:t>2</w:t>
                        </w:r>
                        <w:r>
                          <w:br/>
                        </w:r>
                        <w:r>
                          <w:rPr>
                            <w:rFonts w:ascii="仿宋_GB2312" w:hAnsi="仿宋_GB2312" w:cs="仿宋_GB2312" w:eastAsia="仿宋_GB2312"/>
                            <w:sz w:val="18"/>
                          </w:rPr>
                          <w:t>6. 对比度：</w:t>
                        </w:r>
                        <w:r>
                          <w:rPr>
                            <w:rFonts w:ascii="仿宋_GB2312" w:hAnsi="仿宋_GB2312" w:cs="仿宋_GB2312" w:eastAsia="仿宋_GB2312"/>
                            <w:sz w:val="18"/>
                          </w:rPr>
                          <w:t>≥</w:t>
                        </w:r>
                        <w:r>
                          <w:rPr>
                            <w:rFonts w:ascii="仿宋_GB2312" w:hAnsi="仿宋_GB2312" w:cs="仿宋_GB2312" w:eastAsia="仿宋_GB2312"/>
                            <w:sz w:val="18"/>
                          </w:rPr>
                          <w:t>5000：1</w:t>
                        </w:r>
                        <w:r>
                          <w:br/>
                        </w:r>
                        <w:r>
                          <w:rPr>
                            <w:rFonts w:ascii="仿宋_GB2312" w:hAnsi="仿宋_GB2312" w:cs="仿宋_GB2312" w:eastAsia="仿宋_GB2312"/>
                            <w:sz w:val="18"/>
                          </w:rPr>
                          <w:t>7. 视角（度）：</w:t>
                        </w:r>
                        <w:r>
                          <w:rPr>
                            <w:rFonts w:ascii="仿宋_GB2312" w:hAnsi="仿宋_GB2312" w:cs="仿宋_GB2312" w:eastAsia="仿宋_GB2312"/>
                            <w:sz w:val="18"/>
                          </w:rPr>
                          <w:t>≥</w:t>
                        </w:r>
                        <w:r>
                          <w:rPr>
                            <w:rFonts w:ascii="仿宋_GB2312" w:hAnsi="仿宋_GB2312" w:cs="仿宋_GB2312" w:eastAsia="仿宋_GB2312"/>
                            <w:sz w:val="18"/>
                          </w:rPr>
                          <w:t>178°</w:t>
                        </w:r>
                        <w:r>
                          <w:br/>
                        </w:r>
                        <w:r>
                          <w:rPr>
                            <w:rFonts w:ascii="仿宋_GB2312" w:hAnsi="仿宋_GB2312" w:cs="仿宋_GB2312" w:eastAsia="仿宋_GB2312"/>
                            <w:sz w:val="18"/>
                          </w:rPr>
                          <w:t>8. 显示屏防护：</w:t>
                        </w:r>
                        <w:r>
                          <w:rPr>
                            <w:rFonts w:ascii="仿宋_GB2312" w:hAnsi="仿宋_GB2312" w:cs="仿宋_GB2312" w:eastAsia="仿宋_GB2312"/>
                            <w:sz w:val="18"/>
                          </w:rPr>
                          <w:t>≥</w:t>
                        </w:r>
                        <w:r>
                          <w:rPr>
                            <w:rFonts w:ascii="仿宋_GB2312" w:hAnsi="仿宋_GB2312" w:cs="仿宋_GB2312" w:eastAsia="仿宋_GB2312"/>
                            <w:sz w:val="18"/>
                          </w:rPr>
                          <w:t>4mm 全钢化防爆玻璃</w:t>
                        </w:r>
                        <w:r>
                          <w:br/>
                        </w:r>
                        <w:r>
                          <w:rPr>
                            <w:rFonts w:ascii="仿宋_GB2312" w:hAnsi="仿宋_GB2312" w:cs="仿宋_GB2312" w:eastAsia="仿宋_GB2312"/>
                            <w:sz w:val="18"/>
                          </w:rPr>
                          <w:t>9. 背光灯寿命：</w:t>
                        </w:r>
                        <w:r>
                          <w:rPr>
                            <w:rFonts w:ascii="仿宋_GB2312" w:hAnsi="仿宋_GB2312" w:cs="仿宋_GB2312" w:eastAsia="仿宋_GB2312"/>
                            <w:sz w:val="18"/>
                          </w:rPr>
                          <w:t>≥</w:t>
                        </w:r>
                        <w:r>
                          <w:rPr>
                            <w:rFonts w:ascii="仿宋_GB2312" w:hAnsi="仿宋_GB2312" w:cs="仿宋_GB2312" w:eastAsia="仿宋_GB2312"/>
                            <w:sz w:val="18"/>
                          </w:rPr>
                          <w:t>50000 小时</w:t>
                        </w:r>
                        <w:r>
                          <w:br/>
                        </w:r>
                        <w:r>
                          <w:rPr>
                            <w:rFonts w:ascii="仿宋_GB2312" w:hAnsi="仿宋_GB2312" w:cs="仿宋_GB2312" w:eastAsia="仿宋_GB2312"/>
                            <w:sz w:val="18"/>
                          </w:rPr>
                          <w:t>10. 系统配置：双系统</w:t>
                        </w:r>
                        <w:r>
                          <w:br/>
                        </w:r>
                        <w:r>
                          <w:rPr>
                            <w:rFonts w:ascii="仿宋_GB2312" w:hAnsi="仿宋_GB2312" w:cs="仿宋_GB2312" w:eastAsia="仿宋_GB2312"/>
                            <w:sz w:val="18"/>
                          </w:rPr>
                          <w:t>11. 安卓配置：</w:t>
                        </w:r>
                        <w:r>
                          <w:rPr>
                            <w:rFonts w:ascii="仿宋_GB2312" w:hAnsi="仿宋_GB2312" w:cs="仿宋_GB2312" w:eastAsia="仿宋_GB2312"/>
                            <w:sz w:val="18"/>
                          </w:rPr>
                          <w:t>≥</w:t>
                        </w:r>
                        <w:r>
                          <w:rPr>
                            <w:rFonts w:ascii="仿宋_GB2312" w:hAnsi="仿宋_GB2312" w:cs="仿宋_GB2312" w:eastAsia="仿宋_GB2312"/>
                            <w:sz w:val="18"/>
                          </w:rPr>
                          <w:t>4G+32G</w:t>
                        </w:r>
                        <w:r>
                          <w:br/>
                        </w:r>
                        <w:r>
                          <w:rPr>
                            <w:rFonts w:ascii="仿宋_GB2312" w:hAnsi="仿宋_GB2312" w:cs="仿宋_GB2312" w:eastAsia="仿宋_GB2312"/>
                            <w:sz w:val="18"/>
                          </w:rPr>
                          <w:t>12. 电脑配置：</w:t>
                        </w:r>
                        <w:r>
                          <w:rPr>
                            <w:rFonts w:ascii="仿宋_GB2312" w:hAnsi="仿宋_GB2312" w:cs="仿宋_GB2312" w:eastAsia="仿宋_GB2312"/>
                            <w:sz w:val="18"/>
                          </w:rPr>
                          <w:t>≥</w:t>
                        </w:r>
                        <w:r>
                          <w:rPr>
                            <w:rFonts w:ascii="仿宋_GB2312" w:hAnsi="仿宋_GB2312" w:cs="仿宋_GB2312" w:eastAsia="仿宋_GB2312"/>
                            <w:sz w:val="18"/>
                          </w:rPr>
                          <w:t>i5/8G/512G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4</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灯泡模组</w:t>
                        </w:r>
                        <w:r>
                          <w:rPr>
                            <w:rFonts w:ascii="仿宋_GB2312" w:hAnsi="仿宋_GB2312" w:cs="仿宋_GB2312" w:eastAsia="仿宋_GB2312"/>
                            <w:sz w:val="18"/>
                          </w:rPr>
                          <w:t>①</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灯泡类型：超高压汞灯</w:t>
                        </w:r>
                        <w:r>
                          <w:br/>
                        </w:r>
                        <w:r>
                          <w:rPr>
                            <w:rFonts w:ascii="仿宋_GB2312" w:hAnsi="仿宋_GB2312" w:cs="仿宋_GB2312" w:eastAsia="仿宋_GB2312"/>
                            <w:sz w:val="18"/>
                          </w:rPr>
                          <w:t>2.额定功率：</w:t>
                        </w:r>
                        <w:r>
                          <w:rPr>
                            <w:rFonts w:ascii="仿宋_GB2312" w:hAnsi="仿宋_GB2312" w:cs="仿宋_GB2312" w:eastAsia="仿宋_GB2312"/>
                            <w:sz w:val="18"/>
                          </w:rPr>
                          <w:t>≥</w:t>
                        </w:r>
                        <w:r>
                          <w:rPr>
                            <w:rFonts w:ascii="仿宋_GB2312" w:hAnsi="仿宋_GB2312" w:cs="仿宋_GB2312" w:eastAsia="仿宋_GB2312"/>
                            <w:sz w:val="18"/>
                          </w:rPr>
                          <w:t>24</w:t>
                        </w:r>
                        <w:r>
                          <w:rPr>
                            <w:rFonts w:ascii="仿宋_GB2312" w:hAnsi="仿宋_GB2312" w:cs="仿宋_GB2312" w:eastAsia="仿宋_GB2312"/>
                            <w:sz w:val="18"/>
                          </w:rPr>
                          <w:t>0</w:t>
                        </w:r>
                        <w:r>
                          <w:rPr>
                            <w:rFonts w:ascii="仿宋_GB2312" w:hAnsi="仿宋_GB2312" w:cs="仿宋_GB2312" w:eastAsia="仿宋_GB2312"/>
                            <w:sz w:val="18"/>
                          </w:rPr>
                          <w:t>W</w:t>
                        </w:r>
                        <w:r>
                          <w:br/>
                        </w:r>
                        <w:r>
                          <w:rPr>
                            <w:rFonts w:ascii="仿宋_GB2312" w:hAnsi="仿宋_GB2312" w:cs="仿宋_GB2312" w:eastAsia="仿宋_GB2312"/>
                            <w:sz w:val="18"/>
                          </w:rPr>
                          <w:t>3.正常模式寿命：</w:t>
                        </w:r>
                        <w:r>
                          <w:rPr>
                            <w:rFonts w:ascii="仿宋_GB2312" w:hAnsi="仿宋_GB2312" w:cs="仿宋_GB2312" w:eastAsia="仿宋_GB2312"/>
                            <w:sz w:val="18"/>
                          </w:rPr>
                          <w:t>≥</w:t>
                        </w:r>
                        <w:r>
                          <w:rPr>
                            <w:rFonts w:ascii="仿宋_GB2312" w:hAnsi="仿宋_GB2312" w:cs="仿宋_GB2312" w:eastAsia="仿宋_GB2312"/>
                            <w:sz w:val="18"/>
                          </w:rPr>
                          <w:t>3000小时</w:t>
                        </w:r>
                        <w:r>
                          <w:br/>
                        </w:r>
                        <w:r>
                          <w:rPr>
                            <w:rFonts w:ascii="仿宋_GB2312" w:hAnsi="仿宋_GB2312" w:cs="仿宋_GB2312" w:eastAsia="仿宋_GB2312"/>
                            <w:sz w:val="18"/>
                          </w:rPr>
                          <w:t>4.亮度：</w:t>
                        </w:r>
                        <w:r>
                          <w:rPr>
                            <w:rFonts w:ascii="仿宋_GB2312" w:hAnsi="仿宋_GB2312" w:cs="仿宋_GB2312" w:eastAsia="仿宋_GB2312"/>
                            <w:sz w:val="18"/>
                          </w:rPr>
                          <w:t>≥</w:t>
                        </w:r>
                        <w:r>
                          <w:rPr>
                            <w:rFonts w:ascii="仿宋_GB2312" w:hAnsi="仿宋_GB2312" w:cs="仿宋_GB2312" w:eastAsia="仿宋_GB2312"/>
                            <w:sz w:val="18"/>
                          </w:rPr>
                          <w:t>4000流明</w:t>
                        </w:r>
                        <w:r>
                          <w:br/>
                        </w:r>
                        <w:r>
                          <w:rPr>
                            <w:rFonts w:ascii="仿宋_GB2312" w:hAnsi="仿宋_GB2312" w:cs="仿宋_GB2312" w:eastAsia="仿宋_GB2312"/>
                            <w:sz w:val="18"/>
                          </w:rPr>
                          <w:t>5.适用投影仪：松下PT-BX41投影仪</w:t>
                        </w:r>
                        <w:r>
                          <w:br/>
                        </w:r>
                        <w:r>
                          <w:rPr>
                            <w:rFonts w:ascii="仿宋_GB2312" w:hAnsi="仿宋_GB2312" w:cs="仿宋_GB2312" w:eastAsia="仿宋_GB2312"/>
                            <w:sz w:val="18"/>
                          </w:rPr>
                          <w:t>6.对比度：</w:t>
                        </w:r>
                        <w:r>
                          <w:rPr>
                            <w:rFonts w:ascii="仿宋_GB2312" w:hAnsi="仿宋_GB2312" w:cs="仿宋_GB2312" w:eastAsia="仿宋_GB2312"/>
                            <w:sz w:val="18"/>
                          </w:rPr>
                          <w:t>≥</w:t>
                        </w:r>
                        <w:r>
                          <w:rPr>
                            <w:rFonts w:ascii="仿宋_GB2312" w:hAnsi="仿宋_GB2312" w:cs="仿宋_GB2312" w:eastAsia="仿宋_GB2312"/>
                            <w:sz w:val="18"/>
                          </w:rPr>
                          <w:t>2000:1</w:t>
                        </w:r>
                      </w:p>
                      <w:p>
                        <w:pPr>
                          <w:pStyle w:val="null3"/>
                          <w:jc w:val="left"/>
                        </w:pPr>
                        <w:r>
                          <w:rPr>
                            <w:rFonts w:ascii="仿宋_GB2312" w:hAnsi="仿宋_GB2312" w:cs="仿宋_GB2312" w:eastAsia="仿宋_GB2312"/>
                            <w:sz w:val="18"/>
                          </w:rPr>
                          <w:t>7.报价含安装更换</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6组</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5</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灯泡模组</w:t>
                        </w:r>
                        <w:r>
                          <w:rPr>
                            <w:rFonts w:ascii="仿宋_GB2312" w:hAnsi="仿宋_GB2312" w:cs="仿宋_GB2312" w:eastAsia="仿宋_GB2312"/>
                            <w:sz w:val="18"/>
                          </w:rPr>
                          <w:t>②</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灯泡类型：超高压汞灯</w:t>
                        </w:r>
                        <w:r>
                          <w:br/>
                        </w:r>
                        <w:r>
                          <w:rPr>
                            <w:rFonts w:ascii="仿宋_GB2312" w:hAnsi="仿宋_GB2312" w:cs="仿宋_GB2312" w:eastAsia="仿宋_GB2312"/>
                            <w:sz w:val="18"/>
                          </w:rPr>
                          <w:t>2.额定功率：</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0W</w:t>
                        </w:r>
                        <w:r>
                          <w:br/>
                        </w:r>
                        <w:r>
                          <w:rPr>
                            <w:rFonts w:ascii="仿宋_GB2312" w:hAnsi="仿宋_GB2312" w:cs="仿宋_GB2312" w:eastAsia="仿宋_GB2312"/>
                            <w:sz w:val="18"/>
                          </w:rPr>
                          <w:t>3.标准模式寿命：</w:t>
                        </w:r>
                        <w:r>
                          <w:rPr>
                            <w:rFonts w:ascii="仿宋_GB2312" w:hAnsi="仿宋_GB2312" w:cs="仿宋_GB2312" w:eastAsia="仿宋_GB2312"/>
                            <w:sz w:val="18"/>
                          </w:rPr>
                          <w:t>≥</w:t>
                        </w:r>
                        <w:r>
                          <w:rPr>
                            <w:rFonts w:ascii="仿宋_GB2312" w:hAnsi="仿宋_GB2312" w:cs="仿宋_GB2312" w:eastAsia="仿宋_GB2312"/>
                            <w:sz w:val="18"/>
                          </w:rPr>
                          <w:t>5000小时</w:t>
                        </w:r>
                        <w:r>
                          <w:br/>
                        </w:r>
                        <w:r>
                          <w:rPr>
                            <w:rFonts w:ascii="仿宋_GB2312" w:hAnsi="仿宋_GB2312" w:cs="仿宋_GB2312" w:eastAsia="仿宋_GB2312"/>
                            <w:sz w:val="18"/>
                          </w:rPr>
                          <w:t>4.亮度：</w:t>
                        </w:r>
                        <w:r>
                          <w:rPr>
                            <w:rFonts w:ascii="仿宋_GB2312" w:hAnsi="仿宋_GB2312" w:cs="仿宋_GB2312" w:eastAsia="仿宋_GB2312"/>
                            <w:sz w:val="18"/>
                          </w:rPr>
                          <w:t>≥</w:t>
                        </w:r>
                        <w:r>
                          <w:rPr>
                            <w:rFonts w:ascii="仿宋_GB2312" w:hAnsi="仿宋_GB2312" w:cs="仿宋_GB2312" w:eastAsia="仿宋_GB2312"/>
                            <w:sz w:val="18"/>
                          </w:rPr>
                          <w:t>3800流明</w:t>
                        </w:r>
                        <w:r>
                          <w:br/>
                        </w:r>
                        <w:r>
                          <w:rPr>
                            <w:rFonts w:ascii="仿宋_GB2312" w:hAnsi="仿宋_GB2312" w:cs="仿宋_GB2312" w:eastAsia="仿宋_GB2312"/>
                            <w:sz w:val="18"/>
                          </w:rPr>
                          <w:t>5.对比度：</w:t>
                        </w:r>
                        <w:r>
                          <w:rPr>
                            <w:rFonts w:ascii="仿宋_GB2312" w:hAnsi="仿宋_GB2312" w:cs="仿宋_GB2312" w:eastAsia="仿宋_GB2312"/>
                            <w:sz w:val="18"/>
                          </w:rPr>
                          <w:t>≥</w:t>
                        </w:r>
                        <w:r>
                          <w:rPr>
                            <w:rFonts w:ascii="仿宋_GB2312" w:hAnsi="仿宋_GB2312" w:cs="仿宋_GB2312" w:eastAsia="仿宋_GB2312"/>
                            <w:sz w:val="18"/>
                          </w:rPr>
                          <w:t>3000:1</w:t>
                        </w:r>
                        <w:r>
                          <w:br/>
                        </w:r>
                        <w:r>
                          <w:rPr>
                            <w:rFonts w:ascii="仿宋_GB2312" w:hAnsi="仿宋_GB2312" w:cs="仿宋_GB2312" w:eastAsia="仿宋_GB2312"/>
                            <w:sz w:val="18"/>
                          </w:rPr>
                          <w:t>6.适用投影仪：索尼DPL-EX273投影仪</w:t>
                        </w:r>
                      </w:p>
                      <w:p>
                        <w:pPr>
                          <w:pStyle w:val="null3"/>
                          <w:jc w:val="left"/>
                        </w:pPr>
                        <w:r>
                          <w:rPr>
                            <w:rFonts w:ascii="仿宋_GB2312" w:hAnsi="仿宋_GB2312" w:cs="仿宋_GB2312" w:eastAsia="仿宋_GB2312"/>
                            <w:sz w:val="18"/>
                          </w:rPr>
                          <w:t>7.报价含安装更换</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6组</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6</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纯水仪滤芯</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预处理柱</w:t>
                        </w:r>
                        <w:r>
                          <w:rPr>
                            <w:rFonts w:ascii="仿宋_GB2312" w:hAnsi="仿宋_GB2312" w:cs="仿宋_GB2312" w:eastAsia="仿宋_GB2312"/>
                            <w:sz w:val="18"/>
                          </w:rPr>
                          <w:t>1根， 过滤柱1根 ，适配已有机型 ELIX ESSENTIAL。</w:t>
                        </w:r>
                        <w:r>
                          <w:br/>
                        </w:r>
                        <w:r>
                          <w:rPr>
                            <w:rFonts w:ascii="仿宋_GB2312" w:hAnsi="仿宋_GB2312" w:cs="仿宋_GB2312" w:eastAsia="仿宋_GB2312"/>
                            <w:sz w:val="18"/>
                          </w:rPr>
                          <w:t>2.终端过滤器1个， 过滤柱1根 ，适配已有机型SYNERGY</w:t>
                        </w:r>
                        <w:r>
                          <w:rPr>
                            <w:rFonts w:ascii="仿宋_GB2312" w:hAnsi="仿宋_GB2312" w:cs="仿宋_GB2312" w:eastAsia="仿宋_GB2312"/>
                            <w:sz w:val="18"/>
                          </w:rPr>
                          <w:t>。</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7</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细胞实验室空气过滤器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1.板式过滤器： 规格592*490*46，1个；规格592*287*46，1个；规格490*490*46，1个</w:t>
                        </w:r>
                        <w:r>
                          <w:br/>
                        </w:r>
                        <w:r>
                          <w:rPr>
                            <w:rFonts w:ascii="仿宋_GB2312" w:hAnsi="仿宋_GB2312" w:cs="仿宋_GB2312" w:eastAsia="仿宋_GB2312"/>
                            <w:sz w:val="18"/>
                          </w:rPr>
                          <w:t>2. 袋式过滤器：规格592*490*381，1个；规格592*287*381，1个；规格490*490*381，1个</w:t>
                        </w:r>
                        <w:r>
                          <w:br/>
                        </w:r>
                        <w:r>
                          <w:rPr>
                            <w:rFonts w:ascii="仿宋_GB2312" w:hAnsi="仿宋_GB2312" w:cs="仿宋_GB2312" w:eastAsia="仿宋_GB2312"/>
                            <w:sz w:val="18"/>
                          </w:rPr>
                          <w:t xml:space="preserve">3.过滤器报价含安装更换  </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8</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教室门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门尺寸</w:t>
                        </w:r>
                        <w:r>
                          <w:rPr>
                            <w:rFonts w:ascii="仿宋_GB2312" w:hAnsi="仿宋_GB2312" w:cs="仿宋_GB2312" w:eastAsia="仿宋_GB2312"/>
                            <w:sz w:val="18"/>
                          </w:rPr>
                          <w:t>:90mm厚</w:t>
                        </w:r>
                        <w:r>
                          <w:rPr>
                            <w:rFonts w:ascii="仿宋_GB2312" w:hAnsi="仿宋_GB2312" w:cs="仿宋_GB2312" w:eastAsia="仿宋_GB2312"/>
                            <w:sz w:val="18"/>
                          </w:rPr>
                          <w:t>三</w:t>
                        </w:r>
                        <w:r>
                          <w:rPr>
                            <w:rFonts w:ascii="仿宋_GB2312" w:hAnsi="仿宋_GB2312" w:cs="仿宋_GB2312" w:eastAsia="仿宋_GB2312"/>
                            <w:sz w:val="18"/>
                          </w:rPr>
                          <w:t>级防盗门，</w:t>
                        </w:r>
                        <w:r>
                          <w:rPr>
                            <w:rFonts w:ascii="仿宋_GB2312" w:hAnsi="仿宋_GB2312" w:cs="仿宋_GB2312" w:eastAsia="仿宋_GB2312"/>
                            <w:sz w:val="18"/>
                          </w:rPr>
                          <w:t>B级门锁，</w:t>
                        </w:r>
                        <w:r>
                          <w:rPr>
                            <w:rFonts w:ascii="仿宋_GB2312" w:hAnsi="仿宋_GB2312" w:cs="仿宋_GB2312" w:eastAsia="仿宋_GB2312"/>
                            <w:sz w:val="18"/>
                          </w:rPr>
                          <w:t>高</w:t>
                        </w:r>
                        <w:r>
                          <w:rPr>
                            <w:rFonts w:ascii="仿宋_GB2312" w:hAnsi="仿宋_GB2312" w:cs="仿宋_GB2312" w:eastAsia="仿宋_GB2312"/>
                            <w:sz w:val="18"/>
                          </w:rPr>
                          <w:t>*宽:</w:t>
                        </w:r>
                        <w:r>
                          <w:rPr>
                            <w:rFonts w:ascii="仿宋_GB2312" w:hAnsi="仿宋_GB2312" w:cs="仿宋_GB2312" w:eastAsia="仿宋_GB2312"/>
                            <w:sz w:val="18"/>
                          </w:rPr>
                          <w:t>约</w:t>
                        </w:r>
                        <w:r>
                          <w:rPr>
                            <w:rFonts w:ascii="仿宋_GB2312" w:hAnsi="仿宋_GB2312" w:cs="仿宋_GB2312" w:eastAsia="仿宋_GB2312"/>
                            <w:sz w:val="18"/>
                          </w:rPr>
                          <w:t>2050*1480mm，对称向外对开门，观察窗以猫眼为中心250*250mm内嵌5mm钢化玻璃，配双活拉手。含</w:t>
                        </w:r>
                        <w:r>
                          <w:rPr>
                            <w:rFonts w:ascii="仿宋_GB2312" w:hAnsi="仿宋_GB2312" w:cs="仿宋_GB2312" w:eastAsia="仿宋_GB2312"/>
                            <w:sz w:val="18"/>
                          </w:rPr>
                          <w:t>安装、</w:t>
                        </w:r>
                        <w:r>
                          <w:rPr>
                            <w:rFonts w:ascii="仿宋_GB2312" w:hAnsi="仿宋_GB2312" w:cs="仿宋_GB2312" w:eastAsia="仿宋_GB2312"/>
                            <w:sz w:val="18"/>
                          </w:rPr>
                          <w:t>门套、开洞电路改造</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9</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防盗门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门尺寸</w:t>
                        </w:r>
                        <w:r>
                          <w:rPr>
                            <w:rFonts w:ascii="仿宋_GB2312" w:hAnsi="仿宋_GB2312" w:cs="仿宋_GB2312" w:eastAsia="仿宋_GB2312"/>
                            <w:sz w:val="18"/>
                          </w:rPr>
                          <w:t>:90mm厚</w:t>
                        </w:r>
                        <w:r>
                          <w:rPr>
                            <w:rFonts w:ascii="仿宋_GB2312" w:hAnsi="仿宋_GB2312" w:cs="仿宋_GB2312" w:eastAsia="仿宋_GB2312"/>
                            <w:sz w:val="18"/>
                          </w:rPr>
                          <w:t>三</w:t>
                        </w:r>
                        <w:r>
                          <w:rPr>
                            <w:rFonts w:ascii="仿宋_GB2312" w:hAnsi="仿宋_GB2312" w:cs="仿宋_GB2312" w:eastAsia="仿宋_GB2312"/>
                            <w:sz w:val="18"/>
                          </w:rPr>
                          <w:t>级防盗门，</w:t>
                        </w:r>
                        <w:r>
                          <w:rPr>
                            <w:rFonts w:ascii="仿宋_GB2312" w:hAnsi="仿宋_GB2312" w:cs="仿宋_GB2312" w:eastAsia="仿宋_GB2312"/>
                            <w:sz w:val="18"/>
                          </w:rPr>
                          <w:t>B级门锁，</w:t>
                        </w:r>
                        <w:r>
                          <w:rPr>
                            <w:rFonts w:ascii="仿宋_GB2312" w:hAnsi="仿宋_GB2312" w:cs="仿宋_GB2312" w:eastAsia="仿宋_GB2312"/>
                            <w:sz w:val="18"/>
                          </w:rPr>
                          <w:t>高</w:t>
                        </w:r>
                        <w:r>
                          <w:rPr>
                            <w:rFonts w:ascii="仿宋_GB2312" w:hAnsi="仿宋_GB2312" w:cs="仿宋_GB2312" w:eastAsia="仿宋_GB2312"/>
                            <w:sz w:val="18"/>
                          </w:rPr>
                          <w:t>*宽:</w:t>
                        </w:r>
                        <w:r>
                          <w:rPr>
                            <w:rFonts w:ascii="仿宋_GB2312" w:hAnsi="仿宋_GB2312" w:cs="仿宋_GB2312" w:eastAsia="仿宋_GB2312"/>
                            <w:sz w:val="18"/>
                          </w:rPr>
                          <w:t>约</w:t>
                        </w:r>
                        <w:r>
                          <w:rPr>
                            <w:rFonts w:ascii="仿宋_GB2312" w:hAnsi="仿宋_GB2312" w:cs="仿宋_GB2312" w:eastAsia="仿宋_GB2312"/>
                            <w:sz w:val="18"/>
                          </w:rPr>
                          <w:t>2050*</w:t>
                        </w:r>
                        <w:r>
                          <w:rPr>
                            <w:rFonts w:ascii="仿宋_GB2312" w:hAnsi="仿宋_GB2312" w:cs="仿宋_GB2312" w:eastAsia="仿宋_GB2312"/>
                            <w:sz w:val="18"/>
                          </w:rPr>
                          <w:t>90</w:t>
                        </w:r>
                        <w:r>
                          <w:rPr>
                            <w:rFonts w:ascii="仿宋_GB2312" w:hAnsi="仿宋_GB2312" w:cs="仿宋_GB2312" w:eastAsia="仿宋_GB2312"/>
                            <w:sz w:val="18"/>
                          </w:rPr>
                          <w:t>0mm，向外对开门，观察窗以猫眼为中心250*250mm内嵌5mm钢化玻璃，配双活拉手。含</w:t>
                        </w:r>
                        <w:r>
                          <w:rPr>
                            <w:rFonts w:ascii="仿宋_GB2312" w:hAnsi="仿宋_GB2312" w:cs="仿宋_GB2312" w:eastAsia="仿宋_GB2312"/>
                            <w:sz w:val="18"/>
                          </w:rPr>
                          <w:t>安装、</w:t>
                        </w:r>
                        <w:r>
                          <w:rPr>
                            <w:rFonts w:ascii="仿宋_GB2312" w:hAnsi="仿宋_GB2312" w:cs="仿宋_GB2312" w:eastAsia="仿宋_GB2312"/>
                            <w:sz w:val="18"/>
                          </w:rPr>
                          <w:t>门套、开洞电路改造</w:t>
                        </w:r>
                        <w:r>
                          <w:rPr>
                            <w:rFonts w:ascii="仿宋_GB2312" w:hAnsi="仿宋_GB2312" w:cs="仿宋_GB2312" w:eastAsia="仿宋_GB2312"/>
                            <w:sz w:val="18"/>
                          </w:rPr>
                          <w:t>、</w:t>
                        </w:r>
                        <w:r>
                          <w:rPr>
                            <w:rFonts w:ascii="仿宋_GB2312" w:hAnsi="仿宋_GB2312" w:cs="仿宋_GB2312" w:eastAsia="仿宋_GB2312"/>
                            <w:sz w:val="18"/>
                          </w:rPr>
                          <w:t>带电子密码锁</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电脑桌</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电脑桌尺寸约</w:t>
                        </w:r>
                        <w:r>
                          <w:rPr>
                            <w:rFonts w:ascii="仿宋_GB2312" w:hAnsi="仿宋_GB2312" w:cs="仿宋_GB2312" w:eastAsia="仿宋_GB2312"/>
                            <w:sz w:val="18"/>
                          </w:rPr>
                          <w:t>1200*600*800mm，带屏风。                                                                                                                                                                        2.整体材质、桌面材质：E1级三聚氰胺环保实木颗粒板，</w:t>
                        </w:r>
                        <w:r>
                          <w:br/>
                        </w:r>
                        <w:r>
                          <w:rPr>
                            <w:rFonts w:ascii="仿宋_GB2312" w:hAnsi="仿宋_GB2312" w:cs="仿宋_GB2312" w:eastAsia="仿宋_GB2312"/>
                            <w:sz w:val="18"/>
                          </w:rPr>
                          <w:t xml:space="preserve">3.贴面：夏王饰面纸，表面三聚氰胺树脂保护膜，                                                                                                                                                                                        4.屏风尺寸：高度30mm  材质：铝合金及三聚氰胺  </w:t>
                        </w:r>
                      </w:p>
                      <w:p>
                        <w:pPr>
                          <w:pStyle w:val="null3"/>
                          <w:jc w:val="left"/>
                        </w:pP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 xml:space="preserve">                                                                                                                                                                                                                                                                    </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电脑椅</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可升降旋转</w:t>
                        </w:r>
                      </w:p>
                      <w:p>
                        <w:pPr>
                          <w:pStyle w:val="null3"/>
                          <w:jc w:val="left"/>
                        </w:pPr>
                        <w:r>
                          <w:rPr>
                            <w:rFonts w:ascii="仿宋_GB2312" w:hAnsi="仿宋_GB2312" w:cs="仿宋_GB2312" w:eastAsia="仿宋_GB2312"/>
                            <w:sz w:val="18"/>
                          </w:rPr>
                          <w:t>1.可升降旋转                                                                                                                                                                                                         2.整体材质：（1）靠背与坐垫网布：采用高弹透气网布，兼具透气性和支撑性，久坐不易闷热。</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2）框架与扶手：框架为强化尼龙材质，扶手也是同材质一体成型，结实耐用且轻便。</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3）坐垫填充：8cm加厚高弹力海绵，回弹性好，坐感舒适。</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4）滑轮：PU静音滑轮，材质为聚氨酯，滑动安静且不伤地板。                                                                                                                                                             3.升降高度:10-15cm                                                                                                                                                                                                 4.参考样例</w:t>
                        </w:r>
                      </w:p>
                      <w:p>
                        <w:pPr>
                          <w:pStyle w:val="null3"/>
                          <w:jc w:val="left"/>
                        </w:pP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2把</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单一门储物柜</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1.约高1800*宽380*深420mm                                                              </w:t>
                        </w:r>
                      </w:p>
                      <w:p>
                        <w:pPr>
                          <w:pStyle w:val="null3"/>
                          <w:jc w:val="left"/>
                        </w:pPr>
                        <w:r>
                          <w:rPr>
                            <w:rFonts w:ascii="仿宋_GB2312" w:hAnsi="仿宋_GB2312" w:cs="仿宋_GB2312" w:eastAsia="仿宋_GB2312"/>
                            <w:sz w:val="18"/>
                          </w:rPr>
                          <w:t>2.挂衣杆*1  隔板*1</w:t>
                        </w:r>
                      </w:p>
                      <w:p>
                        <w:pPr>
                          <w:pStyle w:val="null3"/>
                          <w:jc w:val="left"/>
                        </w:pPr>
                        <w:r>
                          <w:rPr>
                            <w:rFonts w:ascii="仿宋_GB2312" w:hAnsi="仿宋_GB2312" w:cs="仿宋_GB2312" w:eastAsia="仿宋_GB2312"/>
                            <w:sz w:val="18"/>
                          </w:rPr>
                          <w:t>3.镶嵌式拉手、带锁。                                                         4.整体材质（柜体、门板、隔板、背板）：：采用0.8mm厚优质冷轧钢板制作；</w:t>
                        </w:r>
                      </w:p>
                      <w:p>
                        <w:pPr>
                          <w:pStyle w:val="null3"/>
                          <w:jc w:val="left"/>
                        </w:pP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3</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普通实验室凳子</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坐盘直径</w:t>
                        </w:r>
                        <w:r>
                          <w:rPr>
                            <w:rFonts w:ascii="仿宋_GB2312" w:hAnsi="仿宋_GB2312" w:cs="仿宋_GB2312" w:eastAsia="仿宋_GB2312"/>
                            <w:sz w:val="18"/>
                          </w:rPr>
                          <w:t>30</w:t>
                        </w:r>
                        <w:r>
                          <w:rPr>
                            <w:rFonts w:ascii="仿宋_GB2312" w:hAnsi="仿宋_GB2312" w:cs="仿宋_GB2312" w:eastAsia="仿宋_GB2312"/>
                            <w:sz w:val="18"/>
                          </w:rPr>
                          <w:t>c</w:t>
                        </w:r>
                        <w:r>
                          <w:rPr>
                            <w:rFonts w:ascii="仿宋_GB2312" w:hAnsi="仿宋_GB2312" w:cs="仿宋_GB2312" w:eastAsia="仿宋_GB2312"/>
                            <w:sz w:val="18"/>
                          </w:rPr>
                          <w:t>m</w:t>
                        </w:r>
                        <w:r>
                          <w:rPr>
                            <w:rFonts w:ascii="仿宋_GB2312" w:hAnsi="仿宋_GB2312" w:cs="仿宋_GB2312" w:eastAsia="仿宋_GB2312"/>
                            <w:sz w:val="18"/>
                          </w:rPr>
                          <w:t>。</w:t>
                        </w:r>
                        <w:r>
                          <w:rPr>
                            <w:rFonts w:ascii="仿宋_GB2312" w:hAnsi="仿宋_GB2312" w:cs="仿宋_GB2312" w:eastAsia="仿宋_GB2312"/>
                            <w:sz w:val="18"/>
                          </w:rPr>
                          <w:t>2可自由升降，360°旋转3.蓝色玻璃钢面4.黑色脚垫</w:t>
                        </w:r>
                      </w:p>
                      <w:p>
                        <w:pPr>
                          <w:pStyle w:val="null3"/>
                          <w:jc w:val="left"/>
                        </w:pP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凳面</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蓝色玻璃钢</w:t>
                        </w:r>
                        <w:r>
                          <w:br/>
                        </w:r>
                        <w:r>
                          <w:rPr>
                            <w:rFonts w:ascii="仿宋_GB2312" w:hAnsi="仿宋_GB2312" w:cs="仿宋_GB2312" w:eastAsia="仿宋_GB2312"/>
                            <w:sz w:val="18"/>
                          </w:rPr>
                          <w:t>2.直径30㎝。</w:t>
                        </w:r>
                      </w:p>
                      <w:p>
                        <w:pPr>
                          <w:pStyle w:val="null3"/>
                          <w:jc w:val="left"/>
                        </w:pP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5</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滑轮小圆凳</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可</w:t>
                        </w:r>
                        <w:r>
                          <w:rPr>
                            <w:rFonts w:ascii="仿宋_GB2312" w:hAnsi="仿宋_GB2312" w:cs="仿宋_GB2312" w:eastAsia="仿宋_GB2312"/>
                            <w:sz w:val="18"/>
                          </w:rPr>
                          <w:t>360°旋转可调节升降 2.三级气杆3.静音滑轮4.皮革座椅</w:t>
                        </w:r>
                      </w:p>
                      <w:p>
                        <w:pPr>
                          <w:pStyle w:val="null3"/>
                          <w:jc w:val="left"/>
                        </w:pP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bl>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陕西省西安市未央区辛王路1号西安医学院基础部生物化学与分子生物学实验中心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验收交付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组织的其他事项：1、产品到达采购人指定交付地点并安装完毕后，双方共同进行验收。2、项目验收分初验和终验：（1）初验：完成安装调试，由采购人有关部门按照合同、招标文件、投标文件等资料要求，进行验收。（2）终验：项目完成初验，并正常运行后，采购人组织终验，若验收时系统运行状态稳定，各项功能均符合要求，则判定为验收通过，合格后签发《终验合格单》。按中标人投标文件的承诺，并不低于国家相关标准。（3）对于中标人要交付的服务，双方须在工作日内初验收，采购人对中标人提交的服务依据招标文件上的技术要求和国家有关质量标准进行现场初步验收，外观、说明书、包装符合招标文件技术要求的，给予签收，初步验收不合格的不予签收。根据招标文件要求、投标文件及合同约定执行。 二、技术履约验收内容及标准：验收标准:（1）产品外形有无破损；（2）产品运行是否稳定；（3）功能是否实现；（4）产品是否符合招标文件中规定的技术要求；（5）相关法律法规规定的验收标准。 三、商务履约验收内容及标准： 产品必须在指定日期送达采购人指定交付地点并安装完毕后，双方共同进行验收。 四、履约验收其他事项：1.双方在进行验收后应签署书面验收报告，在验收中，如果发现产品与本合同规定不符，采购人有权拒收，有权拒付全部或部分货款。2、如产品存在隐蔽瑕疵或质量问题，采购人在验收后仍有权向中标人提出异议。3、验收依据：（1）合同文本、合同附件、招标文件、投标文件、原厂质保文件。（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1、包装方式 （1）除合同另有规定外，中标人提供的全部货物，均应确保安全无损运抵采购人指定地点。 （2）每一个包装箱内应附一份详细装箱单。 2、运输方式 （1）中标人负责所有货物的运输。确保货物安全、完整到达使用地点，运杂费 用包含在总价内，包括货物从供货地点到使用地点的运输费、保险费、搬运费、安装调试费等。 （2）所有货物在运输、搬运、安装、调试的过程中造成采购人损失的，由中标人为采购人修复或更新。</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 3 年。 2、质保期内：（人为损坏除外）自货物验收合格之日起开始计算，质保期 3 年，产品上门维修和更新。若保质期内机器损坏，则无理由换新，同时延长一年质保期。保修期内“三包”责任所产生的费用由中标人承担。 保修期：自项目验收合格后,供应商提供 3 年免费保修服务。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人未全面履行合同义务或者发生违约，采购人有权终止合同，依法向中标人进行经济索赔，并报请政府采购监督管理机关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法定代表人证明及法定代表人授权委托书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非法定代表人参加投标的，须提供法定代表人授权委托书及被授权人身份证原件；法定代表人参加投标时,只需提供法定代表人证明书。</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具有良好的商业信誉和健全的财务会计制度，提供2024或2025年度经审计的财务报告（注册会计师统一监管平台申请赋码可查询）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具有依法缴纳税收的良好记录，提供2025年1月至今已缴纳的至少一个月的纳税证明或完税证明；依法免税的单位应提供相关证明材料；（以税款所属日期为准）。</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具有依法缴纳社会保障资金的良好记录，提供2025年1月至今已缴纳的至少一个月的社保缴费凭据或社保机构开具的社会保险参保缴费情况证明（依法不需要缴纳社会保障资金的供应商应提供相关证明）。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 投标人开标一览表.docx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投标文件是否按招标文件要求签署、盖章的</w:t>
            </w:r>
          </w:p>
        </w:tc>
        <w:tc>
          <w:tcPr>
            <w:tcW w:type="dxa" w:w="1661"/>
          </w:tcPr>
          <w:p>
            <w:pPr>
              <w:pStyle w:val="null3"/>
            </w:pPr>
            <w:r>
              <w:rPr>
                <w:rFonts w:ascii="仿宋_GB2312" w:hAnsi="仿宋_GB2312" w:cs="仿宋_GB2312" w:eastAsia="仿宋_GB2312"/>
              </w:rPr>
              <w:t>开标一览表 关于符合本国产品标准的声明函.docx 节能环保.docx 投标人业绩一览表.docx 分项报价清单.docx 培训方案.docx 投标人资格证明资料.docx 产品质量保证.docx 中小企业声明函 商务应答表 技术参数.docx 产品技术参数表 投标函 售后服务.docx 残疾人福利性单位声明函 强制、优先采购产品承诺函.docx 标的清单 投标文件封面 实施方案.docx 产品技术参数表.docx 陕西省政府采购供应商拒绝政府采购领域商业贿赂.docx 投标人开标一览表.docx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 投标文件封面 投标人开标一览表.docx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产品技术参数表 关于符合本国产品标准的声明函.docx 分项报价清单.docx 投标人资格证明资料.docx 投标函 商务应答表 强制、优先采购产品承诺函.docx 标的清单 陕西省政府采购供应商拒绝政府采购领域商业贿赂.docx 投标人开标一览表.docx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产品技术参数表 关于符合本国产品标准的声明函.docx 投标人资格证明资料.docx 强制、优先采购产品承诺函.docx 标的清单 陕西省政府采购供应商拒绝政府采购领域商业贿赂.docx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产品技术参数表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1、响应产品技术参数清楚、完整、明确，能够完全满足招标要求得33分;非“▲”项参数负偏离一项扣 0.5分，加“▲”项参数负偏离一项扣 2分，直到扣完为止。投标人应尽可能多的提供相关技术参数佐证材料予以证明其技术参数的响应性(产品证明材料包括但不限于有效期内所投产品的检测报告、产品官网截图、详细参数彩页、产品的认证证书、数据文件或使用说明书等技术资料)。 2、投标产品技术参数应根据投标产品实际情况逐项填写，响应内容不能完全复制招标文件技术参数要求，如投标文件完全复制招标文件技术参数要求的，评标委员会将对其本项扣15分。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质量保证： 提供所投产品的合法来源渠道证明文件（包括但不限于销售协议、代理协议等），满分7.0分，缺少一项扣1分，扣完为止。未提供不得分。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根据投标人针对本项目实施方案（不限于①供货配送方案、②运输保管方案、③安装调试、④人员配备、等实施方案）进行综合评分。 完全满足采购需求并符合本项目实施特点的得4分；以上方面中每缺少一方面内容扣2.0分；每有一处内容与实际需求不符或不满足要求或与本项目需求不切合或直接套用其他项目内容的扣1分，扣完为止。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针对本项目有具体的培训方案，该方案包含：①培训目标及内容；②培训计划安排；③人员安排；完全响应提供上述3项内容的得6.0分每缺少一项扣2.0 分，某一项不完整或与实际需求不符或不满足要求或与本项目需求不切合或直接套用其他项目内容的扣1.0分，扣完为止。未提供不得分。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服务保障措施；③售后人员配置安排计划及售故障处理响应时间；④质保期内的定期巡检；⑤质保期外的维修服务内容完全响应，提供上述5项内容的得5.0分每缺少一项扣1.0分，某一项不完整或与实际需求不符或不满足要求或与本项目需求不切合或直接套用其他项目内容的扣0.5分，扣完为止。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提供所投产品2023年1月1日至今类似项目合同（以合同签订日期为准），每提供1个得1分，最高得5分。 评审依据：投标文件中须提供业绩合同证明材料复印件加盖公章，以合同签订时间为准，复印件清晰可辨。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供应商所投产品中每有一项为政府采购节能产品或每有一项为环境标志产品的得0.5分，最多得1分。（须提供相应产品国家确定的认证机构出具的、处于有效期内的节能产品、环境标志产品认证证书）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1、经初审合格的投标文件，其投标报价为有效投标价。 评标基准价：即满足招标文件要求且投标价格最低的投标报价为评标基准价。 其他供应商的价格分统一按照下列公式计算。投标报价得分=(评标基准价／投标报价)×35。 2、根据《国务院办公厅关于在政府采购中实施本国产品标准及相关政策的通知》（国办发〔2025〕34号）相关规定执行。 3、根据《陕西省财政厅关于在政府采购活动中实施本国产品标准及相关政策的通知》相关规定执行。</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详见附件：产品质量保证.docx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详见附件：投标人开标一览表.docx</w:t>
      </w:r>
    </w:p>
    <w:p>
      <w:pPr>
        <w:pStyle w:val="null3"/>
        <w:ind w:firstLine="960"/>
      </w:pPr>
      <w:r>
        <w:rPr>
          <w:rFonts w:ascii="仿宋_GB2312" w:hAnsi="仿宋_GB2312" w:cs="仿宋_GB2312" w:eastAsia="仿宋_GB2312"/>
        </w:rPr>
        <w:t>详见附件：投标人资格证明资料.docx</w:t>
      </w:r>
    </w:p>
    <w:p>
      <w:pPr>
        <w:pStyle w:val="null3"/>
        <w:ind w:firstLine="960"/>
      </w:pPr>
      <w:r>
        <w:rPr>
          <w:rFonts w:ascii="仿宋_GB2312" w:hAnsi="仿宋_GB2312" w:cs="仿宋_GB2312" w:eastAsia="仿宋_GB2312"/>
        </w:rPr>
        <w:t>详见附件：投标人业绩一览表.docx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