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B435">
      <w:pPr>
        <w:widowControl w:val="0"/>
        <w:spacing w:line="720" w:lineRule="auto"/>
        <w:jc w:val="center"/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  <w:t>设备配置表</w:t>
      </w:r>
    </w:p>
    <w:p w14:paraId="5B5756F6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4D29AB52">
      <w:pPr>
        <w:widowControl w:val="0"/>
        <w:spacing w:line="336" w:lineRule="auto"/>
        <w:ind w:firstLine="280" w:firstLineChars="100"/>
        <w:jc w:val="both"/>
        <w:rPr>
          <w:rFonts w:ascii="仿宋" w:hAnsi="仿宋" w:eastAsia="仿宋" w:cs="Times New Roman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 xml:space="preserve">　 </w:t>
      </w:r>
      <w:r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  <w:t xml:space="preserve">  </w:t>
      </w:r>
    </w:p>
    <w:tbl>
      <w:tblPr>
        <w:tblStyle w:val="9"/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35"/>
        <w:gridCol w:w="1047"/>
        <w:gridCol w:w="1266"/>
        <w:gridCol w:w="1100"/>
        <w:gridCol w:w="1267"/>
        <w:gridCol w:w="1567"/>
        <w:gridCol w:w="980"/>
      </w:tblGrid>
      <w:tr w14:paraId="579A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dxa"/>
            <w:noWrap w:val="0"/>
            <w:vAlign w:val="center"/>
          </w:tcPr>
          <w:p w14:paraId="6469B6E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1435" w:type="dxa"/>
            <w:noWrap w:val="0"/>
            <w:vAlign w:val="center"/>
          </w:tcPr>
          <w:p w14:paraId="67FFEB48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货物</w:t>
            </w:r>
          </w:p>
          <w:p w14:paraId="5E11B127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名称</w:t>
            </w:r>
          </w:p>
        </w:tc>
        <w:tc>
          <w:tcPr>
            <w:tcW w:w="1047" w:type="dxa"/>
            <w:noWrap w:val="0"/>
            <w:vAlign w:val="center"/>
          </w:tcPr>
          <w:p w14:paraId="6A370A98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品牌</w:t>
            </w:r>
          </w:p>
        </w:tc>
        <w:tc>
          <w:tcPr>
            <w:tcW w:w="1266" w:type="dxa"/>
            <w:noWrap w:val="0"/>
            <w:vAlign w:val="center"/>
          </w:tcPr>
          <w:p w14:paraId="7C90253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生产</w:t>
            </w:r>
          </w:p>
          <w:p w14:paraId="7AE8F5D9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厂家</w:t>
            </w:r>
          </w:p>
        </w:tc>
        <w:tc>
          <w:tcPr>
            <w:tcW w:w="1100" w:type="dxa"/>
            <w:noWrap w:val="0"/>
            <w:vAlign w:val="center"/>
          </w:tcPr>
          <w:p w14:paraId="00F679E3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产地</w:t>
            </w:r>
          </w:p>
        </w:tc>
        <w:tc>
          <w:tcPr>
            <w:tcW w:w="1267" w:type="dxa"/>
            <w:noWrap w:val="0"/>
            <w:vAlign w:val="center"/>
          </w:tcPr>
          <w:p w14:paraId="0A9C5CE2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规格</w:t>
            </w:r>
          </w:p>
          <w:p w14:paraId="671C8AA4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型号</w:t>
            </w:r>
          </w:p>
        </w:tc>
        <w:tc>
          <w:tcPr>
            <w:tcW w:w="1567" w:type="dxa"/>
            <w:noWrap w:val="0"/>
            <w:vAlign w:val="center"/>
          </w:tcPr>
          <w:p w14:paraId="2D0D5689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本国产品</w:t>
            </w:r>
          </w:p>
        </w:tc>
        <w:tc>
          <w:tcPr>
            <w:tcW w:w="980" w:type="dxa"/>
            <w:noWrap w:val="0"/>
            <w:vAlign w:val="center"/>
          </w:tcPr>
          <w:p w14:paraId="732FDAF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备注</w:t>
            </w:r>
          </w:p>
        </w:tc>
      </w:tr>
      <w:tr w14:paraId="7660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817" w:type="dxa"/>
            <w:noWrap w:val="0"/>
            <w:vAlign w:val="center"/>
          </w:tcPr>
          <w:p w14:paraId="60A725E5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435" w:type="dxa"/>
            <w:noWrap w:val="0"/>
            <w:vAlign w:val="center"/>
          </w:tcPr>
          <w:p w14:paraId="7A9ED49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4K超高清胆道镜腹腔镜摄像系统</w:t>
            </w:r>
          </w:p>
        </w:tc>
        <w:tc>
          <w:tcPr>
            <w:tcW w:w="1047" w:type="dxa"/>
            <w:noWrap w:val="0"/>
            <w:vAlign w:val="center"/>
          </w:tcPr>
          <w:p w14:paraId="72F34102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1F02B53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C7C914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53CDD3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B447E5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E4A4A2D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5D90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1AFDB1A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1.1</w:t>
            </w:r>
          </w:p>
        </w:tc>
        <w:tc>
          <w:tcPr>
            <w:tcW w:w="1435" w:type="dxa"/>
            <w:noWrap w:val="0"/>
            <w:vAlign w:val="center"/>
          </w:tcPr>
          <w:p w14:paraId="7A5A04C1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胆道镜</w:t>
            </w:r>
          </w:p>
        </w:tc>
        <w:tc>
          <w:tcPr>
            <w:tcW w:w="1047" w:type="dxa"/>
            <w:noWrap w:val="0"/>
            <w:vAlign w:val="center"/>
          </w:tcPr>
          <w:p w14:paraId="1D0790B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537BB8A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37610C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BA7518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409CB9E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0A8D713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5272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7567B718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1.2</w:t>
            </w:r>
          </w:p>
        </w:tc>
        <w:tc>
          <w:tcPr>
            <w:tcW w:w="1435" w:type="dxa"/>
            <w:noWrap w:val="0"/>
            <w:vAlign w:val="center"/>
          </w:tcPr>
          <w:p w14:paraId="75108839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腹腔镜</w:t>
            </w:r>
          </w:p>
        </w:tc>
        <w:tc>
          <w:tcPr>
            <w:tcW w:w="1047" w:type="dxa"/>
            <w:noWrap w:val="0"/>
            <w:vAlign w:val="center"/>
          </w:tcPr>
          <w:p w14:paraId="7C9CAC1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0CDA764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30FA7B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5A8091D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3F958BB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427426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6868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009C19D4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1.3</w:t>
            </w:r>
          </w:p>
        </w:tc>
        <w:tc>
          <w:tcPr>
            <w:tcW w:w="1435" w:type="dxa"/>
            <w:noWrap w:val="0"/>
            <w:vAlign w:val="center"/>
          </w:tcPr>
          <w:p w14:paraId="36723733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内窥镜图像显示系统</w:t>
            </w:r>
          </w:p>
        </w:tc>
        <w:tc>
          <w:tcPr>
            <w:tcW w:w="1047" w:type="dxa"/>
            <w:noWrap w:val="0"/>
            <w:vAlign w:val="center"/>
          </w:tcPr>
          <w:p w14:paraId="14073DC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166C2DB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A28F7B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2B00256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3F3B6AD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0F228C3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029C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45F88AA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  <w:t>1.4</w:t>
            </w:r>
          </w:p>
        </w:tc>
        <w:tc>
          <w:tcPr>
            <w:tcW w:w="1435" w:type="dxa"/>
            <w:noWrap w:val="0"/>
            <w:vAlign w:val="center"/>
          </w:tcPr>
          <w:p w14:paraId="5359468E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医用内窥镜冷光源</w:t>
            </w:r>
          </w:p>
        </w:tc>
        <w:tc>
          <w:tcPr>
            <w:tcW w:w="1047" w:type="dxa"/>
            <w:noWrap w:val="0"/>
            <w:vAlign w:val="center"/>
          </w:tcPr>
          <w:p w14:paraId="60BC07D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5674C48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B59FA2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26454A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69F2CD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039ABF00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751F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C32FC67">
            <w:pPr>
              <w:widowControl w:val="0"/>
              <w:spacing w:line="240" w:lineRule="auto"/>
              <w:jc w:val="center"/>
              <w:rPr>
                <w:rFonts w:hint="default" w:ascii="仿宋" w:hAnsi="楷体" w:eastAsia="宋体" w:cs="MS Minch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楷体" w:eastAsia="宋体" w:cs="MS Mincho"/>
                <w:kern w:val="2"/>
                <w:sz w:val="22"/>
                <w:szCs w:val="22"/>
                <w:lang w:val="en-US" w:eastAsia="zh-CN" w:bidi="ar-SA"/>
              </w:rPr>
              <w:t>1.5</w:t>
            </w:r>
          </w:p>
        </w:tc>
        <w:tc>
          <w:tcPr>
            <w:tcW w:w="1435" w:type="dxa"/>
            <w:noWrap w:val="0"/>
            <w:vAlign w:val="center"/>
          </w:tcPr>
          <w:p w14:paraId="6A97A022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显示器</w:t>
            </w:r>
          </w:p>
        </w:tc>
        <w:tc>
          <w:tcPr>
            <w:tcW w:w="1047" w:type="dxa"/>
            <w:noWrap w:val="0"/>
            <w:vAlign w:val="center"/>
          </w:tcPr>
          <w:p w14:paraId="53EDBE3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3B55794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CE7801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2F1254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5BDDE30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2875049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1EF4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1CE25D1D">
            <w:pPr>
              <w:widowControl w:val="0"/>
              <w:spacing w:line="240" w:lineRule="auto"/>
              <w:jc w:val="center"/>
              <w:rPr>
                <w:rFonts w:hint="default" w:ascii="仿宋" w:hAnsi="楷体" w:eastAsia="宋体" w:cs="MS Minch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楷体" w:eastAsia="宋体" w:cs="MS Mincho"/>
                <w:kern w:val="2"/>
                <w:sz w:val="22"/>
                <w:szCs w:val="22"/>
                <w:lang w:val="en-US" w:eastAsia="zh-CN" w:bidi="ar-SA"/>
              </w:rPr>
              <w:t>1.6</w:t>
            </w:r>
          </w:p>
        </w:tc>
        <w:tc>
          <w:tcPr>
            <w:tcW w:w="1435" w:type="dxa"/>
            <w:noWrap w:val="0"/>
            <w:vAlign w:val="center"/>
          </w:tcPr>
          <w:p w14:paraId="1363796F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台车</w:t>
            </w:r>
          </w:p>
        </w:tc>
        <w:tc>
          <w:tcPr>
            <w:tcW w:w="1047" w:type="dxa"/>
            <w:noWrap w:val="0"/>
            <w:vAlign w:val="center"/>
          </w:tcPr>
          <w:p w14:paraId="6C07961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6550D3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706FE4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27CD2A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0C4AE7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F026852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32CB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A8FF224">
            <w:pPr>
              <w:widowControl w:val="0"/>
              <w:spacing w:line="240" w:lineRule="auto"/>
              <w:jc w:val="center"/>
              <w:rPr>
                <w:rFonts w:hint="eastAsia" w:ascii="仿宋" w:hAnsi="楷体" w:eastAsia="宋体" w:cs="MS Mincho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楷体" w:eastAsia="宋体" w:cs="MS Mincho"/>
                <w:b/>
                <w:bCs/>
                <w:kern w:val="2"/>
                <w:sz w:val="22"/>
                <w:szCs w:val="22"/>
                <w:lang w:val="en-US" w:eastAsia="zh-CN" w:bidi="ar-SA"/>
              </w:rPr>
              <w:t>2</w:t>
            </w:r>
          </w:p>
        </w:tc>
        <w:tc>
          <w:tcPr>
            <w:tcW w:w="1435" w:type="dxa"/>
            <w:noWrap w:val="0"/>
            <w:vAlign w:val="center"/>
          </w:tcPr>
          <w:p w14:paraId="0D0C9838">
            <w:pPr>
              <w:pStyle w:val="12"/>
              <w:spacing w:line="288" w:lineRule="auto"/>
              <w:jc w:val="center"/>
              <w:rPr>
                <w:rFonts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体内微电极碎石仪（碎石机）</w:t>
            </w:r>
          </w:p>
        </w:tc>
        <w:tc>
          <w:tcPr>
            <w:tcW w:w="1047" w:type="dxa"/>
            <w:noWrap w:val="0"/>
            <w:vAlign w:val="center"/>
          </w:tcPr>
          <w:p w14:paraId="4138281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2934F3B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4370F5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082A7D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6D58B7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 w14:paraId="4C16B437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</w:tbl>
    <w:p w14:paraId="3E3F2A6E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7195D8B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</w:pPr>
    </w:p>
    <w:p w14:paraId="29A9971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投标人名称（公章）：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          </w:t>
      </w:r>
    </w:p>
    <w:p w14:paraId="6AF960B8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Times New Roman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日</w:t>
      </w:r>
    </w:p>
    <w:p w14:paraId="3057E26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 xml:space="preserve">说明：授权用投标专用章的，与公章具有相同法律效力。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_HKSCS">
    <w:altName w:val="Adobe 明體 Std L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MS Mincho">
    <w:altName w:val="Kozuka Mincho Pr6N M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D6C10A6"/>
    <w:rsid w:val="34F22F44"/>
    <w:rsid w:val="35A23CBF"/>
    <w:rsid w:val="3618100F"/>
    <w:rsid w:val="439D7A21"/>
    <w:rsid w:val="5BC503C6"/>
    <w:rsid w:val="77FC561A"/>
    <w:rsid w:val="78B7241A"/>
    <w:rsid w:val="79A3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afterLines="0" w:line="480" w:lineRule="auto"/>
      <w:ind w:left="420" w:leftChars="200"/>
    </w:p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7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8">
    <w:name w:val="Plain Text"/>
    <w:basedOn w:val="1"/>
    <w:qFormat/>
    <w:uiPriority w:val="99"/>
    <w:rPr>
      <w:rFonts w:ascii="宋体" w:hAnsi="Courier New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210</Characters>
  <Lines>0</Lines>
  <Paragraphs>0</Paragraphs>
  <TotalTime>3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2026-04-07T09:47:09Z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