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项目编号：SXHC2026-063</w:t>
      </w:r>
    </w:p>
    <w:p w14:paraId="689BD01F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</w:p>
    <w:p w14:paraId="3077BA7F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0"/>
          <w:szCs w:val="40"/>
          <w:lang w:eastAsia="zh-CN"/>
        </w:rPr>
        <w:t>中亚文明主题图片展览</w:t>
      </w:r>
    </w:p>
    <w:p w14:paraId="362BE9A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7A8E7206">
      <w:pPr>
        <w:pStyle w:val="2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2"/>
        <w:rPr>
          <w:rFonts w:hint="eastAsia" w:ascii="仿宋_GB2312" w:hAnsi="仿宋_GB2312" w:eastAsia="仿宋_GB2312" w:cs="仿宋_GB2312"/>
        </w:rPr>
      </w:pPr>
    </w:p>
    <w:p w14:paraId="0F17FD02">
      <w:pPr>
        <w:pStyle w:val="2"/>
        <w:rPr>
          <w:rFonts w:hint="eastAsia" w:ascii="仿宋_GB2312" w:hAnsi="仿宋_GB2312" w:eastAsia="仿宋_GB2312" w:cs="仿宋_GB2312"/>
        </w:rPr>
      </w:pPr>
    </w:p>
    <w:p w14:paraId="3305E5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2FD60035"/>
    <w:rsid w:val="38DA7EEF"/>
    <w:rsid w:val="3A3C5159"/>
    <w:rsid w:val="3AB303E8"/>
    <w:rsid w:val="3EAE6791"/>
    <w:rsid w:val="3F2D2F65"/>
    <w:rsid w:val="3F410250"/>
    <w:rsid w:val="427540F4"/>
    <w:rsid w:val="43A53F99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8E006B4"/>
    <w:rsid w:val="724F4406"/>
    <w:rsid w:val="72B866EE"/>
    <w:rsid w:val="788A453A"/>
    <w:rsid w:val="794D0FBA"/>
    <w:rsid w:val="7B904FBB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70</Characters>
  <Lines>0</Lines>
  <Paragraphs>0</Paragraphs>
  <TotalTime>0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2026-04-28T08:11:26Z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